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A77D9" w14:textId="77777777" w:rsidR="006140B2" w:rsidRPr="006140B2" w:rsidRDefault="006140B2">
      <w:pPr>
        <w:rPr>
          <w:b/>
        </w:rPr>
      </w:pPr>
      <w:r w:rsidRPr="006140B2">
        <w:rPr>
          <w:b/>
        </w:rPr>
        <w:t>Cuadro A.1. – Matriz de medidas de política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1"/>
        <w:gridCol w:w="839"/>
        <w:gridCol w:w="864"/>
        <w:gridCol w:w="851"/>
        <w:gridCol w:w="1134"/>
        <w:gridCol w:w="1476"/>
        <w:gridCol w:w="1249"/>
        <w:gridCol w:w="1296"/>
        <w:gridCol w:w="1641"/>
        <w:gridCol w:w="1417"/>
        <w:gridCol w:w="1330"/>
        <w:gridCol w:w="1339"/>
        <w:gridCol w:w="1321"/>
      </w:tblGrid>
      <w:tr w:rsidR="0073038C" w:rsidRPr="00814CCB" w14:paraId="41BF096B" w14:textId="77777777" w:rsidTr="006140B2">
        <w:trPr>
          <w:cantSplit/>
          <w:trHeight w:val="20"/>
        </w:trPr>
        <w:tc>
          <w:tcPr>
            <w:tcW w:w="251" w:type="pct"/>
            <w:shd w:val="clear" w:color="auto" w:fill="auto"/>
            <w:vAlign w:val="center"/>
            <w:hideMark/>
          </w:tcPr>
          <w:p w14:paraId="0604BB3E"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Mes-Año</w:t>
            </w:r>
          </w:p>
        </w:tc>
        <w:tc>
          <w:tcPr>
            <w:tcW w:w="270" w:type="pct"/>
            <w:shd w:val="clear" w:color="auto" w:fill="auto"/>
            <w:vAlign w:val="center"/>
            <w:hideMark/>
          </w:tcPr>
          <w:p w14:paraId="7E8FF337"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Pr</w:t>
            </w:r>
            <w:r>
              <w:rPr>
                <w:rFonts w:eastAsia="Times New Roman"/>
                <w:b/>
                <w:bCs/>
                <w:sz w:val="16"/>
                <w:szCs w:val="16"/>
              </w:rPr>
              <w:t>esid</w:t>
            </w:r>
            <w:r w:rsidRPr="00814CCB">
              <w:rPr>
                <w:rFonts w:eastAsia="Times New Roman"/>
                <w:b/>
                <w:bCs/>
                <w:sz w:val="16"/>
                <w:szCs w:val="16"/>
              </w:rPr>
              <w:t>ente</w:t>
            </w:r>
          </w:p>
        </w:tc>
        <w:tc>
          <w:tcPr>
            <w:tcW w:w="278" w:type="pct"/>
            <w:shd w:val="clear" w:color="auto" w:fill="auto"/>
            <w:vAlign w:val="center"/>
            <w:hideMark/>
          </w:tcPr>
          <w:p w14:paraId="73727FEF"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Partido político</w:t>
            </w:r>
          </w:p>
        </w:tc>
        <w:tc>
          <w:tcPr>
            <w:tcW w:w="274" w:type="pct"/>
            <w:shd w:val="clear" w:color="auto" w:fill="auto"/>
            <w:vAlign w:val="center"/>
            <w:hideMark/>
          </w:tcPr>
          <w:p w14:paraId="0AA2F6E1"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Deja el cargo</w:t>
            </w:r>
          </w:p>
        </w:tc>
        <w:tc>
          <w:tcPr>
            <w:tcW w:w="365" w:type="pct"/>
            <w:shd w:val="clear" w:color="auto" w:fill="auto"/>
            <w:vAlign w:val="center"/>
            <w:hideMark/>
          </w:tcPr>
          <w:p w14:paraId="28E5BD61"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Ministro de economía</w:t>
            </w:r>
          </w:p>
        </w:tc>
        <w:tc>
          <w:tcPr>
            <w:tcW w:w="475" w:type="pct"/>
            <w:shd w:val="clear" w:color="auto" w:fill="auto"/>
            <w:vAlign w:val="center"/>
            <w:hideMark/>
          </w:tcPr>
          <w:p w14:paraId="109EE917"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Política fiscal</w:t>
            </w:r>
          </w:p>
        </w:tc>
        <w:tc>
          <w:tcPr>
            <w:tcW w:w="402" w:type="pct"/>
            <w:shd w:val="clear" w:color="auto" w:fill="auto"/>
            <w:vAlign w:val="center"/>
            <w:hideMark/>
          </w:tcPr>
          <w:p w14:paraId="3B60C95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 xml:space="preserve">Política monetaria </w:t>
            </w:r>
          </w:p>
        </w:tc>
        <w:tc>
          <w:tcPr>
            <w:tcW w:w="417" w:type="pct"/>
            <w:shd w:val="clear" w:color="auto" w:fill="auto"/>
            <w:vAlign w:val="center"/>
            <w:hideMark/>
          </w:tcPr>
          <w:p w14:paraId="0B18A1A4"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Política cambiaria</w:t>
            </w:r>
          </w:p>
        </w:tc>
        <w:tc>
          <w:tcPr>
            <w:tcW w:w="528" w:type="pct"/>
            <w:shd w:val="clear" w:color="auto" w:fill="auto"/>
            <w:vAlign w:val="center"/>
            <w:hideMark/>
          </w:tcPr>
          <w:p w14:paraId="4AFDC94C"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Política comercial</w:t>
            </w:r>
          </w:p>
        </w:tc>
        <w:tc>
          <w:tcPr>
            <w:tcW w:w="456" w:type="pct"/>
            <w:shd w:val="clear" w:color="auto" w:fill="auto"/>
            <w:vAlign w:val="center"/>
            <w:hideMark/>
          </w:tcPr>
          <w:p w14:paraId="052055B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Movilidad de capitales</w:t>
            </w:r>
          </w:p>
        </w:tc>
        <w:tc>
          <w:tcPr>
            <w:tcW w:w="428" w:type="pct"/>
            <w:shd w:val="clear" w:color="auto" w:fill="auto"/>
            <w:noWrap/>
            <w:vAlign w:val="center"/>
            <w:hideMark/>
          </w:tcPr>
          <w:p w14:paraId="4484C636"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Privatización</w:t>
            </w:r>
          </w:p>
        </w:tc>
        <w:tc>
          <w:tcPr>
            <w:tcW w:w="431" w:type="pct"/>
            <w:shd w:val="clear" w:color="auto" w:fill="auto"/>
            <w:noWrap/>
            <w:vAlign w:val="center"/>
            <w:hideMark/>
          </w:tcPr>
          <w:p w14:paraId="34B4EE11"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Regulación</w:t>
            </w:r>
          </w:p>
        </w:tc>
        <w:tc>
          <w:tcPr>
            <w:tcW w:w="425" w:type="pct"/>
            <w:shd w:val="clear" w:color="auto" w:fill="auto"/>
            <w:noWrap/>
            <w:vAlign w:val="center"/>
            <w:hideMark/>
          </w:tcPr>
          <w:p w14:paraId="1C1DE3F6" w14:textId="77777777" w:rsidR="0073038C" w:rsidRPr="00814CCB" w:rsidRDefault="0073038C" w:rsidP="002E4007">
            <w:pPr>
              <w:spacing w:line="240" w:lineRule="auto"/>
              <w:rPr>
                <w:rFonts w:eastAsia="Times New Roman"/>
                <w:b/>
                <w:bCs/>
                <w:i/>
                <w:iCs/>
                <w:sz w:val="16"/>
                <w:szCs w:val="16"/>
              </w:rPr>
            </w:pPr>
            <w:r w:rsidRPr="00814CCB">
              <w:rPr>
                <w:rFonts w:eastAsia="Times New Roman"/>
                <w:b/>
                <w:bCs/>
                <w:i/>
                <w:iCs/>
                <w:sz w:val="16"/>
                <w:szCs w:val="16"/>
              </w:rPr>
              <w:t>Comentario</w:t>
            </w:r>
          </w:p>
        </w:tc>
      </w:tr>
      <w:tr w:rsidR="0073038C" w:rsidRPr="00814CCB" w14:paraId="0E13F549" w14:textId="77777777" w:rsidTr="006140B2">
        <w:trPr>
          <w:trHeight w:val="20"/>
        </w:trPr>
        <w:tc>
          <w:tcPr>
            <w:tcW w:w="251" w:type="pct"/>
            <w:shd w:val="clear" w:color="auto" w:fill="auto"/>
            <w:noWrap/>
            <w:vAlign w:val="center"/>
            <w:hideMark/>
          </w:tcPr>
          <w:p w14:paraId="58D9186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sep-55</w:t>
            </w:r>
          </w:p>
        </w:tc>
        <w:tc>
          <w:tcPr>
            <w:tcW w:w="270" w:type="pct"/>
            <w:vMerge w:val="restart"/>
            <w:shd w:val="clear" w:color="auto" w:fill="auto"/>
            <w:vAlign w:val="center"/>
            <w:hideMark/>
          </w:tcPr>
          <w:p w14:paraId="1B8ADD2D"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Eduardo Lonardi</w:t>
            </w:r>
          </w:p>
        </w:tc>
        <w:tc>
          <w:tcPr>
            <w:tcW w:w="278" w:type="pct"/>
            <w:vMerge w:val="restart"/>
            <w:shd w:val="clear" w:color="auto" w:fill="auto"/>
            <w:textDirection w:val="btLr"/>
            <w:vAlign w:val="center"/>
            <w:hideMark/>
          </w:tcPr>
          <w:p w14:paraId="3953B714"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5BA348C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Obligado a renunciar por ejército y armada</w:t>
            </w:r>
          </w:p>
        </w:tc>
        <w:tc>
          <w:tcPr>
            <w:tcW w:w="365" w:type="pct"/>
            <w:vMerge w:val="restart"/>
            <w:shd w:val="clear" w:color="auto" w:fill="auto"/>
            <w:vAlign w:val="center"/>
            <w:hideMark/>
          </w:tcPr>
          <w:p w14:paraId="222C550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Eugenio Folcini</w:t>
            </w:r>
          </w:p>
        </w:tc>
        <w:tc>
          <w:tcPr>
            <w:tcW w:w="475" w:type="pct"/>
            <w:vMerge w:val="restart"/>
            <w:shd w:val="clear" w:color="auto" w:fill="auto"/>
            <w:vAlign w:val="center"/>
            <w:hideMark/>
          </w:tcPr>
          <w:p w14:paraId="19C60F9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Corrección del déficit fiscal, fundamentalmente a través de cobro de aranceles a las exportaciones y aumentos de impuestos específicos. [0]</w:t>
            </w:r>
          </w:p>
        </w:tc>
        <w:tc>
          <w:tcPr>
            <w:tcW w:w="402" w:type="pct"/>
            <w:vMerge w:val="restart"/>
            <w:shd w:val="clear" w:color="auto" w:fill="auto"/>
            <w:vAlign w:val="center"/>
            <w:hideMark/>
          </w:tcPr>
          <w:p w14:paraId="5E50A98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Intentos de contener la oferta monetaria pero expansión del crédito [nd]</w:t>
            </w:r>
          </w:p>
        </w:tc>
        <w:tc>
          <w:tcPr>
            <w:tcW w:w="417" w:type="pct"/>
            <w:vMerge w:val="restart"/>
            <w:shd w:val="clear" w:color="auto" w:fill="auto"/>
            <w:vAlign w:val="center"/>
            <w:hideMark/>
          </w:tcPr>
          <w:p w14:paraId="5783CD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Segmentación en dos tipos: uno oficial y fijo para ciertas transacciones comerciales especificas (eliminando los tipos de cambio oficiales y fijos múltiples, que daban tratamiento preferencial a ciertos productos) y otro libre para el resto de las transacciones comerciales y las financieras [1]</w:t>
            </w:r>
          </w:p>
        </w:tc>
        <w:tc>
          <w:tcPr>
            <w:tcW w:w="528" w:type="pct"/>
            <w:vMerge w:val="restart"/>
            <w:shd w:val="clear" w:color="auto" w:fill="auto"/>
            <w:vAlign w:val="center"/>
            <w:hideMark/>
          </w:tcPr>
          <w:p w14:paraId="765D2F2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Retenciones a las exportaciones (compensa</w:t>
            </w:r>
            <w:r w:rsidR="002E4007">
              <w:rPr>
                <w:rFonts w:eastAsia="Times New Roman"/>
                <w:sz w:val="16"/>
                <w:szCs w:val="16"/>
              </w:rPr>
              <w:t>ndo</w:t>
            </w:r>
            <w:r w:rsidRPr="00814CCB">
              <w:rPr>
                <w:rFonts w:eastAsia="Times New Roman"/>
                <w:sz w:val="16"/>
                <w:szCs w:val="16"/>
              </w:rPr>
              <w:t xml:space="preserve"> devaluación) progresivamente reducidas</w:t>
            </w:r>
            <w:r w:rsidRPr="00814CCB">
              <w:rPr>
                <w:rFonts w:eastAsia="Times New Roman"/>
                <w:sz w:val="16"/>
                <w:szCs w:val="16"/>
              </w:rPr>
              <w:br/>
              <w:t>. Autorización automática de importaciones vía mercado libre de cambios</w:t>
            </w:r>
            <w:r w:rsidRPr="00814CCB">
              <w:rPr>
                <w:rFonts w:eastAsia="Times New Roman"/>
                <w:sz w:val="16"/>
                <w:szCs w:val="16"/>
              </w:rPr>
              <w:br/>
              <w:t>.Zona franca en Tierra del Fuego y al sur del paralelo 42</w:t>
            </w:r>
            <w:r w:rsidRPr="00814CCB">
              <w:rPr>
                <w:rFonts w:eastAsia="Times New Roman"/>
                <w:sz w:val="16"/>
                <w:szCs w:val="16"/>
              </w:rPr>
              <w:br/>
            </w:r>
            <w:r w:rsidRPr="00814CCB">
              <w:rPr>
                <w:rFonts w:eastAsia="Times New Roman"/>
                <w:sz w:val="16"/>
                <w:szCs w:val="16"/>
              </w:rPr>
              <w:br/>
              <w:t xml:space="preserve">.Abandono del bilateralismo </w:t>
            </w:r>
            <w:r w:rsidRPr="00814CCB">
              <w:rPr>
                <w:rFonts w:eastAsia="Times New Roman"/>
                <w:sz w:val="16"/>
                <w:szCs w:val="16"/>
              </w:rPr>
              <w:br/>
            </w:r>
            <w:r w:rsidRPr="00814CCB">
              <w:rPr>
                <w:rFonts w:eastAsia="Times New Roman"/>
                <w:sz w:val="16"/>
                <w:szCs w:val="16"/>
              </w:rPr>
              <w:br/>
              <w:t>[1]</w:t>
            </w:r>
          </w:p>
        </w:tc>
        <w:tc>
          <w:tcPr>
            <w:tcW w:w="456" w:type="pct"/>
            <w:vMerge w:val="restart"/>
            <w:shd w:val="clear" w:color="auto" w:fill="auto"/>
            <w:vAlign w:val="center"/>
            <w:hideMark/>
          </w:tcPr>
          <w:p w14:paraId="6FE5D7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Relaciones con organismos internacionales: </w:t>
            </w:r>
            <w:r w:rsidRPr="00814CCB">
              <w:rPr>
                <w:rFonts w:eastAsia="Times New Roman"/>
                <w:sz w:val="16"/>
                <w:szCs w:val="16"/>
              </w:rPr>
              <w:br/>
              <w:t xml:space="preserve">.Incorporación al FMI y al Banco Mundial en 1956 </w:t>
            </w:r>
            <w:r w:rsidRPr="00814CCB">
              <w:rPr>
                <w:rFonts w:eastAsia="Times New Roman"/>
                <w:sz w:val="16"/>
                <w:szCs w:val="16"/>
              </w:rPr>
              <w:br/>
              <w:t>.Primera operación con el FMI concretada en 1957</w:t>
            </w:r>
            <w:r w:rsidRPr="00814CCB">
              <w:rPr>
                <w:rFonts w:eastAsia="Times New Roman"/>
                <w:sz w:val="16"/>
                <w:szCs w:val="16"/>
              </w:rPr>
              <w:br/>
              <w:t>.Crédito del Export Import Bank de Estados Unidos</w:t>
            </w:r>
            <w:r w:rsidRPr="00814CCB">
              <w:rPr>
                <w:rFonts w:eastAsia="Times New Roman"/>
                <w:sz w:val="16"/>
                <w:szCs w:val="16"/>
              </w:rPr>
              <w:br/>
              <w:t xml:space="preserve">.Firma del Acuerdo Provisional de París. </w:t>
            </w:r>
            <w:r w:rsidRPr="00814CCB">
              <w:rPr>
                <w:rFonts w:eastAsia="Times New Roman"/>
                <w:sz w:val="16"/>
                <w:szCs w:val="16"/>
              </w:rPr>
              <w:br/>
            </w:r>
            <w:r w:rsidRPr="00814CCB">
              <w:rPr>
                <w:rFonts w:eastAsia="Times New Roman"/>
                <w:sz w:val="16"/>
                <w:szCs w:val="16"/>
              </w:rPr>
              <w:br/>
              <w:t>Inversión extranjera directa:</w:t>
            </w:r>
            <w:r w:rsidRPr="00814CCB">
              <w:rPr>
                <w:rFonts w:eastAsia="Times New Roman"/>
                <w:sz w:val="16"/>
                <w:szCs w:val="16"/>
              </w:rPr>
              <w:br/>
              <w:t>.Libre remisión de utilidades</w:t>
            </w:r>
            <w:r w:rsidRPr="00814CCB">
              <w:rPr>
                <w:rFonts w:eastAsia="Times New Roman"/>
                <w:sz w:val="16"/>
                <w:szCs w:val="16"/>
              </w:rPr>
              <w:br/>
              <w:t xml:space="preserve">.Derogación Ley de Inversiones extranjeras </w:t>
            </w:r>
            <w:r w:rsidRPr="00814CCB">
              <w:rPr>
                <w:rFonts w:eastAsia="Times New Roman"/>
                <w:sz w:val="16"/>
                <w:szCs w:val="16"/>
              </w:rPr>
              <w:br/>
            </w:r>
            <w:r w:rsidRPr="00814CCB">
              <w:rPr>
                <w:rFonts w:eastAsia="Times New Roman"/>
                <w:sz w:val="16"/>
                <w:szCs w:val="16"/>
              </w:rPr>
              <w:br/>
              <w:t xml:space="preserve">[1] </w:t>
            </w:r>
          </w:p>
        </w:tc>
        <w:tc>
          <w:tcPr>
            <w:tcW w:w="428" w:type="pct"/>
            <w:vMerge w:val="restart"/>
            <w:shd w:val="clear" w:color="auto" w:fill="auto"/>
            <w:noWrap/>
            <w:vAlign w:val="center"/>
            <w:hideMark/>
          </w:tcPr>
          <w:p w14:paraId="5F8B6961"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0256A5C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Continúan convenios colectivos.  Precios máximos. [0]</w:t>
            </w:r>
          </w:p>
        </w:tc>
        <w:tc>
          <w:tcPr>
            <w:tcW w:w="425" w:type="pct"/>
            <w:vMerge w:val="restart"/>
            <w:shd w:val="clear" w:color="auto" w:fill="auto"/>
            <w:vAlign w:val="center"/>
            <w:hideMark/>
          </w:tcPr>
          <w:p w14:paraId="512185B9"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Eugenio Folcini y Raúl Prebis</w:t>
            </w:r>
            <w:r>
              <w:rPr>
                <w:rFonts w:eastAsia="Times New Roman"/>
                <w:i/>
                <w:iCs/>
                <w:sz w:val="16"/>
                <w:szCs w:val="16"/>
              </w:rPr>
              <w:t>c</w:t>
            </w:r>
            <w:r w:rsidRPr="00814CCB">
              <w:rPr>
                <w:rFonts w:eastAsia="Times New Roman"/>
                <w:i/>
                <w:iCs/>
                <w:sz w:val="16"/>
                <w:szCs w:val="16"/>
              </w:rPr>
              <w:t>h realizan el diagnóstico económico conocido como Informe Prebisch, presentado a Aramburu en enero 1956</w:t>
            </w:r>
          </w:p>
        </w:tc>
      </w:tr>
      <w:tr w:rsidR="0073038C" w:rsidRPr="00814CCB" w14:paraId="7C6C7408" w14:textId="77777777" w:rsidTr="006140B2">
        <w:trPr>
          <w:trHeight w:val="20"/>
        </w:trPr>
        <w:tc>
          <w:tcPr>
            <w:tcW w:w="251" w:type="pct"/>
            <w:shd w:val="clear" w:color="auto" w:fill="auto"/>
            <w:noWrap/>
            <w:vAlign w:val="center"/>
            <w:hideMark/>
          </w:tcPr>
          <w:p w14:paraId="2EB5AB4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oct-55</w:t>
            </w:r>
          </w:p>
        </w:tc>
        <w:tc>
          <w:tcPr>
            <w:tcW w:w="270" w:type="pct"/>
            <w:vMerge/>
            <w:shd w:val="clear" w:color="auto" w:fill="auto"/>
            <w:vAlign w:val="center"/>
            <w:hideMark/>
          </w:tcPr>
          <w:p w14:paraId="0A79117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19F1AE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FD7FD9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C2946E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690ED3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E9622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46624D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A117D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1B651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E0338F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CAC57D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AB35262" w14:textId="77777777" w:rsidR="0073038C" w:rsidRPr="00814CCB" w:rsidRDefault="0073038C" w:rsidP="002E4007">
            <w:pPr>
              <w:spacing w:line="240" w:lineRule="auto"/>
              <w:rPr>
                <w:rFonts w:eastAsia="Times New Roman"/>
                <w:i/>
                <w:iCs/>
                <w:sz w:val="16"/>
                <w:szCs w:val="16"/>
              </w:rPr>
            </w:pPr>
          </w:p>
        </w:tc>
      </w:tr>
      <w:tr w:rsidR="0073038C" w:rsidRPr="00814CCB" w14:paraId="64D62A68" w14:textId="77777777" w:rsidTr="006140B2">
        <w:trPr>
          <w:trHeight w:val="20"/>
        </w:trPr>
        <w:tc>
          <w:tcPr>
            <w:tcW w:w="251" w:type="pct"/>
            <w:shd w:val="clear" w:color="auto" w:fill="auto"/>
            <w:noWrap/>
            <w:vAlign w:val="center"/>
            <w:hideMark/>
          </w:tcPr>
          <w:p w14:paraId="67AC4F7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nov-55</w:t>
            </w:r>
          </w:p>
        </w:tc>
        <w:tc>
          <w:tcPr>
            <w:tcW w:w="270" w:type="pct"/>
            <w:vMerge w:val="restart"/>
            <w:shd w:val="clear" w:color="auto" w:fill="auto"/>
            <w:vAlign w:val="center"/>
            <w:hideMark/>
          </w:tcPr>
          <w:p w14:paraId="58716C1C"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Pedro Aramburu</w:t>
            </w:r>
          </w:p>
        </w:tc>
        <w:tc>
          <w:tcPr>
            <w:tcW w:w="278" w:type="pct"/>
            <w:vMerge w:val="restart"/>
            <w:shd w:val="clear" w:color="auto" w:fill="auto"/>
            <w:textDirection w:val="btLr"/>
            <w:vAlign w:val="center"/>
            <w:hideMark/>
          </w:tcPr>
          <w:p w14:paraId="124D4CE2"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3A8B445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Transición a Democracia</w:t>
            </w:r>
          </w:p>
        </w:tc>
        <w:tc>
          <w:tcPr>
            <w:tcW w:w="365" w:type="pct"/>
            <w:vMerge w:val="restart"/>
            <w:shd w:val="clear" w:color="auto" w:fill="auto"/>
            <w:vAlign w:val="center"/>
            <w:hideMark/>
          </w:tcPr>
          <w:p w14:paraId="0BCA3120"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Eugenio Blanco</w:t>
            </w:r>
          </w:p>
        </w:tc>
        <w:tc>
          <w:tcPr>
            <w:tcW w:w="475" w:type="pct"/>
            <w:vMerge/>
            <w:shd w:val="clear" w:color="auto" w:fill="auto"/>
            <w:vAlign w:val="center"/>
            <w:hideMark/>
          </w:tcPr>
          <w:p w14:paraId="66CB58D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1BFD2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CAD0B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B54A9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EFAEAA7"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3B08EF2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.Eliminación del IAPI y privatización de la exportación de oleaginosas</w:t>
            </w:r>
            <w:r w:rsidRPr="00814CCB">
              <w:rPr>
                <w:rFonts w:eastAsia="Times New Roman"/>
                <w:sz w:val="16"/>
                <w:szCs w:val="16"/>
              </w:rPr>
              <w:br/>
              <w:t>.Febrero 1956: suspensión por 6 meses de procedimientos correspondientes a causas de expropiación</w:t>
            </w:r>
            <w:r w:rsidRPr="00814CCB">
              <w:rPr>
                <w:rFonts w:eastAsia="Times New Roman"/>
                <w:sz w:val="16"/>
                <w:szCs w:val="16"/>
              </w:rPr>
              <w:br/>
              <w:t xml:space="preserve">.Agosto 1956: creación de una Comisión para privatizar las empresas de la Dirección Nacional de las Industrias del Estado (DINIE) nacionalizadas por Perón (varias de capital alemán). </w:t>
            </w:r>
            <w:r w:rsidRPr="00814CCB">
              <w:rPr>
                <w:rFonts w:eastAsia="Times New Roman"/>
                <w:sz w:val="16"/>
                <w:szCs w:val="16"/>
              </w:rPr>
              <w:br/>
              <w:t xml:space="preserve">.Junio de 1957: firma del acuerdo de Bonn con Alemania por el cual Argentina se compromete a devolver marcas y patentes de empresas de la DINIE.  </w:t>
            </w:r>
            <w:r w:rsidRPr="00814CCB">
              <w:rPr>
                <w:rFonts w:eastAsia="Times New Roman"/>
                <w:sz w:val="16"/>
                <w:szCs w:val="16"/>
              </w:rPr>
              <w:br/>
              <w:t>[1]</w:t>
            </w:r>
            <w:r>
              <w:rPr>
                <w:rStyle w:val="Refdenotaalpie"/>
                <w:rFonts w:eastAsia="Times New Roman"/>
                <w:sz w:val="16"/>
                <w:szCs w:val="16"/>
              </w:rPr>
              <w:footnoteReference w:id="1"/>
            </w:r>
          </w:p>
        </w:tc>
        <w:tc>
          <w:tcPr>
            <w:tcW w:w="431" w:type="pct"/>
            <w:vMerge w:val="restart"/>
            <w:shd w:val="clear" w:color="auto" w:fill="auto"/>
            <w:vAlign w:val="center"/>
            <w:hideMark/>
          </w:tcPr>
          <w:p w14:paraId="60CC310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.Intervención de la CGT y eliminación de convenios colectivos de trabajo. Aumento en febrero del '56 y posterior congelamiento de salarios</w:t>
            </w:r>
            <w:r w:rsidRPr="00814CCB">
              <w:rPr>
                <w:rFonts w:eastAsia="Times New Roman"/>
                <w:sz w:val="16"/>
                <w:szCs w:val="16"/>
              </w:rPr>
              <w:br/>
              <w:t>.Febrero: precios máximos para algunos productos y congelamiento</w:t>
            </w:r>
            <w:r w:rsidRPr="00814CCB">
              <w:rPr>
                <w:rFonts w:eastAsia="Times New Roman"/>
                <w:sz w:val="16"/>
                <w:szCs w:val="16"/>
              </w:rPr>
              <w:br/>
              <w:t xml:space="preserve">.Fin de subsidios al agro. </w:t>
            </w:r>
            <w:r w:rsidRPr="00814CCB">
              <w:rPr>
                <w:rFonts w:eastAsia="Times New Roman"/>
                <w:sz w:val="16"/>
                <w:szCs w:val="16"/>
              </w:rPr>
              <w:br/>
              <w:t xml:space="preserve">.Racionalización de empresas de la DINIE (ej. retribuciones por productividad y fin de ventajas comerciales) </w:t>
            </w:r>
            <w:r w:rsidRPr="00814CCB">
              <w:rPr>
                <w:rFonts w:eastAsia="Times New Roman"/>
                <w:sz w:val="16"/>
                <w:szCs w:val="16"/>
              </w:rPr>
              <w:br/>
              <w:t>.Creación Junta nacional de Granos y  Junta nacional de Carnes [nd]</w:t>
            </w:r>
          </w:p>
        </w:tc>
        <w:tc>
          <w:tcPr>
            <w:tcW w:w="425" w:type="pct"/>
            <w:vMerge/>
            <w:shd w:val="clear" w:color="auto" w:fill="auto"/>
            <w:vAlign w:val="center"/>
            <w:hideMark/>
          </w:tcPr>
          <w:p w14:paraId="14824678" w14:textId="77777777" w:rsidR="0073038C" w:rsidRPr="00814CCB" w:rsidRDefault="0073038C" w:rsidP="002E4007">
            <w:pPr>
              <w:spacing w:line="240" w:lineRule="auto"/>
              <w:rPr>
                <w:rFonts w:eastAsia="Times New Roman"/>
                <w:i/>
                <w:iCs/>
                <w:sz w:val="16"/>
                <w:szCs w:val="16"/>
              </w:rPr>
            </w:pPr>
          </w:p>
        </w:tc>
      </w:tr>
      <w:tr w:rsidR="0073038C" w:rsidRPr="00814CCB" w14:paraId="626383CF" w14:textId="77777777" w:rsidTr="006140B2">
        <w:trPr>
          <w:trHeight w:val="20"/>
        </w:trPr>
        <w:tc>
          <w:tcPr>
            <w:tcW w:w="251" w:type="pct"/>
            <w:shd w:val="clear" w:color="auto" w:fill="auto"/>
            <w:noWrap/>
            <w:vAlign w:val="center"/>
            <w:hideMark/>
          </w:tcPr>
          <w:p w14:paraId="0725B63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dic-55</w:t>
            </w:r>
          </w:p>
        </w:tc>
        <w:tc>
          <w:tcPr>
            <w:tcW w:w="270" w:type="pct"/>
            <w:vMerge/>
            <w:shd w:val="clear" w:color="auto" w:fill="auto"/>
            <w:vAlign w:val="center"/>
            <w:hideMark/>
          </w:tcPr>
          <w:p w14:paraId="4CCB4A8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DF7A10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FEA081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0449C0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3221A8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E5F5A3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1404C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A077A1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E3A89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7C843D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E02AE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ADBEEC2" w14:textId="77777777" w:rsidR="0073038C" w:rsidRPr="00814CCB" w:rsidRDefault="0073038C" w:rsidP="002E4007">
            <w:pPr>
              <w:spacing w:line="240" w:lineRule="auto"/>
              <w:rPr>
                <w:rFonts w:eastAsia="Times New Roman"/>
                <w:i/>
                <w:iCs/>
                <w:sz w:val="16"/>
                <w:szCs w:val="16"/>
              </w:rPr>
            </w:pPr>
          </w:p>
        </w:tc>
      </w:tr>
      <w:tr w:rsidR="0073038C" w:rsidRPr="00814CCB" w14:paraId="58874B16" w14:textId="77777777" w:rsidTr="006140B2">
        <w:trPr>
          <w:trHeight w:val="20"/>
        </w:trPr>
        <w:tc>
          <w:tcPr>
            <w:tcW w:w="251" w:type="pct"/>
            <w:shd w:val="clear" w:color="auto" w:fill="auto"/>
            <w:noWrap/>
            <w:vAlign w:val="center"/>
            <w:hideMark/>
          </w:tcPr>
          <w:p w14:paraId="1EC4757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ene-56</w:t>
            </w:r>
          </w:p>
        </w:tc>
        <w:tc>
          <w:tcPr>
            <w:tcW w:w="270" w:type="pct"/>
            <w:vMerge/>
            <w:shd w:val="clear" w:color="auto" w:fill="auto"/>
            <w:vAlign w:val="center"/>
            <w:hideMark/>
          </w:tcPr>
          <w:p w14:paraId="71DA305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A7D4D9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416D84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B72D7C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FCCE6E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C2FE3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D9E623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2A853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4643E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A817D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FA65C0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C266898" w14:textId="77777777" w:rsidR="0073038C" w:rsidRPr="00814CCB" w:rsidRDefault="0073038C" w:rsidP="002E4007">
            <w:pPr>
              <w:spacing w:line="240" w:lineRule="auto"/>
              <w:rPr>
                <w:rFonts w:eastAsia="Times New Roman"/>
                <w:i/>
                <w:iCs/>
                <w:sz w:val="16"/>
                <w:szCs w:val="16"/>
              </w:rPr>
            </w:pPr>
          </w:p>
        </w:tc>
      </w:tr>
      <w:tr w:rsidR="0073038C" w:rsidRPr="00814CCB" w14:paraId="278A7E0F" w14:textId="77777777" w:rsidTr="006140B2">
        <w:trPr>
          <w:trHeight w:val="20"/>
        </w:trPr>
        <w:tc>
          <w:tcPr>
            <w:tcW w:w="251" w:type="pct"/>
            <w:shd w:val="clear" w:color="auto" w:fill="auto"/>
            <w:noWrap/>
            <w:vAlign w:val="center"/>
            <w:hideMark/>
          </w:tcPr>
          <w:p w14:paraId="595869D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feb-56</w:t>
            </w:r>
          </w:p>
        </w:tc>
        <w:tc>
          <w:tcPr>
            <w:tcW w:w="270" w:type="pct"/>
            <w:vMerge/>
            <w:shd w:val="clear" w:color="auto" w:fill="auto"/>
            <w:vAlign w:val="center"/>
            <w:hideMark/>
          </w:tcPr>
          <w:p w14:paraId="2FE1A86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F05AFC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835995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48B16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ECA1CC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ABFA54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534BFE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3B3E23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6F9CF7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897E0E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59C5A1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A37BE40" w14:textId="77777777" w:rsidR="0073038C" w:rsidRPr="00814CCB" w:rsidRDefault="0073038C" w:rsidP="002E4007">
            <w:pPr>
              <w:spacing w:line="240" w:lineRule="auto"/>
              <w:rPr>
                <w:rFonts w:eastAsia="Times New Roman"/>
                <w:i/>
                <w:iCs/>
                <w:sz w:val="16"/>
                <w:szCs w:val="16"/>
              </w:rPr>
            </w:pPr>
          </w:p>
        </w:tc>
      </w:tr>
      <w:tr w:rsidR="0073038C" w:rsidRPr="00814CCB" w14:paraId="41E261DC" w14:textId="77777777" w:rsidTr="006140B2">
        <w:trPr>
          <w:trHeight w:val="20"/>
        </w:trPr>
        <w:tc>
          <w:tcPr>
            <w:tcW w:w="251" w:type="pct"/>
            <w:shd w:val="clear" w:color="auto" w:fill="auto"/>
            <w:noWrap/>
            <w:vAlign w:val="center"/>
            <w:hideMark/>
          </w:tcPr>
          <w:p w14:paraId="0712D30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mar-56</w:t>
            </w:r>
          </w:p>
        </w:tc>
        <w:tc>
          <w:tcPr>
            <w:tcW w:w="270" w:type="pct"/>
            <w:vMerge/>
            <w:shd w:val="clear" w:color="auto" w:fill="auto"/>
            <w:vAlign w:val="center"/>
            <w:hideMark/>
          </w:tcPr>
          <w:p w14:paraId="783580C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99A9E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D1806D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CC477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0DE91B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58A2D5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0FA647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0ECAE0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2DD0DF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6EC61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5B2C4D1"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06353296"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6F6D3C9E" w14:textId="77777777" w:rsidTr="006140B2">
        <w:trPr>
          <w:trHeight w:val="20"/>
        </w:trPr>
        <w:tc>
          <w:tcPr>
            <w:tcW w:w="251" w:type="pct"/>
            <w:shd w:val="clear" w:color="auto" w:fill="auto"/>
            <w:noWrap/>
            <w:vAlign w:val="center"/>
            <w:hideMark/>
          </w:tcPr>
          <w:p w14:paraId="24D105B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abr-56</w:t>
            </w:r>
          </w:p>
        </w:tc>
        <w:tc>
          <w:tcPr>
            <w:tcW w:w="270" w:type="pct"/>
            <w:vMerge/>
            <w:shd w:val="clear" w:color="auto" w:fill="auto"/>
            <w:vAlign w:val="center"/>
            <w:hideMark/>
          </w:tcPr>
          <w:p w14:paraId="01D4502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140E3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171F4E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BCC1C4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064AC2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12D130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4002F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7BE3DC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855E8B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CDAF5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7CD586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BC63F0A" w14:textId="77777777" w:rsidR="0073038C" w:rsidRPr="00814CCB" w:rsidRDefault="0073038C" w:rsidP="002E4007">
            <w:pPr>
              <w:spacing w:line="240" w:lineRule="auto"/>
              <w:rPr>
                <w:rFonts w:eastAsia="Times New Roman"/>
                <w:i/>
                <w:iCs/>
                <w:sz w:val="16"/>
                <w:szCs w:val="16"/>
              </w:rPr>
            </w:pPr>
          </w:p>
        </w:tc>
      </w:tr>
      <w:tr w:rsidR="0073038C" w:rsidRPr="00814CCB" w14:paraId="37B3C5CD" w14:textId="77777777" w:rsidTr="006140B2">
        <w:trPr>
          <w:trHeight w:val="20"/>
        </w:trPr>
        <w:tc>
          <w:tcPr>
            <w:tcW w:w="251" w:type="pct"/>
            <w:shd w:val="clear" w:color="auto" w:fill="auto"/>
            <w:noWrap/>
            <w:vAlign w:val="center"/>
            <w:hideMark/>
          </w:tcPr>
          <w:p w14:paraId="4CBB7F5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may-56</w:t>
            </w:r>
          </w:p>
        </w:tc>
        <w:tc>
          <w:tcPr>
            <w:tcW w:w="270" w:type="pct"/>
            <w:vMerge/>
            <w:shd w:val="clear" w:color="auto" w:fill="auto"/>
            <w:vAlign w:val="center"/>
            <w:hideMark/>
          </w:tcPr>
          <w:p w14:paraId="501230A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E1925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B90B3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1F052D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A6C06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72ED42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A8EB01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074CB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616A57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DD71E7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0B8EA3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0FD124B" w14:textId="77777777" w:rsidR="0073038C" w:rsidRPr="00814CCB" w:rsidRDefault="0073038C" w:rsidP="002E4007">
            <w:pPr>
              <w:spacing w:line="240" w:lineRule="auto"/>
              <w:rPr>
                <w:rFonts w:eastAsia="Times New Roman"/>
                <w:i/>
                <w:iCs/>
                <w:sz w:val="16"/>
                <w:szCs w:val="16"/>
              </w:rPr>
            </w:pPr>
          </w:p>
        </w:tc>
      </w:tr>
      <w:tr w:rsidR="0073038C" w:rsidRPr="00814CCB" w14:paraId="17D9A839" w14:textId="77777777" w:rsidTr="006140B2">
        <w:trPr>
          <w:trHeight w:val="20"/>
        </w:trPr>
        <w:tc>
          <w:tcPr>
            <w:tcW w:w="251" w:type="pct"/>
            <w:shd w:val="clear" w:color="auto" w:fill="auto"/>
            <w:noWrap/>
            <w:vAlign w:val="center"/>
            <w:hideMark/>
          </w:tcPr>
          <w:p w14:paraId="06B81B6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jun-56</w:t>
            </w:r>
          </w:p>
        </w:tc>
        <w:tc>
          <w:tcPr>
            <w:tcW w:w="270" w:type="pct"/>
            <w:vMerge/>
            <w:shd w:val="clear" w:color="auto" w:fill="auto"/>
            <w:vAlign w:val="center"/>
            <w:hideMark/>
          </w:tcPr>
          <w:p w14:paraId="5FFED37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E027E4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B336A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64525E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5CBB1F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77EAB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73291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FD532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26C685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3EBDBF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63B24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DBB5C87" w14:textId="77777777" w:rsidR="0073038C" w:rsidRPr="00814CCB" w:rsidRDefault="0073038C" w:rsidP="002E4007">
            <w:pPr>
              <w:spacing w:line="240" w:lineRule="auto"/>
              <w:rPr>
                <w:rFonts w:eastAsia="Times New Roman"/>
                <w:i/>
                <w:iCs/>
                <w:sz w:val="16"/>
                <w:szCs w:val="16"/>
              </w:rPr>
            </w:pPr>
          </w:p>
        </w:tc>
      </w:tr>
      <w:tr w:rsidR="0073038C" w:rsidRPr="00814CCB" w14:paraId="6D45C44E" w14:textId="77777777" w:rsidTr="006140B2">
        <w:trPr>
          <w:trHeight w:val="20"/>
        </w:trPr>
        <w:tc>
          <w:tcPr>
            <w:tcW w:w="251" w:type="pct"/>
            <w:shd w:val="clear" w:color="auto" w:fill="auto"/>
            <w:noWrap/>
            <w:vAlign w:val="center"/>
            <w:hideMark/>
          </w:tcPr>
          <w:p w14:paraId="14174BE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jul-56</w:t>
            </w:r>
          </w:p>
        </w:tc>
        <w:tc>
          <w:tcPr>
            <w:tcW w:w="270" w:type="pct"/>
            <w:vMerge/>
            <w:shd w:val="clear" w:color="auto" w:fill="auto"/>
            <w:vAlign w:val="center"/>
            <w:hideMark/>
          </w:tcPr>
          <w:p w14:paraId="5CC6C0E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E3CA7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0DB21E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1B1741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FC04F7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FB5FE7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3EF305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A1D18E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50ED0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0A0CA6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80B99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C5D95BA" w14:textId="77777777" w:rsidR="0073038C" w:rsidRPr="00814CCB" w:rsidRDefault="0073038C" w:rsidP="002E4007">
            <w:pPr>
              <w:spacing w:line="240" w:lineRule="auto"/>
              <w:rPr>
                <w:rFonts w:eastAsia="Times New Roman"/>
                <w:i/>
                <w:iCs/>
                <w:sz w:val="16"/>
                <w:szCs w:val="16"/>
              </w:rPr>
            </w:pPr>
          </w:p>
        </w:tc>
      </w:tr>
      <w:tr w:rsidR="0073038C" w:rsidRPr="00814CCB" w14:paraId="7E6DF68B" w14:textId="77777777" w:rsidTr="006140B2">
        <w:trPr>
          <w:trHeight w:val="20"/>
        </w:trPr>
        <w:tc>
          <w:tcPr>
            <w:tcW w:w="251" w:type="pct"/>
            <w:shd w:val="clear" w:color="auto" w:fill="auto"/>
            <w:noWrap/>
            <w:vAlign w:val="center"/>
            <w:hideMark/>
          </w:tcPr>
          <w:p w14:paraId="2888C5F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ago-56</w:t>
            </w:r>
          </w:p>
        </w:tc>
        <w:tc>
          <w:tcPr>
            <w:tcW w:w="270" w:type="pct"/>
            <w:vMerge/>
            <w:shd w:val="clear" w:color="auto" w:fill="auto"/>
            <w:vAlign w:val="center"/>
            <w:hideMark/>
          </w:tcPr>
          <w:p w14:paraId="221F88A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EC9FBB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CA197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53F7B0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F5F164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DE77D9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4CAAA6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DF81E5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2B1B3A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4697C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D3AE79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D3ABAE" w14:textId="77777777" w:rsidR="0073038C" w:rsidRPr="00814CCB" w:rsidRDefault="0073038C" w:rsidP="002E4007">
            <w:pPr>
              <w:spacing w:line="240" w:lineRule="auto"/>
              <w:rPr>
                <w:rFonts w:eastAsia="Times New Roman"/>
                <w:i/>
                <w:iCs/>
                <w:sz w:val="16"/>
                <w:szCs w:val="16"/>
              </w:rPr>
            </w:pPr>
          </w:p>
        </w:tc>
      </w:tr>
      <w:tr w:rsidR="0073038C" w:rsidRPr="00814CCB" w14:paraId="2DFAF031" w14:textId="77777777" w:rsidTr="006140B2">
        <w:trPr>
          <w:trHeight w:val="20"/>
        </w:trPr>
        <w:tc>
          <w:tcPr>
            <w:tcW w:w="251" w:type="pct"/>
            <w:shd w:val="clear" w:color="auto" w:fill="auto"/>
            <w:noWrap/>
            <w:vAlign w:val="center"/>
            <w:hideMark/>
          </w:tcPr>
          <w:p w14:paraId="5B98258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sep-56</w:t>
            </w:r>
          </w:p>
        </w:tc>
        <w:tc>
          <w:tcPr>
            <w:tcW w:w="270" w:type="pct"/>
            <w:vMerge/>
            <w:shd w:val="clear" w:color="auto" w:fill="auto"/>
            <w:vAlign w:val="center"/>
            <w:hideMark/>
          </w:tcPr>
          <w:p w14:paraId="76E3E58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FE9958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1A577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099B6D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408045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29B33D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211F8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CC2E56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BE7106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A6C5E6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6DCD3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1658062" w14:textId="77777777" w:rsidR="0073038C" w:rsidRPr="00814CCB" w:rsidRDefault="0073038C" w:rsidP="002E4007">
            <w:pPr>
              <w:spacing w:line="240" w:lineRule="auto"/>
              <w:rPr>
                <w:rFonts w:eastAsia="Times New Roman"/>
                <w:i/>
                <w:iCs/>
                <w:sz w:val="16"/>
                <w:szCs w:val="16"/>
              </w:rPr>
            </w:pPr>
          </w:p>
        </w:tc>
      </w:tr>
      <w:tr w:rsidR="0073038C" w:rsidRPr="00814CCB" w14:paraId="563BF1E6" w14:textId="77777777" w:rsidTr="006140B2">
        <w:trPr>
          <w:trHeight w:val="20"/>
        </w:trPr>
        <w:tc>
          <w:tcPr>
            <w:tcW w:w="251" w:type="pct"/>
            <w:shd w:val="clear" w:color="auto" w:fill="auto"/>
            <w:noWrap/>
            <w:vAlign w:val="center"/>
            <w:hideMark/>
          </w:tcPr>
          <w:p w14:paraId="0EDD514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oct-56</w:t>
            </w:r>
          </w:p>
        </w:tc>
        <w:tc>
          <w:tcPr>
            <w:tcW w:w="270" w:type="pct"/>
            <w:vMerge/>
            <w:shd w:val="clear" w:color="auto" w:fill="auto"/>
            <w:vAlign w:val="center"/>
            <w:hideMark/>
          </w:tcPr>
          <w:p w14:paraId="5B8509F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DB5AA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F3075D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12622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EFB285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4675D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E232E0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6A92DC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4E6C2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29829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716E3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49EAC12" w14:textId="77777777" w:rsidR="0073038C" w:rsidRPr="00814CCB" w:rsidRDefault="0073038C" w:rsidP="002E4007">
            <w:pPr>
              <w:spacing w:line="240" w:lineRule="auto"/>
              <w:rPr>
                <w:rFonts w:eastAsia="Times New Roman"/>
                <w:i/>
                <w:iCs/>
                <w:sz w:val="16"/>
                <w:szCs w:val="16"/>
              </w:rPr>
            </w:pPr>
          </w:p>
        </w:tc>
      </w:tr>
      <w:tr w:rsidR="0073038C" w:rsidRPr="00814CCB" w14:paraId="0B84EC11" w14:textId="77777777" w:rsidTr="006140B2">
        <w:trPr>
          <w:trHeight w:val="20"/>
        </w:trPr>
        <w:tc>
          <w:tcPr>
            <w:tcW w:w="251" w:type="pct"/>
            <w:shd w:val="clear" w:color="auto" w:fill="auto"/>
            <w:noWrap/>
            <w:vAlign w:val="center"/>
            <w:hideMark/>
          </w:tcPr>
          <w:p w14:paraId="54BBE9B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nov-56</w:t>
            </w:r>
          </w:p>
        </w:tc>
        <w:tc>
          <w:tcPr>
            <w:tcW w:w="270" w:type="pct"/>
            <w:vMerge/>
            <w:shd w:val="clear" w:color="auto" w:fill="auto"/>
            <w:vAlign w:val="center"/>
            <w:hideMark/>
          </w:tcPr>
          <w:p w14:paraId="4801A6D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26A30A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D9CA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42E8AE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892926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A069FB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B2A928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B4393A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84C61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AF1D7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30A4D4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D43579D" w14:textId="77777777" w:rsidR="0073038C" w:rsidRPr="00814CCB" w:rsidRDefault="0073038C" w:rsidP="002E4007">
            <w:pPr>
              <w:spacing w:line="240" w:lineRule="auto"/>
              <w:rPr>
                <w:rFonts w:eastAsia="Times New Roman"/>
                <w:i/>
                <w:iCs/>
                <w:sz w:val="16"/>
                <w:szCs w:val="16"/>
              </w:rPr>
            </w:pPr>
          </w:p>
        </w:tc>
      </w:tr>
      <w:tr w:rsidR="0073038C" w:rsidRPr="00814CCB" w14:paraId="4C39C11D" w14:textId="77777777" w:rsidTr="006140B2">
        <w:trPr>
          <w:trHeight w:val="20"/>
        </w:trPr>
        <w:tc>
          <w:tcPr>
            <w:tcW w:w="251" w:type="pct"/>
            <w:shd w:val="clear" w:color="auto" w:fill="auto"/>
            <w:noWrap/>
            <w:vAlign w:val="center"/>
            <w:hideMark/>
          </w:tcPr>
          <w:p w14:paraId="05610D5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dic-56</w:t>
            </w:r>
          </w:p>
        </w:tc>
        <w:tc>
          <w:tcPr>
            <w:tcW w:w="270" w:type="pct"/>
            <w:vMerge/>
            <w:shd w:val="clear" w:color="auto" w:fill="auto"/>
            <w:vAlign w:val="center"/>
            <w:hideMark/>
          </w:tcPr>
          <w:p w14:paraId="774968D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6470C3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AB8DC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66B5DF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001AA6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F3C03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4219C5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770BA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A069D9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AD7C1B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22F042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0BF76B5" w14:textId="77777777" w:rsidR="0073038C" w:rsidRPr="00814CCB" w:rsidRDefault="0073038C" w:rsidP="002E4007">
            <w:pPr>
              <w:spacing w:line="240" w:lineRule="auto"/>
              <w:rPr>
                <w:rFonts w:eastAsia="Times New Roman"/>
                <w:i/>
                <w:iCs/>
                <w:sz w:val="16"/>
                <w:szCs w:val="16"/>
              </w:rPr>
            </w:pPr>
          </w:p>
        </w:tc>
      </w:tr>
      <w:tr w:rsidR="0073038C" w:rsidRPr="00814CCB" w14:paraId="4B68EDF0" w14:textId="77777777" w:rsidTr="006140B2">
        <w:trPr>
          <w:trHeight w:val="20"/>
        </w:trPr>
        <w:tc>
          <w:tcPr>
            <w:tcW w:w="251" w:type="pct"/>
            <w:shd w:val="clear" w:color="auto" w:fill="auto"/>
            <w:noWrap/>
            <w:vAlign w:val="center"/>
            <w:hideMark/>
          </w:tcPr>
          <w:p w14:paraId="5EB25AB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ene-57</w:t>
            </w:r>
          </w:p>
        </w:tc>
        <w:tc>
          <w:tcPr>
            <w:tcW w:w="270" w:type="pct"/>
            <w:vMerge/>
            <w:shd w:val="clear" w:color="auto" w:fill="auto"/>
            <w:vAlign w:val="center"/>
            <w:hideMark/>
          </w:tcPr>
          <w:p w14:paraId="7B4DFF7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4F00F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3E4607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B5493C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6B568F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888D6B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4A24EE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1B8AEC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5160C7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9E91AF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EBBE7C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9B838D4" w14:textId="77777777" w:rsidR="0073038C" w:rsidRPr="00814CCB" w:rsidRDefault="0073038C" w:rsidP="002E4007">
            <w:pPr>
              <w:spacing w:line="240" w:lineRule="auto"/>
              <w:rPr>
                <w:rFonts w:eastAsia="Times New Roman"/>
                <w:i/>
                <w:iCs/>
                <w:sz w:val="16"/>
                <w:szCs w:val="16"/>
              </w:rPr>
            </w:pPr>
          </w:p>
        </w:tc>
      </w:tr>
      <w:tr w:rsidR="0073038C" w:rsidRPr="00814CCB" w14:paraId="448C5A3C" w14:textId="77777777" w:rsidTr="006140B2">
        <w:trPr>
          <w:trHeight w:val="20"/>
        </w:trPr>
        <w:tc>
          <w:tcPr>
            <w:tcW w:w="251" w:type="pct"/>
            <w:shd w:val="clear" w:color="auto" w:fill="auto"/>
            <w:noWrap/>
            <w:vAlign w:val="center"/>
            <w:hideMark/>
          </w:tcPr>
          <w:p w14:paraId="137CF0A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feb-57</w:t>
            </w:r>
          </w:p>
        </w:tc>
        <w:tc>
          <w:tcPr>
            <w:tcW w:w="270" w:type="pct"/>
            <w:vMerge/>
            <w:shd w:val="clear" w:color="auto" w:fill="auto"/>
            <w:vAlign w:val="center"/>
            <w:hideMark/>
          </w:tcPr>
          <w:p w14:paraId="3B27D4D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21CDDC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873D795"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7F2237E2"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Roberto Verrier</w:t>
            </w:r>
          </w:p>
        </w:tc>
        <w:tc>
          <w:tcPr>
            <w:tcW w:w="475" w:type="pct"/>
            <w:vMerge w:val="restart"/>
            <w:shd w:val="clear" w:color="auto" w:fill="auto"/>
            <w:vAlign w:val="center"/>
            <w:hideMark/>
          </w:tcPr>
          <w:p w14:paraId="5EC6D84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del gasto y la inversión pública para bajar el déficit fiscal [1]</w:t>
            </w:r>
          </w:p>
        </w:tc>
        <w:tc>
          <w:tcPr>
            <w:tcW w:w="402" w:type="pct"/>
            <w:vMerge w:val="restart"/>
            <w:shd w:val="clear" w:color="auto" w:fill="auto"/>
            <w:vAlign w:val="center"/>
            <w:hideMark/>
          </w:tcPr>
          <w:p w14:paraId="0D6318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Política monetaria restrictiva [1]</w:t>
            </w:r>
          </w:p>
        </w:tc>
        <w:tc>
          <w:tcPr>
            <w:tcW w:w="417" w:type="pct"/>
            <w:vMerge/>
            <w:shd w:val="clear" w:color="auto" w:fill="auto"/>
            <w:vAlign w:val="center"/>
            <w:hideMark/>
          </w:tcPr>
          <w:p w14:paraId="2DBED68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D38712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95AA26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51598E5"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1897619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Congelamiento de salarios y nueva Ley de arrendamientos (2187/57) rurales que rectifica la política de </w:t>
            </w:r>
            <w:r w:rsidRPr="00814CCB">
              <w:rPr>
                <w:rFonts w:eastAsia="Times New Roman"/>
                <w:sz w:val="16"/>
                <w:szCs w:val="16"/>
              </w:rPr>
              <w:lastRenderedPageBreak/>
              <w:t>congelamiento de arrendamientos del gobierno peronista  [1]</w:t>
            </w:r>
          </w:p>
        </w:tc>
        <w:tc>
          <w:tcPr>
            <w:tcW w:w="425" w:type="pct"/>
            <w:vMerge/>
            <w:shd w:val="clear" w:color="auto" w:fill="auto"/>
            <w:vAlign w:val="center"/>
            <w:hideMark/>
          </w:tcPr>
          <w:p w14:paraId="02885E0A" w14:textId="77777777" w:rsidR="0073038C" w:rsidRPr="00814CCB" w:rsidRDefault="0073038C" w:rsidP="002E4007">
            <w:pPr>
              <w:spacing w:line="240" w:lineRule="auto"/>
              <w:rPr>
                <w:rFonts w:eastAsia="Times New Roman"/>
                <w:i/>
                <w:iCs/>
                <w:sz w:val="16"/>
                <w:szCs w:val="16"/>
              </w:rPr>
            </w:pPr>
          </w:p>
        </w:tc>
      </w:tr>
      <w:tr w:rsidR="0073038C" w:rsidRPr="00814CCB" w14:paraId="318D9135" w14:textId="77777777" w:rsidTr="006140B2">
        <w:trPr>
          <w:trHeight w:val="20"/>
        </w:trPr>
        <w:tc>
          <w:tcPr>
            <w:tcW w:w="251" w:type="pct"/>
            <w:shd w:val="clear" w:color="auto" w:fill="auto"/>
            <w:noWrap/>
            <w:vAlign w:val="center"/>
            <w:hideMark/>
          </w:tcPr>
          <w:p w14:paraId="576E76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mar-57</w:t>
            </w:r>
          </w:p>
        </w:tc>
        <w:tc>
          <w:tcPr>
            <w:tcW w:w="270" w:type="pct"/>
            <w:vMerge/>
            <w:shd w:val="clear" w:color="auto" w:fill="auto"/>
            <w:vAlign w:val="center"/>
            <w:hideMark/>
          </w:tcPr>
          <w:p w14:paraId="43D47B3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88047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20ED8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4451DC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A94049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B8095D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F00CDB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CE0CE4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757649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EBB086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83DB0C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1B2C072" w14:textId="77777777" w:rsidR="0073038C" w:rsidRPr="00814CCB" w:rsidRDefault="0073038C" w:rsidP="002E4007">
            <w:pPr>
              <w:spacing w:line="240" w:lineRule="auto"/>
              <w:rPr>
                <w:rFonts w:eastAsia="Times New Roman"/>
                <w:i/>
                <w:iCs/>
                <w:sz w:val="16"/>
                <w:szCs w:val="16"/>
              </w:rPr>
            </w:pPr>
          </w:p>
        </w:tc>
      </w:tr>
      <w:tr w:rsidR="0073038C" w:rsidRPr="00814CCB" w14:paraId="0931D07B" w14:textId="77777777" w:rsidTr="006140B2">
        <w:trPr>
          <w:trHeight w:val="20"/>
        </w:trPr>
        <w:tc>
          <w:tcPr>
            <w:tcW w:w="251" w:type="pct"/>
            <w:shd w:val="clear" w:color="auto" w:fill="auto"/>
            <w:noWrap/>
            <w:vAlign w:val="center"/>
            <w:hideMark/>
          </w:tcPr>
          <w:p w14:paraId="1F08762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abr-57</w:t>
            </w:r>
          </w:p>
        </w:tc>
        <w:tc>
          <w:tcPr>
            <w:tcW w:w="270" w:type="pct"/>
            <w:vMerge/>
            <w:shd w:val="clear" w:color="auto" w:fill="auto"/>
            <w:vAlign w:val="center"/>
            <w:hideMark/>
          </w:tcPr>
          <w:p w14:paraId="22A945C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E5CE8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5322ECC"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013A22B4"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Adalbert Krieger Vasena</w:t>
            </w:r>
          </w:p>
        </w:tc>
        <w:tc>
          <w:tcPr>
            <w:tcW w:w="475" w:type="pct"/>
            <w:vMerge/>
            <w:shd w:val="clear" w:color="auto" w:fill="auto"/>
            <w:vAlign w:val="center"/>
            <w:hideMark/>
          </w:tcPr>
          <w:p w14:paraId="2E51F7A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996BE94"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4719EAE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 devalúa en contexto de tipo de cambio apreciado [0]</w:t>
            </w:r>
          </w:p>
        </w:tc>
        <w:tc>
          <w:tcPr>
            <w:tcW w:w="528" w:type="pct"/>
            <w:vMerge/>
            <w:shd w:val="clear" w:color="auto" w:fill="auto"/>
            <w:vAlign w:val="center"/>
            <w:hideMark/>
          </w:tcPr>
          <w:p w14:paraId="485470E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A7CF24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67D19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7E00CA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9526678" w14:textId="77777777" w:rsidR="0073038C" w:rsidRPr="00814CCB" w:rsidRDefault="0073038C" w:rsidP="002E4007">
            <w:pPr>
              <w:spacing w:line="240" w:lineRule="auto"/>
              <w:rPr>
                <w:rFonts w:eastAsia="Times New Roman"/>
                <w:i/>
                <w:iCs/>
                <w:sz w:val="16"/>
                <w:szCs w:val="16"/>
              </w:rPr>
            </w:pPr>
          </w:p>
        </w:tc>
      </w:tr>
      <w:tr w:rsidR="0073038C" w:rsidRPr="00814CCB" w14:paraId="3DF555A8" w14:textId="77777777" w:rsidTr="006140B2">
        <w:trPr>
          <w:trHeight w:val="20"/>
        </w:trPr>
        <w:tc>
          <w:tcPr>
            <w:tcW w:w="251" w:type="pct"/>
            <w:shd w:val="clear" w:color="auto" w:fill="auto"/>
            <w:noWrap/>
            <w:vAlign w:val="center"/>
            <w:hideMark/>
          </w:tcPr>
          <w:p w14:paraId="5717AB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may-57</w:t>
            </w:r>
          </w:p>
        </w:tc>
        <w:tc>
          <w:tcPr>
            <w:tcW w:w="270" w:type="pct"/>
            <w:vMerge/>
            <w:shd w:val="clear" w:color="auto" w:fill="auto"/>
            <w:vAlign w:val="center"/>
            <w:hideMark/>
          </w:tcPr>
          <w:p w14:paraId="42236BB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E7217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4FBCCF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F2E77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3A5870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03930F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D185A6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50359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224F9D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90621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1113CF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D5DAE51" w14:textId="77777777" w:rsidR="0073038C" w:rsidRPr="00814CCB" w:rsidRDefault="0073038C" w:rsidP="002E4007">
            <w:pPr>
              <w:spacing w:line="240" w:lineRule="auto"/>
              <w:rPr>
                <w:rFonts w:eastAsia="Times New Roman"/>
                <w:i/>
                <w:iCs/>
                <w:sz w:val="16"/>
                <w:szCs w:val="16"/>
              </w:rPr>
            </w:pPr>
          </w:p>
        </w:tc>
      </w:tr>
      <w:tr w:rsidR="0073038C" w:rsidRPr="00814CCB" w14:paraId="3327B969" w14:textId="77777777" w:rsidTr="006140B2">
        <w:trPr>
          <w:trHeight w:val="20"/>
        </w:trPr>
        <w:tc>
          <w:tcPr>
            <w:tcW w:w="251" w:type="pct"/>
            <w:shd w:val="clear" w:color="auto" w:fill="auto"/>
            <w:noWrap/>
            <w:vAlign w:val="center"/>
            <w:hideMark/>
          </w:tcPr>
          <w:p w14:paraId="07E3EE2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jun-57</w:t>
            </w:r>
          </w:p>
        </w:tc>
        <w:tc>
          <w:tcPr>
            <w:tcW w:w="270" w:type="pct"/>
            <w:vMerge/>
            <w:shd w:val="clear" w:color="auto" w:fill="auto"/>
            <w:vAlign w:val="center"/>
            <w:hideMark/>
          </w:tcPr>
          <w:p w14:paraId="4E349CD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370FCC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09E4BF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3D5FFC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3C1569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B23EA0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BD4C13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C0626B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070C8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07746D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AE4A23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0309744" w14:textId="77777777" w:rsidR="0073038C" w:rsidRPr="00814CCB" w:rsidRDefault="0073038C" w:rsidP="002E4007">
            <w:pPr>
              <w:spacing w:line="240" w:lineRule="auto"/>
              <w:rPr>
                <w:rFonts w:eastAsia="Times New Roman"/>
                <w:i/>
                <w:iCs/>
                <w:sz w:val="16"/>
                <w:szCs w:val="16"/>
              </w:rPr>
            </w:pPr>
          </w:p>
        </w:tc>
      </w:tr>
      <w:tr w:rsidR="0073038C" w:rsidRPr="00814CCB" w14:paraId="26FFD40C" w14:textId="77777777" w:rsidTr="006140B2">
        <w:trPr>
          <w:trHeight w:val="20"/>
        </w:trPr>
        <w:tc>
          <w:tcPr>
            <w:tcW w:w="251" w:type="pct"/>
            <w:shd w:val="clear" w:color="auto" w:fill="auto"/>
            <w:noWrap/>
            <w:vAlign w:val="center"/>
            <w:hideMark/>
          </w:tcPr>
          <w:p w14:paraId="1600C35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jul-57</w:t>
            </w:r>
          </w:p>
        </w:tc>
        <w:tc>
          <w:tcPr>
            <w:tcW w:w="270" w:type="pct"/>
            <w:vMerge/>
            <w:shd w:val="clear" w:color="auto" w:fill="auto"/>
            <w:vAlign w:val="center"/>
            <w:hideMark/>
          </w:tcPr>
          <w:p w14:paraId="3652C46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045C7E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0121DD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20F9AC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BB247D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17B0B1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865B1F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6A5D6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B8E032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21A99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18A0EC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865DDEE" w14:textId="77777777" w:rsidR="0073038C" w:rsidRPr="00814CCB" w:rsidRDefault="0073038C" w:rsidP="002E4007">
            <w:pPr>
              <w:spacing w:line="240" w:lineRule="auto"/>
              <w:rPr>
                <w:rFonts w:eastAsia="Times New Roman"/>
                <w:i/>
                <w:iCs/>
                <w:sz w:val="16"/>
                <w:szCs w:val="16"/>
              </w:rPr>
            </w:pPr>
          </w:p>
        </w:tc>
      </w:tr>
      <w:tr w:rsidR="0073038C" w:rsidRPr="00814CCB" w14:paraId="0569A7AD" w14:textId="77777777" w:rsidTr="006140B2">
        <w:trPr>
          <w:trHeight w:val="20"/>
        </w:trPr>
        <w:tc>
          <w:tcPr>
            <w:tcW w:w="251" w:type="pct"/>
            <w:shd w:val="clear" w:color="auto" w:fill="auto"/>
            <w:noWrap/>
            <w:vAlign w:val="center"/>
            <w:hideMark/>
          </w:tcPr>
          <w:p w14:paraId="3F76890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ago-57</w:t>
            </w:r>
          </w:p>
        </w:tc>
        <w:tc>
          <w:tcPr>
            <w:tcW w:w="270" w:type="pct"/>
            <w:vMerge/>
            <w:shd w:val="clear" w:color="auto" w:fill="auto"/>
            <w:vAlign w:val="center"/>
            <w:hideMark/>
          </w:tcPr>
          <w:p w14:paraId="4172D17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CDB985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F709CC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E3B16F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EC128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8FFCB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0DDF3DC"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2DE1056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Restricciones crecientes a </w:t>
            </w:r>
            <w:r w:rsidRPr="00814CCB">
              <w:rPr>
                <w:rFonts w:eastAsia="Times New Roman"/>
                <w:sz w:val="16"/>
                <w:szCs w:val="16"/>
              </w:rPr>
              <w:lastRenderedPageBreak/>
              <w:t>importaciones. Suspensión importación camiones y chasis, requisito de depósito previo, derechos de importación del  Plan Siderúrgico, restricciones cuantitativas [0]</w:t>
            </w:r>
          </w:p>
        </w:tc>
        <w:tc>
          <w:tcPr>
            <w:tcW w:w="456" w:type="pct"/>
            <w:vMerge/>
            <w:shd w:val="clear" w:color="auto" w:fill="auto"/>
            <w:vAlign w:val="center"/>
            <w:hideMark/>
          </w:tcPr>
          <w:p w14:paraId="2C9A23E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05F3D3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BB3B1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9D6EDB2" w14:textId="77777777" w:rsidR="0073038C" w:rsidRPr="00814CCB" w:rsidRDefault="0073038C" w:rsidP="002E4007">
            <w:pPr>
              <w:spacing w:line="240" w:lineRule="auto"/>
              <w:rPr>
                <w:rFonts w:eastAsia="Times New Roman"/>
                <w:i/>
                <w:iCs/>
                <w:sz w:val="16"/>
                <w:szCs w:val="16"/>
              </w:rPr>
            </w:pPr>
          </w:p>
        </w:tc>
      </w:tr>
      <w:tr w:rsidR="0073038C" w:rsidRPr="00814CCB" w14:paraId="2BA70AD3" w14:textId="77777777" w:rsidTr="006140B2">
        <w:trPr>
          <w:trHeight w:val="20"/>
        </w:trPr>
        <w:tc>
          <w:tcPr>
            <w:tcW w:w="251" w:type="pct"/>
            <w:shd w:val="clear" w:color="auto" w:fill="auto"/>
            <w:noWrap/>
            <w:vAlign w:val="center"/>
            <w:hideMark/>
          </w:tcPr>
          <w:p w14:paraId="41523B7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sep-57</w:t>
            </w:r>
          </w:p>
        </w:tc>
        <w:tc>
          <w:tcPr>
            <w:tcW w:w="270" w:type="pct"/>
            <w:vMerge/>
            <w:shd w:val="clear" w:color="auto" w:fill="auto"/>
            <w:vAlign w:val="center"/>
            <w:hideMark/>
          </w:tcPr>
          <w:p w14:paraId="0ABF1C3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0AB473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D8213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F7FD83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6973CA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FFB2C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679844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ED3B24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A6AAFD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9E7F25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47DDF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A1B7D6A" w14:textId="77777777" w:rsidR="0073038C" w:rsidRPr="00814CCB" w:rsidRDefault="0073038C" w:rsidP="002E4007">
            <w:pPr>
              <w:spacing w:line="240" w:lineRule="auto"/>
              <w:rPr>
                <w:rFonts w:eastAsia="Times New Roman"/>
                <w:i/>
                <w:iCs/>
                <w:sz w:val="16"/>
                <w:szCs w:val="16"/>
              </w:rPr>
            </w:pPr>
          </w:p>
        </w:tc>
      </w:tr>
      <w:tr w:rsidR="0073038C" w:rsidRPr="00814CCB" w14:paraId="78F770ED" w14:textId="77777777" w:rsidTr="006140B2">
        <w:trPr>
          <w:trHeight w:val="20"/>
        </w:trPr>
        <w:tc>
          <w:tcPr>
            <w:tcW w:w="251" w:type="pct"/>
            <w:shd w:val="clear" w:color="auto" w:fill="auto"/>
            <w:noWrap/>
            <w:vAlign w:val="center"/>
            <w:hideMark/>
          </w:tcPr>
          <w:p w14:paraId="42571DC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oct-57</w:t>
            </w:r>
          </w:p>
        </w:tc>
        <w:tc>
          <w:tcPr>
            <w:tcW w:w="270" w:type="pct"/>
            <w:vMerge/>
            <w:shd w:val="clear" w:color="auto" w:fill="auto"/>
            <w:vAlign w:val="center"/>
            <w:hideMark/>
          </w:tcPr>
          <w:p w14:paraId="231E9FC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8E392F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D8AF8F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7EA5C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0AB839D"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3EE4E53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Reforma:</w:t>
            </w:r>
            <w:r w:rsidRPr="00814CCB">
              <w:rPr>
                <w:rFonts w:eastAsia="Times New Roman"/>
                <w:sz w:val="16"/>
                <w:szCs w:val="16"/>
              </w:rPr>
              <w:br/>
              <w:t>.Libre disposición por los bancos de los depósitos recibidos por BCRA</w:t>
            </w:r>
            <w:r w:rsidRPr="00814CCB">
              <w:rPr>
                <w:rFonts w:eastAsia="Times New Roman"/>
                <w:sz w:val="16"/>
                <w:szCs w:val="16"/>
              </w:rPr>
              <w:br/>
              <w:t>.Autarquía del Banco Central</w:t>
            </w:r>
            <w:r w:rsidRPr="00814CCB">
              <w:rPr>
                <w:rFonts w:eastAsia="Times New Roman"/>
                <w:sz w:val="16"/>
                <w:szCs w:val="16"/>
              </w:rPr>
              <w:br/>
              <w:t xml:space="preserve">   [1]</w:t>
            </w:r>
          </w:p>
        </w:tc>
        <w:tc>
          <w:tcPr>
            <w:tcW w:w="417" w:type="pct"/>
            <w:vMerge/>
            <w:shd w:val="clear" w:color="auto" w:fill="auto"/>
            <w:vAlign w:val="center"/>
            <w:hideMark/>
          </w:tcPr>
          <w:p w14:paraId="6E3A5E3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3E8CF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B3107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28C51B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C26DBA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C656A9" w14:textId="77777777" w:rsidR="0073038C" w:rsidRPr="00814CCB" w:rsidRDefault="0073038C" w:rsidP="002E4007">
            <w:pPr>
              <w:spacing w:line="240" w:lineRule="auto"/>
              <w:rPr>
                <w:rFonts w:eastAsia="Times New Roman"/>
                <w:i/>
                <w:iCs/>
                <w:sz w:val="16"/>
                <w:szCs w:val="16"/>
              </w:rPr>
            </w:pPr>
          </w:p>
        </w:tc>
      </w:tr>
      <w:tr w:rsidR="0073038C" w:rsidRPr="00814CCB" w14:paraId="697F6AC4" w14:textId="77777777" w:rsidTr="006140B2">
        <w:trPr>
          <w:trHeight w:val="20"/>
        </w:trPr>
        <w:tc>
          <w:tcPr>
            <w:tcW w:w="251" w:type="pct"/>
            <w:shd w:val="clear" w:color="auto" w:fill="auto"/>
            <w:noWrap/>
            <w:vAlign w:val="center"/>
            <w:hideMark/>
          </w:tcPr>
          <w:p w14:paraId="47B424A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nov-57</w:t>
            </w:r>
          </w:p>
        </w:tc>
        <w:tc>
          <w:tcPr>
            <w:tcW w:w="270" w:type="pct"/>
            <w:vMerge/>
            <w:shd w:val="clear" w:color="auto" w:fill="auto"/>
            <w:vAlign w:val="center"/>
            <w:hideMark/>
          </w:tcPr>
          <w:p w14:paraId="64EE7AD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EAC2E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844C28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E6C8D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0B3FB9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3C7594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1B98E1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68D5EF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80728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2B5DB1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5A2D07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224D154" w14:textId="77777777" w:rsidR="0073038C" w:rsidRPr="00814CCB" w:rsidRDefault="0073038C" w:rsidP="002E4007">
            <w:pPr>
              <w:spacing w:line="240" w:lineRule="auto"/>
              <w:rPr>
                <w:rFonts w:eastAsia="Times New Roman"/>
                <w:i/>
                <w:iCs/>
                <w:sz w:val="16"/>
                <w:szCs w:val="16"/>
              </w:rPr>
            </w:pPr>
          </w:p>
        </w:tc>
      </w:tr>
      <w:tr w:rsidR="0073038C" w:rsidRPr="00814CCB" w14:paraId="5EF5B9F3" w14:textId="77777777" w:rsidTr="006140B2">
        <w:trPr>
          <w:trHeight w:val="20"/>
        </w:trPr>
        <w:tc>
          <w:tcPr>
            <w:tcW w:w="251" w:type="pct"/>
            <w:shd w:val="clear" w:color="auto" w:fill="auto"/>
            <w:noWrap/>
            <w:vAlign w:val="center"/>
            <w:hideMark/>
          </w:tcPr>
          <w:p w14:paraId="582FC69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dic-57</w:t>
            </w:r>
          </w:p>
        </w:tc>
        <w:tc>
          <w:tcPr>
            <w:tcW w:w="270" w:type="pct"/>
            <w:vMerge/>
            <w:shd w:val="clear" w:color="auto" w:fill="auto"/>
            <w:vAlign w:val="center"/>
            <w:hideMark/>
          </w:tcPr>
          <w:p w14:paraId="3BE212C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AF63AA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335BA0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F2EFEA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EC318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834BEE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A8C09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948966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0BDE65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039C4F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45DDD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A5D78F3" w14:textId="77777777" w:rsidR="0073038C" w:rsidRPr="00814CCB" w:rsidRDefault="0073038C" w:rsidP="002E4007">
            <w:pPr>
              <w:spacing w:line="240" w:lineRule="auto"/>
              <w:rPr>
                <w:rFonts w:eastAsia="Times New Roman"/>
                <w:i/>
                <w:iCs/>
                <w:sz w:val="16"/>
                <w:szCs w:val="16"/>
              </w:rPr>
            </w:pPr>
          </w:p>
        </w:tc>
      </w:tr>
      <w:tr w:rsidR="0073038C" w:rsidRPr="00814CCB" w14:paraId="0C298C4C" w14:textId="77777777" w:rsidTr="006140B2">
        <w:trPr>
          <w:trHeight w:val="20"/>
        </w:trPr>
        <w:tc>
          <w:tcPr>
            <w:tcW w:w="251" w:type="pct"/>
            <w:shd w:val="clear" w:color="auto" w:fill="auto"/>
            <w:noWrap/>
            <w:vAlign w:val="center"/>
            <w:hideMark/>
          </w:tcPr>
          <w:p w14:paraId="13EB8E8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ene-58</w:t>
            </w:r>
          </w:p>
        </w:tc>
        <w:tc>
          <w:tcPr>
            <w:tcW w:w="270" w:type="pct"/>
            <w:vMerge/>
            <w:shd w:val="clear" w:color="auto" w:fill="auto"/>
            <w:vAlign w:val="center"/>
            <w:hideMark/>
          </w:tcPr>
          <w:p w14:paraId="4EC8609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82E182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B61A32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BDDDE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F59CC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8BBC2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5BD2F4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5CBA93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273E1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986623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372614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60A81FC" w14:textId="77777777" w:rsidR="0073038C" w:rsidRPr="00814CCB" w:rsidRDefault="0073038C" w:rsidP="002E4007">
            <w:pPr>
              <w:spacing w:line="240" w:lineRule="auto"/>
              <w:rPr>
                <w:rFonts w:eastAsia="Times New Roman"/>
                <w:i/>
                <w:iCs/>
                <w:sz w:val="16"/>
                <w:szCs w:val="16"/>
              </w:rPr>
            </w:pPr>
          </w:p>
        </w:tc>
      </w:tr>
      <w:tr w:rsidR="0073038C" w:rsidRPr="00814CCB" w14:paraId="6E282F12" w14:textId="77777777" w:rsidTr="006140B2">
        <w:trPr>
          <w:trHeight w:val="20"/>
        </w:trPr>
        <w:tc>
          <w:tcPr>
            <w:tcW w:w="251" w:type="pct"/>
            <w:shd w:val="clear" w:color="auto" w:fill="auto"/>
            <w:noWrap/>
            <w:vAlign w:val="center"/>
            <w:hideMark/>
          </w:tcPr>
          <w:p w14:paraId="30F7FAE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feb-58</w:t>
            </w:r>
          </w:p>
        </w:tc>
        <w:tc>
          <w:tcPr>
            <w:tcW w:w="270" w:type="pct"/>
            <w:vMerge/>
            <w:shd w:val="clear" w:color="auto" w:fill="auto"/>
            <w:vAlign w:val="center"/>
            <w:hideMark/>
          </w:tcPr>
          <w:p w14:paraId="3460573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FEAB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B10C01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CA71C0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1EB56A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C67B57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A9283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178A73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CB4A05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876C5A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F8A4E0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7E16D3B" w14:textId="77777777" w:rsidR="0073038C" w:rsidRPr="00814CCB" w:rsidRDefault="0073038C" w:rsidP="002E4007">
            <w:pPr>
              <w:spacing w:line="240" w:lineRule="auto"/>
              <w:rPr>
                <w:rFonts w:eastAsia="Times New Roman"/>
                <w:i/>
                <w:iCs/>
                <w:sz w:val="16"/>
                <w:szCs w:val="16"/>
              </w:rPr>
            </w:pPr>
          </w:p>
        </w:tc>
      </w:tr>
      <w:tr w:rsidR="0073038C" w:rsidRPr="00814CCB" w14:paraId="3AA4D0D6" w14:textId="77777777" w:rsidTr="006140B2">
        <w:trPr>
          <w:trHeight w:val="20"/>
        </w:trPr>
        <w:tc>
          <w:tcPr>
            <w:tcW w:w="251" w:type="pct"/>
            <w:shd w:val="clear" w:color="auto" w:fill="auto"/>
            <w:noWrap/>
            <w:vAlign w:val="center"/>
            <w:hideMark/>
          </w:tcPr>
          <w:p w14:paraId="16A2C00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mar-58</w:t>
            </w:r>
          </w:p>
        </w:tc>
        <w:tc>
          <w:tcPr>
            <w:tcW w:w="270" w:type="pct"/>
            <w:vMerge/>
            <w:shd w:val="clear" w:color="auto" w:fill="auto"/>
            <w:vAlign w:val="center"/>
            <w:hideMark/>
          </w:tcPr>
          <w:p w14:paraId="7CAE659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7C853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1022F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1950B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53A5C2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AEE8F6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CFF20B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976B0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5F1649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8AC395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21761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8BBE09D" w14:textId="77777777" w:rsidR="0073038C" w:rsidRPr="00814CCB" w:rsidRDefault="0073038C" w:rsidP="002E4007">
            <w:pPr>
              <w:spacing w:line="240" w:lineRule="auto"/>
              <w:rPr>
                <w:rFonts w:eastAsia="Times New Roman"/>
                <w:i/>
                <w:iCs/>
                <w:sz w:val="16"/>
                <w:szCs w:val="16"/>
              </w:rPr>
            </w:pPr>
          </w:p>
        </w:tc>
      </w:tr>
      <w:tr w:rsidR="0073038C" w:rsidRPr="00814CCB" w14:paraId="5300F1D0" w14:textId="77777777" w:rsidTr="006140B2">
        <w:trPr>
          <w:trHeight w:val="20"/>
        </w:trPr>
        <w:tc>
          <w:tcPr>
            <w:tcW w:w="251" w:type="pct"/>
            <w:shd w:val="clear" w:color="auto" w:fill="auto"/>
            <w:noWrap/>
            <w:vAlign w:val="center"/>
            <w:hideMark/>
          </w:tcPr>
          <w:p w14:paraId="5FEC7E8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abr-58</w:t>
            </w:r>
          </w:p>
        </w:tc>
        <w:tc>
          <w:tcPr>
            <w:tcW w:w="270" w:type="pct"/>
            <w:vMerge/>
            <w:shd w:val="clear" w:color="auto" w:fill="auto"/>
            <w:vAlign w:val="center"/>
            <w:hideMark/>
          </w:tcPr>
          <w:p w14:paraId="0EBDEFC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7A3B79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EC7456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BEF5B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E5FB4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EE66FD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95CA3A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1FE374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09A4AF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A3AF93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376A94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A484EB9" w14:textId="77777777" w:rsidR="0073038C" w:rsidRPr="00814CCB" w:rsidRDefault="0073038C" w:rsidP="002E4007">
            <w:pPr>
              <w:spacing w:line="240" w:lineRule="auto"/>
              <w:rPr>
                <w:rFonts w:eastAsia="Times New Roman"/>
                <w:i/>
                <w:iCs/>
                <w:sz w:val="16"/>
                <w:szCs w:val="16"/>
              </w:rPr>
            </w:pPr>
          </w:p>
        </w:tc>
      </w:tr>
      <w:tr w:rsidR="0073038C" w:rsidRPr="00814CCB" w14:paraId="28D4999A" w14:textId="77777777" w:rsidTr="006140B2">
        <w:trPr>
          <w:trHeight w:val="20"/>
        </w:trPr>
        <w:tc>
          <w:tcPr>
            <w:tcW w:w="251" w:type="pct"/>
            <w:shd w:val="clear" w:color="auto" w:fill="auto"/>
            <w:noWrap/>
            <w:vAlign w:val="center"/>
            <w:hideMark/>
          </w:tcPr>
          <w:p w14:paraId="664993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may-58</w:t>
            </w:r>
          </w:p>
        </w:tc>
        <w:tc>
          <w:tcPr>
            <w:tcW w:w="270" w:type="pct"/>
            <w:vMerge w:val="restart"/>
            <w:shd w:val="clear" w:color="auto" w:fill="auto"/>
            <w:vAlign w:val="center"/>
            <w:hideMark/>
          </w:tcPr>
          <w:p w14:paraId="2FBBC881"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Arturo Frondizi</w:t>
            </w:r>
          </w:p>
        </w:tc>
        <w:tc>
          <w:tcPr>
            <w:tcW w:w="278" w:type="pct"/>
            <w:vMerge w:val="restart"/>
            <w:shd w:val="clear" w:color="auto" w:fill="auto"/>
            <w:textDirection w:val="btLr"/>
            <w:vAlign w:val="center"/>
            <w:hideMark/>
          </w:tcPr>
          <w:p w14:paraId="5207D08F"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Unión Cívica Radical Intransigente</w:t>
            </w:r>
          </w:p>
        </w:tc>
        <w:tc>
          <w:tcPr>
            <w:tcW w:w="274" w:type="pct"/>
            <w:vMerge w:val="restart"/>
            <w:shd w:val="clear" w:color="auto" w:fill="auto"/>
            <w:vAlign w:val="center"/>
            <w:hideMark/>
          </w:tcPr>
          <w:p w14:paraId="10D8D3A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Depuesto por golpe de Estado</w:t>
            </w:r>
          </w:p>
        </w:tc>
        <w:tc>
          <w:tcPr>
            <w:tcW w:w="365" w:type="pct"/>
            <w:vMerge w:val="restart"/>
            <w:shd w:val="clear" w:color="auto" w:fill="auto"/>
            <w:vAlign w:val="center"/>
            <w:hideMark/>
          </w:tcPr>
          <w:p w14:paraId="693D192A"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Emilio Donato del Carril</w:t>
            </w:r>
          </w:p>
        </w:tc>
        <w:tc>
          <w:tcPr>
            <w:tcW w:w="475" w:type="pct"/>
            <w:vMerge w:val="restart"/>
            <w:shd w:val="clear" w:color="auto" w:fill="auto"/>
            <w:vAlign w:val="center"/>
            <w:hideMark/>
          </w:tcPr>
          <w:p w14:paraId="67FB5C7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Aumentos de salarios e inversión pública [0]</w:t>
            </w:r>
          </w:p>
        </w:tc>
        <w:tc>
          <w:tcPr>
            <w:tcW w:w="402" w:type="pct"/>
            <w:vMerge w:val="restart"/>
            <w:shd w:val="clear" w:color="auto" w:fill="auto"/>
            <w:vAlign w:val="center"/>
            <w:hideMark/>
          </w:tcPr>
          <w:p w14:paraId="3118076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Expansión monetaria [0]</w:t>
            </w:r>
          </w:p>
        </w:tc>
        <w:tc>
          <w:tcPr>
            <w:tcW w:w="417" w:type="pct"/>
            <w:vMerge w:val="restart"/>
            <w:shd w:val="clear" w:color="auto" w:fill="auto"/>
            <w:vAlign w:val="center"/>
            <w:hideMark/>
          </w:tcPr>
          <w:p w14:paraId="01E07B5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 devalúa en contexto de tipo de cambio apreciado [0]</w:t>
            </w:r>
          </w:p>
        </w:tc>
        <w:tc>
          <w:tcPr>
            <w:tcW w:w="528" w:type="pct"/>
            <w:vMerge w:val="restart"/>
            <w:shd w:val="clear" w:color="auto" w:fill="auto"/>
            <w:vAlign w:val="center"/>
            <w:hideMark/>
          </w:tcPr>
          <w:p w14:paraId="1BE7B32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 de importaciones [0]</w:t>
            </w:r>
          </w:p>
        </w:tc>
        <w:tc>
          <w:tcPr>
            <w:tcW w:w="456" w:type="pct"/>
            <w:vMerge w:val="restart"/>
            <w:shd w:val="clear" w:color="auto" w:fill="auto"/>
            <w:vAlign w:val="center"/>
            <w:hideMark/>
          </w:tcPr>
          <w:p w14:paraId="22D0F27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Contratos con empresas extranjeras de locación de obras para emprendimientos petroleros. </w:t>
            </w:r>
            <w:r w:rsidRPr="00814CCB">
              <w:rPr>
                <w:rFonts w:eastAsia="Times New Roman"/>
                <w:sz w:val="16"/>
                <w:szCs w:val="16"/>
              </w:rPr>
              <w:br/>
              <w:t>Igualdad de trato a las inversiones extranjeras (ley 14.780/58) [1]</w:t>
            </w:r>
          </w:p>
        </w:tc>
        <w:tc>
          <w:tcPr>
            <w:tcW w:w="428" w:type="pct"/>
            <w:vMerge w:val="restart"/>
            <w:shd w:val="clear" w:color="auto" w:fill="auto"/>
            <w:vAlign w:val="center"/>
            <w:hideMark/>
          </w:tcPr>
          <w:p w14:paraId="44F3273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.Ley de nacionalización del petróleo. </w:t>
            </w:r>
            <w:r w:rsidRPr="00814CCB">
              <w:rPr>
                <w:rFonts w:eastAsia="Times New Roman"/>
                <w:sz w:val="16"/>
                <w:szCs w:val="16"/>
              </w:rPr>
              <w:br/>
              <w:t xml:space="preserve">.Primeras privatizaciones de DINIE honrando acuerdo de Bonn. </w:t>
            </w:r>
            <w:r w:rsidRPr="00814CCB">
              <w:rPr>
                <w:rFonts w:eastAsia="Times New Roman"/>
                <w:sz w:val="16"/>
                <w:szCs w:val="16"/>
              </w:rPr>
              <w:br/>
              <w:t>.Compañía Argentina de Electricidad pasa a ser mixta (SEGBA)</w:t>
            </w:r>
            <w:r w:rsidRPr="00814CCB">
              <w:rPr>
                <w:rFonts w:eastAsia="Times New Roman"/>
                <w:sz w:val="16"/>
                <w:szCs w:val="16"/>
              </w:rPr>
              <w:br/>
              <w:t xml:space="preserve">.Autorización de la venta del frigorífico Lisando de la Torre a la órbita privada de la Corporación Argentina de Productores de Carne </w:t>
            </w:r>
            <w:r w:rsidRPr="00814CCB">
              <w:rPr>
                <w:rFonts w:eastAsia="Times New Roman"/>
                <w:sz w:val="16"/>
                <w:szCs w:val="16"/>
              </w:rPr>
              <w:br/>
              <w:t>[nd]</w:t>
            </w:r>
            <w:r>
              <w:rPr>
                <w:rStyle w:val="Refdenotaalpie"/>
                <w:rFonts w:eastAsia="Times New Roman"/>
                <w:sz w:val="16"/>
                <w:szCs w:val="16"/>
              </w:rPr>
              <w:footnoteReference w:id="2"/>
            </w:r>
          </w:p>
        </w:tc>
        <w:tc>
          <w:tcPr>
            <w:tcW w:w="431" w:type="pct"/>
            <w:vMerge w:val="restart"/>
            <w:shd w:val="clear" w:color="auto" w:fill="auto"/>
            <w:vAlign w:val="center"/>
            <w:hideMark/>
          </w:tcPr>
          <w:p w14:paraId="3F3403E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Revoca decretos anti CGT. Aumento 60% salarios. Subsidios y promociones a industrias estratégicas, controles de precios a artículos de primera necesidad. [0]</w:t>
            </w:r>
          </w:p>
        </w:tc>
        <w:tc>
          <w:tcPr>
            <w:tcW w:w="425" w:type="pct"/>
            <w:vMerge w:val="restart"/>
            <w:shd w:val="clear" w:color="auto" w:fill="auto"/>
            <w:vAlign w:val="center"/>
            <w:hideMark/>
          </w:tcPr>
          <w:p w14:paraId="4985B098"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3005960D" w14:textId="77777777" w:rsidTr="006140B2">
        <w:trPr>
          <w:trHeight w:val="20"/>
        </w:trPr>
        <w:tc>
          <w:tcPr>
            <w:tcW w:w="251" w:type="pct"/>
            <w:shd w:val="clear" w:color="auto" w:fill="auto"/>
            <w:noWrap/>
            <w:vAlign w:val="center"/>
            <w:hideMark/>
          </w:tcPr>
          <w:p w14:paraId="7F156F6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jun-58</w:t>
            </w:r>
          </w:p>
        </w:tc>
        <w:tc>
          <w:tcPr>
            <w:tcW w:w="270" w:type="pct"/>
            <w:vMerge/>
            <w:shd w:val="clear" w:color="auto" w:fill="auto"/>
            <w:vAlign w:val="center"/>
            <w:hideMark/>
          </w:tcPr>
          <w:p w14:paraId="745EAC2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F00801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3E8CF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B2591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00F8E4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FD252C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2BF32A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C0702A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3FD1C7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3A586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5F1AD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095DB2A" w14:textId="77777777" w:rsidR="0073038C" w:rsidRPr="00814CCB" w:rsidRDefault="0073038C" w:rsidP="002E4007">
            <w:pPr>
              <w:spacing w:line="240" w:lineRule="auto"/>
              <w:rPr>
                <w:rFonts w:eastAsia="Times New Roman"/>
                <w:i/>
                <w:iCs/>
                <w:sz w:val="16"/>
                <w:szCs w:val="16"/>
              </w:rPr>
            </w:pPr>
          </w:p>
        </w:tc>
      </w:tr>
      <w:tr w:rsidR="0073038C" w:rsidRPr="00814CCB" w14:paraId="68F0EC8B" w14:textId="77777777" w:rsidTr="006140B2">
        <w:trPr>
          <w:trHeight w:val="20"/>
        </w:trPr>
        <w:tc>
          <w:tcPr>
            <w:tcW w:w="251" w:type="pct"/>
            <w:shd w:val="clear" w:color="auto" w:fill="auto"/>
            <w:noWrap/>
            <w:vAlign w:val="center"/>
            <w:hideMark/>
          </w:tcPr>
          <w:p w14:paraId="615A489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jul-58</w:t>
            </w:r>
          </w:p>
        </w:tc>
        <w:tc>
          <w:tcPr>
            <w:tcW w:w="270" w:type="pct"/>
            <w:vMerge/>
            <w:shd w:val="clear" w:color="auto" w:fill="auto"/>
            <w:vAlign w:val="center"/>
            <w:hideMark/>
          </w:tcPr>
          <w:p w14:paraId="5FA08B5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D0EA6C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6210B2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CB53EA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031F0C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6EDCC4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BC32B3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95DD23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F5778B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9BE659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84CF1C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AE54767" w14:textId="77777777" w:rsidR="0073038C" w:rsidRPr="00814CCB" w:rsidRDefault="0073038C" w:rsidP="002E4007">
            <w:pPr>
              <w:spacing w:line="240" w:lineRule="auto"/>
              <w:rPr>
                <w:rFonts w:eastAsia="Times New Roman"/>
                <w:i/>
                <w:iCs/>
                <w:sz w:val="16"/>
                <w:szCs w:val="16"/>
              </w:rPr>
            </w:pPr>
          </w:p>
        </w:tc>
      </w:tr>
      <w:tr w:rsidR="0073038C" w:rsidRPr="00814CCB" w14:paraId="01C17F84" w14:textId="77777777" w:rsidTr="006140B2">
        <w:trPr>
          <w:trHeight w:val="20"/>
        </w:trPr>
        <w:tc>
          <w:tcPr>
            <w:tcW w:w="251" w:type="pct"/>
            <w:shd w:val="clear" w:color="auto" w:fill="auto"/>
            <w:noWrap/>
            <w:vAlign w:val="center"/>
            <w:hideMark/>
          </w:tcPr>
          <w:p w14:paraId="7DAF7E3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ago-58</w:t>
            </w:r>
          </w:p>
        </w:tc>
        <w:tc>
          <w:tcPr>
            <w:tcW w:w="270" w:type="pct"/>
            <w:vMerge/>
            <w:shd w:val="clear" w:color="auto" w:fill="auto"/>
            <w:vAlign w:val="center"/>
            <w:hideMark/>
          </w:tcPr>
          <w:p w14:paraId="5088F4A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1E258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C9164E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0D8139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C74211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E26EAD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0B1DE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386254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C517EF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D7FD57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C2C2D7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D9DB5E" w14:textId="77777777" w:rsidR="0073038C" w:rsidRPr="00814CCB" w:rsidRDefault="0073038C" w:rsidP="002E4007">
            <w:pPr>
              <w:spacing w:line="240" w:lineRule="auto"/>
              <w:rPr>
                <w:rFonts w:eastAsia="Times New Roman"/>
                <w:i/>
                <w:iCs/>
                <w:sz w:val="16"/>
                <w:szCs w:val="16"/>
              </w:rPr>
            </w:pPr>
          </w:p>
        </w:tc>
      </w:tr>
      <w:tr w:rsidR="0073038C" w:rsidRPr="00814CCB" w14:paraId="55952249" w14:textId="77777777" w:rsidTr="006140B2">
        <w:trPr>
          <w:trHeight w:val="20"/>
        </w:trPr>
        <w:tc>
          <w:tcPr>
            <w:tcW w:w="251" w:type="pct"/>
            <w:shd w:val="clear" w:color="auto" w:fill="auto"/>
            <w:noWrap/>
            <w:vAlign w:val="center"/>
            <w:hideMark/>
          </w:tcPr>
          <w:p w14:paraId="7745A0A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sep-58</w:t>
            </w:r>
          </w:p>
        </w:tc>
        <w:tc>
          <w:tcPr>
            <w:tcW w:w="270" w:type="pct"/>
            <w:vMerge/>
            <w:shd w:val="clear" w:color="auto" w:fill="auto"/>
            <w:vAlign w:val="center"/>
            <w:hideMark/>
          </w:tcPr>
          <w:p w14:paraId="4531EFC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7C7A70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160020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B398BE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9B8BE7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F70834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68E16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9B34F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14C6CD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F8E81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6EBE49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2AC430C" w14:textId="77777777" w:rsidR="0073038C" w:rsidRPr="00814CCB" w:rsidRDefault="0073038C" w:rsidP="002E4007">
            <w:pPr>
              <w:spacing w:line="240" w:lineRule="auto"/>
              <w:rPr>
                <w:rFonts w:eastAsia="Times New Roman"/>
                <w:i/>
                <w:iCs/>
                <w:sz w:val="16"/>
                <w:szCs w:val="16"/>
              </w:rPr>
            </w:pPr>
          </w:p>
        </w:tc>
      </w:tr>
      <w:tr w:rsidR="0073038C" w:rsidRPr="00814CCB" w14:paraId="4E60384B" w14:textId="77777777" w:rsidTr="006140B2">
        <w:trPr>
          <w:trHeight w:val="20"/>
        </w:trPr>
        <w:tc>
          <w:tcPr>
            <w:tcW w:w="251" w:type="pct"/>
            <w:shd w:val="clear" w:color="auto" w:fill="auto"/>
            <w:noWrap/>
            <w:vAlign w:val="center"/>
            <w:hideMark/>
          </w:tcPr>
          <w:p w14:paraId="55513F5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oct-58</w:t>
            </w:r>
          </w:p>
        </w:tc>
        <w:tc>
          <w:tcPr>
            <w:tcW w:w="270" w:type="pct"/>
            <w:vMerge/>
            <w:shd w:val="clear" w:color="auto" w:fill="auto"/>
            <w:vAlign w:val="center"/>
            <w:hideMark/>
          </w:tcPr>
          <w:p w14:paraId="28F7808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0AEDB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4F9A6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8E2DEA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284447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448CD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BDBB94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75F698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25F40B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B43B2C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F2E82D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65F3AD1" w14:textId="77777777" w:rsidR="0073038C" w:rsidRPr="00814CCB" w:rsidRDefault="0073038C" w:rsidP="002E4007">
            <w:pPr>
              <w:spacing w:line="240" w:lineRule="auto"/>
              <w:rPr>
                <w:rFonts w:eastAsia="Times New Roman"/>
                <w:i/>
                <w:iCs/>
                <w:sz w:val="16"/>
                <w:szCs w:val="16"/>
              </w:rPr>
            </w:pPr>
          </w:p>
        </w:tc>
      </w:tr>
      <w:tr w:rsidR="0073038C" w:rsidRPr="00814CCB" w14:paraId="467A5916" w14:textId="77777777" w:rsidTr="006140B2">
        <w:trPr>
          <w:trHeight w:val="20"/>
        </w:trPr>
        <w:tc>
          <w:tcPr>
            <w:tcW w:w="251" w:type="pct"/>
            <w:shd w:val="clear" w:color="auto" w:fill="auto"/>
            <w:noWrap/>
            <w:vAlign w:val="center"/>
            <w:hideMark/>
          </w:tcPr>
          <w:p w14:paraId="5C5C835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nov-58</w:t>
            </w:r>
          </w:p>
        </w:tc>
        <w:tc>
          <w:tcPr>
            <w:tcW w:w="270" w:type="pct"/>
            <w:vMerge/>
            <w:shd w:val="clear" w:color="auto" w:fill="auto"/>
            <w:vAlign w:val="center"/>
            <w:hideMark/>
          </w:tcPr>
          <w:p w14:paraId="64268DB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618B1A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C632DC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3DFFF4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351853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96F4AF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9BDF5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FD3DEE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E1A222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B9CDF8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C37074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61FA143" w14:textId="77777777" w:rsidR="0073038C" w:rsidRPr="00814CCB" w:rsidRDefault="0073038C" w:rsidP="002E4007">
            <w:pPr>
              <w:spacing w:line="240" w:lineRule="auto"/>
              <w:rPr>
                <w:rFonts w:eastAsia="Times New Roman"/>
                <w:i/>
                <w:iCs/>
                <w:sz w:val="16"/>
                <w:szCs w:val="16"/>
              </w:rPr>
            </w:pPr>
          </w:p>
        </w:tc>
      </w:tr>
      <w:tr w:rsidR="0073038C" w:rsidRPr="00814CCB" w14:paraId="5ADA34F2" w14:textId="77777777" w:rsidTr="006140B2">
        <w:trPr>
          <w:trHeight w:val="20"/>
        </w:trPr>
        <w:tc>
          <w:tcPr>
            <w:tcW w:w="251" w:type="pct"/>
            <w:shd w:val="clear" w:color="auto" w:fill="auto"/>
            <w:noWrap/>
            <w:vAlign w:val="center"/>
            <w:hideMark/>
          </w:tcPr>
          <w:p w14:paraId="5EB8815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dic-58</w:t>
            </w:r>
          </w:p>
        </w:tc>
        <w:tc>
          <w:tcPr>
            <w:tcW w:w="270" w:type="pct"/>
            <w:vMerge/>
            <w:shd w:val="clear" w:color="auto" w:fill="auto"/>
            <w:vAlign w:val="center"/>
            <w:hideMark/>
          </w:tcPr>
          <w:p w14:paraId="674723C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F353B9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83C4B6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C257AB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E0D50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05A647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6CDC03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E52D4C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ABA440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D11AC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EFE55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E29F649" w14:textId="77777777" w:rsidR="0073038C" w:rsidRPr="00814CCB" w:rsidRDefault="0073038C" w:rsidP="002E4007">
            <w:pPr>
              <w:spacing w:line="240" w:lineRule="auto"/>
              <w:rPr>
                <w:rFonts w:eastAsia="Times New Roman"/>
                <w:i/>
                <w:iCs/>
                <w:sz w:val="16"/>
                <w:szCs w:val="16"/>
              </w:rPr>
            </w:pPr>
          </w:p>
        </w:tc>
      </w:tr>
      <w:tr w:rsidR="0073038C" w:rsidRPr="00814CCB" w14:paraId="7D2B7A13" w14:textId="77777777" w:rsidTr="006140B2">
        <w:trPr>
          <w:trHeight w:val="20"/>
        </w:trPr>
        <w:tc>
          <w:tcPr>
            <w:tcW w:w="251" w:type="pct"/>
            <w:shd w:val="clear" w:color="auto" w:fill="auto"/>
            <w:noWrap/>
            <w:vAlign w:val="center"/>
            <w:hideMark/>
          </w:tcPr>
          <w:p w14:paraId="002E0D7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ene-59</w:t>
            </w:r>
          </w:p>
        </w:tc>
        <w:tc>
          <w:tcPr>
            <w:tcW w:w="270" w:type="pct"/>
            <w:vMerge/>
            <w:shd w:val="clear" w:color="auto" w:fill="auto"/>
            <w:vAlign w:val="center"/>
            <w:hideMark/>
          </w:tcPr>
          <w:p w14:paraId="01C6869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826F15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05FA6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56315FC"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454F279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Congelamientos de vacantes en empleo estatal, suspensión de obras públicas, límites al aumento de salarios de empleados públicos. Mayores impuestos y mayores controles tributarios [1]</w:t>
            </w:r>
          </w:p>
        </w:tc>
        <w:tc>
          <w:tcPr>
            <w:tcW w:w="402" w:type="pct"/>
            <w:vMerge w:val="restart"/>
            <w:shd w:val="clear" w:color="auto" w:fill="auto"/>
            <w:vAlign w:val="center"/>
            <w:hideMark/>
          </w:tcPr>
          <w:p w14:paraId="08AF54F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Intención de contención monetaria a través de aumentos de encaje. No se realizan por huelga bancaria. [nd]</w:t>
            </w:r>
          </w:p>
        </w:tc>
        <w:tc>
          <w:tcPr>
            <w:tcW w:w="417" w:type="pct"/>
            <w:vMerge w:val="restart"/>
            <w:shd w:val="clear" w:color="auto" w:fill="auto"/>
            <w:vAlign w:val="center"/>
            <w:hideMark/>
          </w:tcPr>
          <w:p w14:paraId="495AE0D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Unificación y liberalización del mercado de cambios, libre flotación [1]</w:t>
            </w:r>
          </w:p>
        </w:tc>
        <w:tc>
          <w:tcPr>
            <w:tcW w:w="528" w:type="pct"/>
            <w:vMerge w:val="restart"/>
            <w:shd w:val="clear" w:color="auto" w:fill="auto"/>
            <w:vAlign w:val="center"/>
            <w:hideMark/>
          </w:tcPr>
          <w:p w14:paraId="3E708DE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 cuantitativo reemplazado por sistema de aranceles diferenciales y exigencia de depósito previo. Retenciones exportaciones, posterior reducción [0]</w:t>
            </w:r>
          </w:p>
        </w:tc>
        <w:tc>
          <w:tcPr>
            <w:tcW w:w="456" w:type="pct"/>
            <w:vMerge w:val="restart"/>
            <w:shd w:val="clear" w:color="auto" w:fill="auto"/>
            <w:vAlign w:val="center"/>
            <w:hideMark/>
          </w:tcPr>
          <w:p w14:paraId="7F00525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.Crédito stand by y plan de estabilización acordado con FMI </w:t>
            </w:r>
            <w:r w:rsidRPr="00814CCB">
              <w:rPr>
                <w:rFonts w:eastAsia="Times New Roman"/>
                <w:sz w:val="16"/>
                <w:szCs w:val="16"/>
              </w:rPr>
              <w:br/>
              <w:t>.Préstamos de diversos bancos privados</w:t>
            </w:r>
            <w:r w:rsidRPr="00814CCB">
              <w:rPr>
                <w:rFonts w:eastAsia="Times New Roman"/>
                <w:sz w:val="16"/>
                <w:szCs w:val="16"/>
              </w:rPr>
              <w:br/>
              <w:t xml:space="preserve">.Préstamos del Banco Mundial </w:t>
            </w:r>
            <w:r w:rsidRPr="00814CCB">
              <w:rPr>
                <w:rFonts w:eastAsia="Times New Roman"/>
                <w:sz w:val="16"/>
                <w:szCs w:val="16"/>
              </w:rPr>
              <w:br/>
              <w:t xml:space="preserve"> [1]</w:t>
            </w:r>
          </w:p>
        </w:tc>
        <w:tc>
          <w:tcPr>
            <w:tcW w:w="428" w:type="pct"/>
            <w:vMerge/>
            <w:shd w:val="clear" w:color="auto" w:fill="auto"/>
            <w:vAlign w:val="center"/>
            <w:hideMark/>
          </w:tcPr>
          <w:p w14:paraId="4A63F719"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780B61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Congelamiento de salarios, aumentos de tarifas, liberación de controles de precios [1]</w:t>
            </w:r>
          </w:p>
        </w:tc>
        <w:tc>
          <w:tcPr>
            <w:tcW w:w="425" w:type="pct"/>
            <w:vMerge/>
            <w:shd w:val="clear" w:color="auto" w:fill="auto"/>
            <w:vAlign w:val="center"/>
            <w:hideMark/>
          </w:tcPr>
          <w:p w14:paraId="67993FA5" w14:textId="77777777" w:rsidR="0073038C" w:rsidRPr="00814CCB" w:rsidRDefault="0073038C" w:rsidP="002E4007">
            <w:pPr>
              <w:spacing w:line="240" w:lineRule="auto"/>
              <w:rPr>
                <w:rFonts w:eastAsia="Times New Roman"/>
                <w:i/>
                <w:iCs/>
                <w:sz w:val="16"/>
                <w:szCs w:val="16"/>
              </w:rPr>
            </w:pPr>
          </w:p>
        </w:tc>
      </w:tr>
      <w:tr w:rsidR="0073038C" w:rsidRPr="00814CCB" w14:paraId="79B569BD" w14:textId="77777777" w:rsidTr="006140B2">
        <w:trPr>
          <w:trHeight w:val="20"/>
        </w:trPr>
        <w:tc>
          <w:tcPr>
            <w:tcW w:w="251" w:type="pct"/>
            <w:shd w:val="clear" w:color="auto" w:fill="auto"/>
            <w:noWrap/>
            <w:vAlign w:val="center"/>
            <w:hideMark/>
          </w:tcPr>
          <w:p w14:paraId="07F722A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feb-59</w:t>
            </w:r>
          </w:p>
        </w:tc>
        <w:tc>
          <w:tcPr>
            <w:tcW w:w="270" w:type="pct"/>
            <w:vMerge/>
            <w:shd w:val="clear" w:color="auto" w:fill="auto"/>
            <w:vAlign w:val="center"/>
            <w:hideMark/>
          </w:tcPr>
          <w:p w14:paraId="2EF8AB3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4CE562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CC97F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5EFEC7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4ED75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BA6E23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C42379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35CA18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3AEB9D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1C9DF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E3CD7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B4D25F2" w14:textId="77777777" w:rsidR="0073038C" w:rsidRPr="00814CCB" w:rsidRDefault="0073038C" w:rsidP="002E4007">
            <w:pPr>
              <w:spacing w:line="240" w:lineRule="auto"/>
              <w:rPr>
                <w:rFonts w:eastAsia="Times New Roman"/>
                <w:i/>
                <w:iCs/>
                <w:sz w:val="16"/>
                <w:szCs w:val="16"/>
              </w:rPr>
            </w:pPr>
          </w:p>
        </w:tc>
      </w:tr>
      <w:tr w:rsidR="0073038C" w:rsidRPr="00814CCB" w14:paraId="4AB205F5" w14:textId="77777777" w:rsidTr="006140B2">
        <w:trPr>
          <w:trHeight w:val="20"/>
        </w:trPr>
        <w:tc>
          <w:tcPr>
            <w:tcW w:w="251" w:type="pct"/>
            <w:shd w:val="clear" w:color="auto" w:fill="auto"/>
            <w:noWrap/>
            <w:vAlign w:val="center"/>
            <w:hideMark/>
          </w:tcPr>
          <w:p w14:paraId="3FA66AA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mar-59</w:t>
            </w:r>
          </w:p>
        </w:tc>
        <w:tc>
          <w:tcPr>
            <w:tcW w:w="270" w:type="pct"/>
            <w:vMerge/>
            <w:shd w:val="clear" w:color="auto" w:fill="auto"/>
            <w:vAlign w:val="center"/>
            <w:hideMark/>
          </w:tcPr>
          <w:p w14:paraId="6E5741C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83E58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308814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854142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C94E45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09D4B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F3195B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C4A752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F7C94C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963B69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615A3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ECF8871" w14:textId="77777777" w:rsidR="0073038C" w:rsidRPr="00814CCB" w:rsidRDefault="0073038C" w:rsidP="002E4007">
            <w:pPr>
              <w:spacing w:line="240" w:lineRule="auto"/>
              <w:rPr>
                <w:rFonts w:eastAsia="Times New Roman"/>
                <w:i/>
                <w:iCs/>
                <w:sz w:val="16"/>
                <w:szCs w:val="16"/>
              </w:rPr>
            </w:pPr>
          </w:p>
        </w:tc>
      </w:tr>
      <w:tr w:rsidR="0073038C" w:rsidRPr="00814CCB" w14:paraId="154B4E4E" w14:textId="77777777" w:rsidTr="006140B2">
        <w:trPr>
          <w:trHeight w:val="20"/>
        </w:trPr>
        <w:tc>
          <w:tcPr>
            <w:tcW w:w="251" w:type="pct"/>
            <w:shd w:val="clear" w:color="auto" w:fill="auto"/>
            <w:noWrap/>
            <w:vAlign w:val="center"/>
            <w:hideMark/>
          </w:tcPr>
          <w:p w14:paraId="2A9B62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abr-59</w:t>
            </w:r>
          </w:p>
        </w:tc>
        <w:tc>
          <w:tcPr>
            <w:tcW w:w="270" w:type="pct"/>
            <w:vMerge/>
            <w:shd w:val="clear" w:color="auto" w:fill="auto"/>
            <w:vAlign w:val="center"/>
            <w:hideMark/>
          </w:tcPr>
          <w:p w14:paraId="260F7CB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B30BA0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75D327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D6631F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967FD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B2D8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22196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B36880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60D19B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FA0123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AE6A8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DE214F8" w14:textId="77777777" w:rsidR="0073038C" w:rsidRPr="00814CCB" w:rsidRDefault="0073038C" w:rsidP="002E4007">
            <w:pPr>
              <w:spacing w:line="240" w:lineRule="auto"/>
              <w:rPr>
                <w:rFonts w:eastAsia="Times New Roman"/>
                <w:i/>
                <w:iCs/>
                <w:sz w:val="16"/>
                <w:szCs w:val="16"/>
              </w:rPr>
            </w:pPr>
          </w:p>
        </w:tc>
      </w:tr>
      <w:tr w:rsidR="0073038C" w:rsidRPr="00814CCB" w14:paraId="29D35ACB" w14:textId="77777777" w:rsidTr="006140B2">
        <w:trPr>
          <w:trHeight w:val="20"/>
        </w:trPr>
        <w:tc>
          <w:tcPr>
            <w:tcW w:w="251" w:type="pct"/>
            <w:shd w:val="clear" w:color="auto" w:fill="auto"/>
            <w:noWrap/>
            <w:vAlign w:val="center"/>
            <w:hideMark/>
          </w:tcPr>
          <w:p w14:paraId="0507C28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may-59</w:t>
            </w:r>
          </w:p>
        </w:tc>
        <w:tc>
          <w:tcPr>
            <w:tcW w:w="270" w:type="pct"/>
            <w:vMerge/>
            <w:shd w:val="clear" w:color="auto" w:fill="auto"/>
            <w:vAlign w:val="center"/>
            <w:hideMark/>
          </w:tcPr>
          <w:p w14:paraId="15BDA33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72BFC8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D82B42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A47485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AE0BB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F043F9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109B64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CA314B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5E968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C1C86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311D7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A431040" w14:textId="77777777" w:rsidR="0073038C" w:rsidRPr="00814CCB" w:rsidRDefault="0073038C" w:rsidP="002E4007">
            <w:pPr>
              <w:spacing w:line="240" w:lineRule="auto"/>
              <w:rPr>
                <w:rFonts w:eastAsia="Times New Roman"/>
                <w:i/>
                <w:iCs/>
                <w:sz w:val="16"/>
                <w:szCs w:val="16"/>
              </w:rPr>
            </w:pPr>
          </w:p>
        </w:tc>
      </w:tr>
      <w:tr w:rsidR="0073038C" w:rsidRPr="00814CCB" w14:paraId="6278A821" w14:textId="77777777" w:rsidTr="006140B2">
        <w:trPr>
          <w:trHeight w:val="20"/>
        </w:trPr>
        <w:tc>
          <w:tcPr>
            <w:tcW w:w="251" w:type="pct"/>
            <w:shd w:val="clear" w:color="auto" w:fill="auto"/>
            <w:noWrap/>
            <w:vAlign w:val="center"/>
            <w:hideMark/>
          </w:tcPr>
          <w:p w14:paraId="2C4ED4A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jun-59</w:t>
            </w:r>
          </w:p>
        </w:tc>
        <w:tc>
          <w:tcPr>
            <w:tcW w:w="270" w:type="pct"/>
            <w:vMerge/>
            <w:shd w:val="clear" w:color="auto" w:fill="auto"/>
            <w:vAlign w:val="center"/>
            <w:hideMark/>
          </w:tcPr>
          <w:p w14:paraId="6741836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75BEE9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DD430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F61C0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417888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5DE2DC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78F6A6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3F30C2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E26EAE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60E372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A666C1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64EA766" w14:textId="77777777" w:rsidR="0073038C" w:rsidRPr="00814CCB" w:rsidRDefault="0073038C" w:rsidP="002E4007">
            <w:pPr>
              <w:spacing w:line="240" w:lineRule="auto"/>
              <w:rPr>
                <w:rFonts w:eastAsia="Times New Roman"/>
                <w:i/>
                <w:iCs/>
                <w:sz w:val="16"/>
                <w:szCs w:val="16"/>
              </w:rPr>
            </w:pPr>
          </w:p>
        </w:tc>
      </w:tr>
      <w:tr w:rsidR="0073038C" w:rsidRPr="00814CCB" w14:paraId="1546F239" w14:textId="77777777" w:rsidTr="006140B2">
        <w:trPr>
          <w:trHeight w:val="20"/>
        </w:trPr>
        <w:tc>
          <w:tcPr>
            <w:tcW w:w="251" w:type="pct"/>
            <w:shd w:val="clear" w:color="auto" w:fill="auto"/>
            <w:noWrap/>
            <w:vAlign w:val="center"/>
            <w:hideMark/>
          </w:tcPr>
          <w:p w14:paraId="49D6DD0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jul-59</w:t>
            </w:r>
          </w:p>
        </w:tc>
        <w:tc>
          <w:tcPr>
            <w:tcW w:w="270" w:type="pct"/>
            <w:vMerge/>
            <w:shd w:val="clear" w:color="auto" w:fill="auto"/>
            <w:vAlign w:val="center"/>
            <w:hideMark/>
          </w:tcPr>
          <w:p w14:paraId="52EACDC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4E542E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A4387AF"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4BB90529"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Álvaro Alsogaray</w:t>
            </w:r>
          </w:p>
        </w:tc>
        <w:tc>
          <w:tcPr>
            <w:tcW w:w="475" w:type="pct"/>
            <w:vMerge/>
            <w:shd w:val="clear" w:color="auto" w:fill="auto"/>
            <w:vAlign w:val="center"/>
            <w:hideMark/>
          </w:tcPr>
          <w:p w14:paraId="1407E5C4"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0E064AF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Política monetaria restrictiva. Se aplica normativa de mayores encajes [1]</w:t>
            </w:r>
          </w:p>
        </w:tc>
        <w:tc>
          <w:tcPr>
            <w:tcW w:w="417" w:type="pct"/>
            <w:vMerge w:val="restart"/>
            <w:shd w:val="clear" w:color="auto" w:fill="auto"/>
            <w:vAlign w:val="center"/>
            <w:hideMark/>
          </w:tcPr>
          <w:p w14:paraId="22760F5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Tipo de cambio fijo  [0]</w:t>
            </w:r>
          </w:p>
        </w:tc>
        <w:tc>
          <w:tcPr>
            <w:tcW w:w="528" w:type="pct"/>
            <w:vMerge w:val="restart"/>
            <w:shd w:val="clear" w:color="auto" w:fill="auto"/>
            <w:vAlign w:val="center"/>
            <w:hideMark/>
          </w:tcPr>
          <w:p w14:paraId="263745E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Continúan bajando costos de importar, bajan tarifas y se elimina el depósito previo [1]</w:t>
            </w:r>
          </w:p>
        </w:tc>
        <w:tc>
          <w:tcPr>
            <w:tcW w:w="456" w:type="pct"/>
            <w:vMerge/>
            <w:shd w:val="clear" w:color="auto" w:fill="auto"/>
            <w:vAlign w:val="center"/>
            <w:hideMark/>
          </w:tcPr>
          <w:p w14:paraId="3180E1AB"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385E2C8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.Plan de racionalización administrativa</w:t>
            </w:r>
            <w:r w:rsidRPr="00814CCB">
              <w:rPr>
                <w:rFonts w:eastAsia="Times New Roman"/>
                <w:sz w:val="16"/>
                <w:szCs w:val="16"/>
              </w:rPr>
              <w:br/>
              <w:t xml:space="preserve">.Privatización y liquidación de otras empresas de la DINIE. </w:t>
            </w:r>
            <w:r w:rsidRPr="00814CCB">
              <w:rPr>
                <w:rFonts w:eastAsia="Times New Roman"/>
                <w:sz w:val="16"/>
                <w:szCs w:val="16"/>
              </w:rPr>
              <w:br/>
              <w:t>.Privatización de todas las líneas de colectivos de la ciudad de Buenos Aires [1]</w:t>
            </w:r>
          </w:p>
        </w:tc>
        <w:tc>
          <w:tcPr>
            <w:tcW w:w="431" w:type="pct"/>
            <w:vMerge w:val="restart"/>
            <w:shd w:val="clear" w:color="auto" w:fill="auto"/>
            <w:vAlign w:val="center"/>
            <w:hideMark/>
          </w:tcPr>
          <w:p w14:paraId="0FDFBF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de precios liberados. Aumento de tarifas ferroviarias [1]</w:t>
            </w:r>
          </w:p>
        </w:tc>
        <w:tc>
          <w:tcPr>
            <w:tcW w:w="425" w:type="pct"/>
            <w:vMerge/>
            <w:shd w:val="clear" w:color="auto" w:fill="auto"/>
            <w:vAlign w:val="center"/>
            <w:hideMark/>
          </w:tcPr>
          <w:p w14:paraId="15AFD339" w14:textId="77777777" w:rsidR="0073038C" w:rsidRPr="00814CCB" w:rsidRDefault="0073038C" w:rsidP="002E4007">
            <w:pPr>
              <w:spacing w:line="240" w:lineRule="auto"/>
              <w:rPr>
                <w:rFonts w:eastAsia="Times New Roman"/>
                <w:i/>
                <w:iCs/>
                <w:sz w:val="16"/>
                <w:szCs w:val="16"/>
              </w:rPr>
            </w:pPr>
          </w:p>
        </w:tc>
      </w:tr>
      <w:tr w:rsidR="0073038C" w:rsidRPr="00814CCB" w14:paraId="3105A4F3" w14:textId="77777777" w:rsidTr="006140B2">
        <w:trPr>
          <w:trHeight w:val="20"/>
        </w:trPr>
        <w:tc>
          <w:tcPr>
            <w:tcW w:w="251" w:type="pct"/>
            <w:shd w:val="clear" w:color="auto" w:fill="auto"/>
            <w:noWrap/>
            <w:vAlign w:val="center"/>
            <w:hideMark/>
          </w:tcPr>
          <w:p w14:paraId="5DC7373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ago-59</w:t>
            </w:r>
          </w:p>
        </w:tc>
        <w:tc>
          <w:tcPr>
            <w:tcW w:w="270" w:type="pct"/>
            <w:vMerge/>
            <w:shd w:val="clear" w:color="auto" w:fill="auto"/>
            <w:vAlign w:val="center"/>
            <w:hideMark/>
          </w:tcPr>
          <w:p w14:paraId="3E9F2AC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B37F0C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C1DB54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C01F5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7E149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AE86DC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1C8100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1AF6B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77AA1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5C5058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70F4E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27080B1" w14:textId="77777777" w:rsidR="0073038C" w:rsidRPr="00814CCB" w:rsidRDefault="0073038C" w:rsidP="002E4007">
            <w:pPr>
              <w:spacing w:line="240" w:lineRule="auto"/>
              <w:rPr>
                <w:rFonts w:eastAsia="Times New Roman"/>
                <w:i/>
                <w:iCs/>
                <w:sz w:val="16"/>
                <w:szCs w:val="16"/>
              </w:rPr>
            </w:pPr>
          </w:p>
        </w:tc>
      </w:tr>
      <w:tr w:rsidR="0073038C" w:rsidRPr="00814CCB" w14:paraId="09EABC0C" w14:textId="77777777" w:rsidTr="006140B2">
        <w:trPr>
          <w:trHeight w:val="20"/>
        </w:trPr>
        <w:tc>
          <w:tcPr>
            <w:tcW w:w="251" w:type="pct"/>
            <w:shd w:val="clear" w:color="auto" w:fill="auto"/>
            <w:noWrap/>
            <w:vAlign w:val="center"/>
            <w:hideMark/>
          </w:tcPr>
          <w:p w14:paraId="4095BCE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sep-59</w:t>
            </w:r>
          </w:p>
        </w:tc>
        <w:tc>
          <w:tcPr>
            <w:tcW w:w="270" w:type="pct"/>
            <w:vMerge/>
            <w:shd w:val="clear" w:color="auto" w:fill="auto"/>
            <w:vAlign w:val="center"/>
            <w:hideMark/>
          </w:tcPr>
          <w:p w14:paraId="4B7D6E8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605B46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3E7270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5D09C7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F10780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5D9476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B94664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72465F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67B89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820BA1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A8EEFC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891515A" w14:textId="77777777" w:rsidR="0073038C" w:rsidRPr="00814CCB" w:rsidRDefault="0073038C" w:rsidP="002E4007">
            <w:pPr>
              <w:spacing w:line="240" w:lineRule="auto"/>
              <w:rPr>
                <w:rFonts w:eastAsia="Times New Roman"/>
                <w:i/>
                <w:iCs/>
                <w:sz w:val="16"/>
                <w:szCs w:val="16"/>
              </w:rPr>
            </w:pPr>
          </w:p>
        </w:tc>
      </w:tr>
      <w:tr w:rsidR="0073038C" w:rsidRPr="00814CCB" w14:paraId="14FF8AA3" w14:textId="77777777" w:rsidTr="006140B2">
        <w:trPr>
          <w:trHeight w:val="20"/>
        </w:trPr>
        <w:tc>
          <w:tcPr>
            <w:tcW w:w="251" w:type="pct"/>
            <w:shd w:val="clear" w:color="auto" w:fill="auto"/>
            <w:noWrap/>
            <w:vAlign w:val="center"/>
            <w:hideMark/>
          </w:tcPr>
          <w:p w14:paraId="0D3CBD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oct-59</w:t>
            </w:r>
          </w:p>
        </w:tc>
        <w:tc>
          <w:tcPr>
            <w:tcW w:w="270" w:type="pct"/>
            <w:vMerge/>
            <w:shd w:val="clear" w:color="auto" w:fill="auto"/>
            <w:vAlign w:val="center"/>
            <w:hideMark/>
          </w:tcPr>
          <w:p w14:paraId="6E39DB5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CA1C10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475EFA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77743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0B1612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FE9F2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D0291C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A0471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D4A44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1AF577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EBB4D1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88610A" w14:textId="77777777" w:rsidR="0073038C" w:rsidRPr="00814CCB" w:rsidRDefault="0073038C" w:rsidP="002E4007">
            <w:pPr>
              <w:spacing w:line="240" w:lineRule="auto"/>
              <w:rPr>
                <w:rFonts w:eastAsia="Times New Roman"/>
                <w:i/>
                <w:iCs/>
                <w:sz w:val="16"/>
                <w:szCs w:val="16"/>
              </w:rPr>
            </w:pPr>
          </w:p>
        </w:tc>
      </w:tr>
      <w:tr w:rsidR="0073038C" w:rsidRPr="00814CCB" w14:paraId="18F657B5" w14:textId="77777777" w:rsidTr="006140B2">
        <w:trPr>
          <w:trHeight w:val="20"/>
        </w:trPr>
        <w:tc>
          <w:tcPr>
            <w:tcW w:w="251" w:type="pct"/>
            <w:shd w:val="clear" w:color="auto" w:fill="auto"/>
            <w:noWrap/>
            <w:vAlign w:val="center"/>
            <w:hideMark/>
          </w:tcPr>
          <w:p w14:paraId="2A76461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nov-59</w:t>
            </w:r>
          </w:p>
        </w:tc>
        <w:tc>
          <w:tcPr>
            <w:tcW w:w="270" w:type="pct"/>
            <w:vMerge/>
            <w:shd w:val="clear" w:color="auto" w:fill="auto"/>
            <w:vAlign w:val="center"/>
            <w:hideMark/>
          </w:tcPr>
          <w:p w14:paraId="166AAC2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55B33E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6E3EA2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09BD3C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51971A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C2A227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779AA7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18D72A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73EE7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C914DB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D5F153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3BD8725" w14:textId="77777777" w:rsidR="0073038C" w:rsidRPr="00814CCB" w:rsidRDefault="0073038C" w:rsidP="002E4007">
            <w:pPr>
              <w:spacing w:line="240" w:lineRule="auto"/>
              <w:rPr>
                <w:rFonts w:eastAsia="Times New Roman"/>
                <w:i/>
                <w:iCs/>
                <w:sz w:val="16"/>
                <w:szCs w:val="16"/>
              </w:rPr>
            </w:pPr>
          </w:p>
        </w:tc>
      </w:tr>
      <w:tr w:rsidR="0073038C" w:rsidRPr="00814CCB" w14:paraId="5889E581" w14:textId="77777777" w:rsidTr="006140B2">
        <w:trPr>
          <w:trHeight w:val="20"/>
        </w:trPr>
        <w:tc>
          <w:tcPr>
            <w:tcW w:w="251" w:type="pct"/>
            <w:shd w:val="clear" w:color="auto" w:fill="auto"/>
            <w:noWrap/>
            <w:vAlign w:val="center"/>
            <w:hideMark/>
          </w:tcPr>
          <w:p w14:paraId="3D8F763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dic-59</w:t>
            </w:r>
          </w:p>
        </w:tc>
        <w:tc>
          <w:tcPr>
            <w:tcW w:w="270" w:type="pct"/>
            <w:vMerge/>
            <w:shd w:val="clear" w:color="auto" w:fill="auto"/>
            <w:vAlign w:val="center"/>
            <w:hideMark/>
          </w:tcPr>
          <w:p w14:paraId="43B8314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C46EA8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79F007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E10E5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F04C9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2B80C8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9C5B40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97EBF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F44863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2DE1F9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E6E801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03551A4" w14:textId="77777777" w:rsidR="0073038C" w:rsidRPr="00814CCB" w:rsidRDefault="0073038C" w:rsidP="002E4007">
            <w:pPr>
              <w:spacing w:line="240" w:lineRule="auto"/>
              <w:rPr>
                <w:rFonts w:eastAsia="Times New Roman"/>
                <w:i/>
                <w:iCs/>
                <w:sz w:val="16"/>
                <w:szCs w:val="16"/>
              </w:rPr>
            </w:pPr>
          </w:p>
        </w:tc>
      </w:tr>
      <w:tr w:rsidR="0073038C" w:rsidRPr="00814CCB" w14:paraId="41452D0A" w14:textId="77777777" w:rsidTr="006140B2">
        <w:trPr>
          <w:trHeight w:val="20"/>
        </w:trPr>
        <w:tc>
          <w:tcPr>
            <w:tcW w:w="251" w:type="pct"/>
            <w:shd w:val="clear" w:color="auto" w:fill="auto"/>
            <w:noWrap/>
            <w:vAlign w:val="center"/>
            <w:hideMark/>
          </w:tcPr>
          <w:p w14:paraId="3D36796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ene-60</w:t>
            </w:r>
          </w:p>
        </w:tc>
        <w:tc>
          <w:tcPr>
            <w:tcW w:w="270" w:type="pct"/>
            <w:vMerge/>
            <w:shd w:val="clear" w:color="auto" w:fill="auto"/>
            <w:vAlign w:val="center"/>
            <w:hideMark/>
          </w:tcPr>
          <w:p w14:paraId="6DDC41B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D175B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F9D2F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C3A6C3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856638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53615C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6EF43C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08B94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DB8E6A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974A8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7B783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BEB57C" w14:textId="77777777" w:rsidR="0073038C" w:rsidRPr="00814CCB" w:rsidRDefault="0073038C" w:rsidP="002E4007">
            <w:pPr>
              <w:spacing w:line="240" w:lineRule="auto"/>
              <w:rPr>
                <w:rFonts w:eastAsia="Times New Roman"/>
                <w:i/>
                <w:iCs/>
                <w:sz w:val="16"/>
                <w:szCs w:val="16"/>
              </w:rPr>
            </w:pPr>
          </w:p>
        </w:tc>
      </w:tr>
      <w:tr w:rsidR="0073038C" w:rsidRPr="00814CCB" w14:paraId="49613426" w14:textId="77777777" w:rsidTr="006140B2">
        <w:trPr>
          <w:trHeight w:val="20"/>
        </w:trPr>
        <w:tc>
          <w:tcPr>
            <w:tcW w:w="251" w:type="pct"/>
            <w:shd w:val="clear" w:color="auto" w:fill="auto"/>
            <w:noWrap/>
            <w:vAlign w:val="center"/>
            <w:hideMark/>
          </w:tcPr>
          <w:p w14:paraId="15DDAE0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feb-60</w:t>
            </w:r>
          </w:p>
        </w:tc>
        <w:tc>
          <w:tcPr>
            <w:tcW w:w="270" w:type="pct"/>
            <w:vMerge/>
            <w:shd w:val="clear" w:color="auto" w:fill="auto"/>
            <w:vAlign w:val="center"/>
            <w:hideMark/>
          </w:tcPr>
          <w:p w14:paraId="746B054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8B59B5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A14C42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B5CF7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EE4737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D2EDD1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9E4D06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1B4AA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40C60C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E8B5C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F91D80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9194462" w14:textId="77777777" w:rsidR="0073038C" w:rsidRPr="00814CCB" w:rsidRDefault="0073038C" w:rsidP="002E4007">
            <w:pPr>
              <w:spacing w:line="240" w:lineRule="auto"/>
              <w:rPr>
                <w:rFonts w:eastAsia="Times New Roman"/>
                <w:i/>
                <w:iCs/>
                <w:sz w:val="16"/>
                <w:szCs w:val="16"/>
              </w:rPr>
            </w:pPr>
          </w:p>
        </w:tc>
      </w:tr>
      <w:tr w:rsidR="0073038C" w:rsidRPr="00814CCB" w14:paraId="23B4543D" w14:textId="77777777" w:rsidTr="006140B2">
        <w:trPr>
          <w:trHeight w:val="20"/>
        </w:trPr>
        <w:tc>
          <w:tcPr>
            <w:tcW w:w="251" w:type="pct"/>
            <w:shd w:val="clear" w:color="auto" w:fill="auto"/>
            <w:noWrap/>
            <w:vAlign w:val="center"/>
            <w:hideMark/>
          </w:tcPr>
          <w:p w14:paraId="311A79C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mar-60</w:t>
            </w:r>
          </w:p>
        </w:tc>
        <w:tc>
          <w:tcPr>
            <w:tcW w:w="270" w:type="pct"/>
            <w:vMerge/>
            <w:shd w:val="clear" w:color="auto" w:fill="auto"/>
            <w:vAlign w:val="center"/>
            <w:hideMark/>
          </w:tcPr>
          <w:p w14:paraId="5FBDED2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43FDDA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279D3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7C66A3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E5C54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CE13F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AE0455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8D1024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552532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24D2A2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557075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6C16108" w14:textId="77777777" w:rsidR="0073038C" w:rsidRPr="00814CCB" w:rsidRDefault="0073038C" w:rsidP="002E4007">
            <w:pPr>
              <w:spacing w:line="240" w:lineRule="auto"/>
              <w:rPr>
                <w:rFonts w:eastAsia="Times New Roman"/>
                <w:i/>
                <w:iCs/>
                <w:sz w:val="16"/>
                <w:szCs w:val="16"/>
              </w:rPr>
            </w:pPr>
          </w:p>
        </w:tc>
      </w:tr>
      <w:tr w:rsidR="0073038C" w:rsidRPr="00814CCB" w14:paraId="23E8FD83" w14:textId="77777777" w:rsidTr="006140B2">
        <w:trPr>
          <w:trHeight w:val="20"/>
        </w:trPr>
        <w:tc>
          <w:tcPr>
            <w:tcW w:w="251" w:type="pct"/>
            <w:shd w:val="clear" w:color="auto" w:fill="auto"/>
            <w:noWrap/>
            <w:vAlign w:val="center"/>
            <w:hideMark/>
          </w:tcPr>
          <w:p w14:paraId="581063F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abr-60</w:t>
            </w:r>
          </w:p>
        </w:tc>
        <w:tc>
          <w:tcPr>
            <w:tcW w:w="270" w:type="pct"/>
            <w:vMerge/>
            <w:shd w:val="clear" w:color="auto" w:fill="auto"/>
            <w:vAlign w:val="center"/>
            <w:hideMark/>
          </w:tcPr>
          <w:p w14:paraId="07D75F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C78C0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F86244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82B15C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7F0617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BD8061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96DB37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8B78C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A6721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973D4D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B918F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6FEB169" w14:textId="77777777" w:rsidR="0073038C" w:rsidRPr="00814CCB" w:rsidRDefault="0073038C" w:rsidP="002E4007">
            <w:pPr>
              <w:spacing w:line="240" w:lineRule="auto"/>
              <w:rPr>
                <w:rFonts w:eastAsia="Times New Roman"/>
                <w:i/>
                <w:iCs/>
                <w:sz w:val="16"/>
                <w:szCs w:val="16"/>
              </w:rPr>
            </w:pPr>
          </w:p>
        </w:tc>
      </w:tr>
      <w:tr w:rsidR="0073038C" w:rsidRPr="00814CCB" w14:paraId="2D7509EF" w14:textId="77777777" w:rsidTr="006140B2">
        <w:trPr>
          <w:trHeight w:val="20"/>
        </w:trPr>
        <w:tc>
          <w:tcPr>
            <w:tcW w:w="251" w:type="pct"/>
            <w:shd w:val="clear" w:color="auto" w:fill="auto"/>
            <w:noWrap/>
            <w:vAlign w:val="center"/>
            <w:hideMark/>
          </w:tcPr>
          <w:p w14:paraId="3C52418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may-60</w:t>
            </w:r>
          </w:p>
        </w:tc>
        <w:tc>
          <w:tcPr>
            <w:tcW w:w="270" w:type="pct"/>
            <w:vMerge/>
            <w:shd w:val="clear" w:color="auto" w:fill="auto"/>
            <w:vAlign w:val="center"/>
            <w:hideMark/>
          </w:tcPr>
          <w:p w14:paraId="3AA81DE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E8FDC3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FF234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F8848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E01EC7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D86F0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27964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5BC6FD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91A78E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79DC0F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A00854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06659D" w14:textId="77777777" w:rsidR="0073038C" w:rsidRPr="00814CCB" w:rsidRDefault="0073038C" w:rsidP="002E4007">
            <w:pPr>
              <w:spacing w:line="240" w:lineRule="auto"/>
              <w:rPr>
                <w:rFonts w:eastAsia="Times New Roman"/>
                <w:i/>
                <w:iCs/>
                <w:sz w:val="16"/>
                <w:szCs w:val="16"/>
              </w:rPr>
            </w:pPr>
          </w:p>
        </w:tc>
      </w:tr>
      <w:tr w:rsidR="0073038C" w:rsidRPr="00814CCB" w14:paraId="3D906935" w14:textId="77777777" w:rsidTr="006140B2">
        <w:trPr>
          <w:trHeight w:val="20"/>
        </w:trPr>
        <w:tc>
          <w:tcPr>
            <w:tcW w:w="251" w:type="pct"/>
            <w:shd w:val="clear" w:color="auto" w:fill="auto"/>
            <w:noWrap/>
            <w:vAlign w:val="center"/>
            <w:hideMark/>
          </w:tcPr>
          <w:p w14:paraId="7E0ADDC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jun-60</w:t>
            </w:r>
          </w:p>
        </w:tc>
        <w:tc>
          <w:tcPr>
            <w:tcW w:w="270" w:type="pct"/>
            <w:vMerge/>
            <w:shd w:val="clear" w:color="auto" w:fill="auto"/>
            <w:vAlign w:val="center"/>
            <w:hideMark/>
          </w:tcPr>
          <w:p w14:paraId="01EA1D5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D745F8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482B95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60CCE3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44EFF4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5A2FEB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9134CE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796B1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10E4E4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DD324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CDFF5F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6EBC279" w14:textId="77777777" w:rsidR="0073038C" w:rsidRPr="00814CCB" w:rsidRDefault="0073038C" w:rsidP="002E4007">
            <w:pPr>
              <w:spacing w:line="240" w:lineRule="auto"/>
              <w:rPr>
                <w:rFonts w:eastAsia="Times New Roman"/>
                <w:i/>
                <w:iCs/>
                <w:sz w:val="16"/>
                <w:szCs w:val="16"/>
              </w:rPr>
            </w:pPr>
          </w:p>
        </w:tc>
      </w:tr>
      <w:tr w:rsidR="0073038C" w:rsidRPr="00814CCB" w14:paraId="157B356B" w14:textId="77777777" w:rsidTr="006140B2">
        <w:trPr>
          <w:trHeight w:val="20"/>
        </w:trPr>
        <w:tc>
          <w:tcPr>
            <w:tcW w:w="251" w:type="pct"/>
            <w:shd w:val="clear" w:color="auto" w:fill="auto"/>
            <w:noWrap/>
            <w:vAlign w:val="center"/>
            <w:hideMark/>
          </w:tcPr>
          <w:p w14:paraId="6820FA8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jul-60</w:t>
            </w:r>
          </w:p>
        </w:tc>
        <w:tc>
          <w:tcPr>
            <w:tcW w:w="270" w:type="pct"/>
            <w:vMerge/>
            <w:shd w:val="clear" w:color="auto" w:fill="auto"/>
            <w:vAlign w:val="center"/>
            <w:hideMark/>
          </w:tcPr>
          <w:p w14:paraId="5437286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16468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89C384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C26EA9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C022F3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DA500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43E2BB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1EC96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821D67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2DE08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C0BB5E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84EE385" w14:textId="77777777" w:rsidR="0073038C" w:rsidRPr="00814CCB" w:rsidRDefault="0073038C" w:rsidP="002E4007">
            <w:pPr>
              <w:spacing w:line="240" w:lineRule="auto"/>
              <w:rPr>
                <w:rFonts w:eastAsia="Times New Roman"/>
                <w:i/>
                <w:iCs/>
                <w:sz w:val="16"/>
                <w:szCs w:val="16"/>
              </w:rPr>
            </w:pPr>
          </w:p>
        </w:tc>
      </w:tr>
      <w:tr w:rsidR="0073038C" w:rsidRPr="00814CCB" w14:paraId="71272D85" w14:textId="77777777" w:rsidTr="006140B2">
        <w:trPr>
          <w:trHeight w:val="20"/>
        </w:trPr>
        <w:tc>
          <w:tcPr>
            <w:tcW w:w="251" w:type="pct"/>
            <w:shd w:val="clear" w:color="auto" w:fill="auto"/>
            <w:noWrap/>
            <w:vAlign w:val="center"/>
            <w:hideMark/>
          </w:tcPr>
          <w:p w14:paraId="32BD040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ago-60</w:t>
            </w:r>
          </w:p>
        </w:tc>
        <w:tc>
          <w:tcPr>
            <w:tcW w:w="270" w:type="pct"/>
            <w:vMerge/>
            <w:shd w:val="clear" w:color="auto" w:fill="auto"/>
            <w:vAlign w:val="center"/>
            <w:hideMark/>
          </w:tcPr>
          <w:p w14:paraId="184FE57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23FD0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BAE986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418D33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76B1F1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393E3B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B928AD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E6156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8CFF77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D54A0E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AD017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21D8293" w14:textId="77777777" w:rsidR="0073038C" w:rsidRPr="00814CCB" w:rsidRDefault="0073038C" w:rsidP="002E4007">
            <w:pPr>
              <w:spacing w:line="240" w:lineRule="auto"/>
              <w:rPr>
                <w:rFonts w:eastAsia="Times New Roman"/>
                <w:i/>
                <w:iCs/>
                <w:sz w:val="16"/>
                <w:szCs w:val="16"/>
              </w:rPr>
            </w:pPr>
          </w:p>
        </w:tc>
      </w:tr>
      <w:tr w:rsidR="0073038C" w:rsidRPr="00814CCB" w14:paraId="02EE93F8" w14:textId="77777777" w:rsidTr="006140B2">
        <w:trPr>
          <w:trHeight w:val="20"/>
        </w:trPr>
        <w:tc>
          <w:tcPr>
            <w:tcW w:w="251" w:type="pct"/>
            <w:shd w:val="clear" w:color="auto" w:fill="auto"/>
            <w:noWrap/>
            <w:vAlign w:val="center"/>
            <w:hideMark/>
          </w:tcPr>
          <w:p w14:paraId="070A4BB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sep-60</w:t>
            </w:r>
          </w:p>
        </w:tc>
        <w:tc>
          <w:tcPr>
            <w:tcW w:w="270" w:type="pct"/>
            <w:vMerge/>
            <w:shd w:val="clear" w:color="auto" w:fill="auto"/>
            <w:vAlign w:val="center"/>
            <w:hideMark/>
          </w:tcPr>
          <w:p w14:paraId="310783D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858EF0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6D77E7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41AA22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CB514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EF95FC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FDCAA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78E8A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82D90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2CD243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F2DB7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9DB7399" w14:textId="77777777" w:rsidR="0073038C" w:rsidRPr="00814CCB" w:rsidRDefault="0073038C" w:rsidP="002E4007">
            <w:pPr>
              <w:spacing w:line="240" w:lineRule="auto"/>
              <w:rPr>
                <w:rFonts w:eastAsia="Times New Roman"/>
                <w:i/>
                <w:iCs/>
                <w:sz w:val="16"/>
                <w:szCs w:val="16"/>
              </w:rPr>
            </w:pPr>
          </w:p>
        </w:tc>
      </w:tr>
      <w:tr w:rsidR="0073038C" w:rsidRPr="00814CCB" w14:paraId="30FC4F6C" w14:textId="77777777" w:rsidTr="006140B2">
        <w:trPr>
          <w:trHeight w:val="20"/>
        </w:trPr>
        <w:tc>
          <w:tcPr>
            <w:tcW w:w="251" w:type="pct"/>
            <w:shd w:val="clear" w:color="auto" w:fill="auto"/>
            <w:noWrap/>
            <w:vAlign w:val="center"/>
            <w:hideMark/>
          </w:tcPr>
          <w:p w14:paraId="15AF4D5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oct-60</w:t>
            </w:r>
          </w:p>
        </w:tc>
        <w:tc>
          <w:tcPr>
            <w:tcW w:w="270" w:type="pct"/>
            <w:vMerge/>
            <w:shd w:val="clear" w:color="auto" w:fill="auto"/>
            <w:vAlign w:val="center"/>
            <w:hideMark/>
          </w:tcPr>
          <w:p w14:paraId="0136B79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2DA9B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1D4C27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A357E0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12FA69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C17F11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D8836D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DAC1D1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EE4A61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C3A22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031ADE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CE96609" w14:textId="77777777" w:rsidR="0073038C" w:rsidRPr="00814CCB" w:rsidRDefault="0073038C" w:rsidP="002E4007">
            <w:pPr>
              <w:spacing w:line="240" w:lineRule="auto"/>
              <w:rPr>
                <w:rFonts w:eastAsia="Times New Roman"/>
                <w:i/>
                <w:iCs/>
                <w:sz w:val="16"/>
                <w:szCs w:val="16"/>
              </w:rPr>
            </w:pPr>
          </w:p>
        </w:tc>
      </w:tr>
      <w:tr w:rsidR="0073038C" w:rsidRPr="00814CCB" w14:paraId="7AA180B6" w14:textId="77777777" w:rsidTr="006140B2">
        <w:trPr>
          <w:trHeight w:val="20"/>
        </w:trPr>
        <w:tc>
          <w:tcPr>
            <w:tcW w:w="251" w:type="pct"/>
            <w:shd w:val="clear" w:color="auto" w:fill="auto"/>
            <w:noWrap/>
            <w:vAlign w:val="center"/>
            <w:hideMark/>
          </w:tcPr>
          <w:p w14:paraId="5A7FA82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nov-60</w:t>
            </w:r>
          </w:p>
        </w:tc>
        <w:tc>
          <w:tcPr>
            <w:tcW w:w="270" w:type="pct"/>
            <w:vMerge/>
            <w:shd w:val="clear" w:color="auto" w:fill="auto"/>
            <w:vAlign w:val="center"/>
            <w:hideMark/>
          </w:tcPr>
          <w:p w14:paraId="6E6258F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DFC37E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F86A1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80B96E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FA9EB5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B77D3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E4BA1C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68A910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CEBBBA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A8AA8E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47F228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5B6E41" w14:textId="77777777" w:rsidR="0073038C" w:rsidRPr="00814CCB" w:rsidRDefault="0073038C" w:rsidP="002E4007">
            <w:pPr>
              <w:spacing w:line="240" w:lineRule="auto"/>
              <w:rPr>
                <w:rFonts w:eastAsia="Times New Roman"/>
                <w:i/>
                <w:iCs/>
                <w:sz w:val="16"/>
                <w:szCs w:val="16"/>
              </w:rPr>
            </w:pPr>
          </w:p>
        </w:tc>
      </w:tr>
      <w:tr w:rsidR="0073038C" w:rsidRPr="00814CCB" w14:paraId="69730E1D" w14:textId="77777777" w:rsidTr="006140B2">
        <w:trPr>
          <w:trHeight w:val="20"/>
        </w:trPr>
        <w:tc>
          <w:tcPr>
            <w:tcW w:w="251" w:type="pct"/>
            <w:shd w:val="clear" w:color="auto" w:fill="auto"/>
            <w:noWrap/>
            <w:vAlign w:val="center"/>
            <w:hideMark/>
          </w:tcPr>
          <w:p w14:paraId="20D3C2C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dic-60</w:t>
            </w:r>
          </w:p>
        </w:tc>
        <w:tc>
          <w:tcPr>
            <w:tcW w:w="270" w:type="pct"/>
            <w:vMerge/>
            <w:shd w:val="clear" w:color="auto" w:fill="auto"/>
            <w:vAlign w:val="center"/>
            <w:hideMark/>
          </w:tcPr>
          <w:p w14:paraId="76E4EF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C65C6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FD371D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C26B0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691521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075F6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5E3AF7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AD0034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1BD0D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B273AC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B0664A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50CA70" w14:textId="77777777" w:rsidR="0073038C" w:rsidRPr="00814CCB" w:rsidRDefault="0073038C" w:rsidP="002E4007">
            <w:pPr>
              <w:spacing w:line="240" w:lineRule="auto"/>
              <w:rPr>
                <w:rFonts w:eastAsia="Times New Roman"/>
                <w:i/>
                <w:iCs/>
                <w:sz w:val="16"/>
                <w:szCs w:val="16"/>
              </w:rPr>
            </w:pPr>
          </w:p>
        </w:tc>
      </w:tr>
      <w:tr w:rsidR="0073038C" w:rsidRPr="00814CCB" w14:paraId="7921DBC8" w14:textId="77777777" w:rsidTr="006140B2">
        <w:trPr>
          <w:trHeight w:val="20"/>
        </w:trPr>
        <w:tc>
          <w:tcPr>
            <w:tcW w:w="251" w:type="pct"/>
            <w:shd w:val="clear" w:color="auto" w:fill="auto"/>
            <w:noWrap/>
            <w:vAlign w:val="center"/>
            <w:hideMark/>
          </w:tcPr>
          <w:p w14:paraId="7DF1702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ene-61</w:t>
            </w:r>
          </w:p>
        </w:tc>
        <w:tc>
          <w:tcPr>
            <w:tcW w:w="270" w:type="pct"/>
            <w:vMerge/>
            <w:shd w:val="clear" w:color="auto" w:fill="auto"/>
            <w:vAlign w:val="center"/>
            <w:hideMark/>
          </w:tcPr>
          <w:p w14:paraId="3268B7E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662E44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DBE10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05427E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8B8D6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FBC832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E006E1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18C838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69ED91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FA20C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4C8C76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961148" w14:textId="77777777" w:rsidR="0073038C" w:rsidRPr="00814CCB" w:rsidRDefault="0073038C" w:rsidP="002E4007">
            <w:pPr>
              <w:spacing w:line="240" w:lineRule="auto"/>
              <w:rPr>
                <w:rFonts w:eastAsia="Times New Roman"/>
                <w:i/>
                <w:iCs/>
                <w:sz w:val="16"/>
                <w:szCs w:val="16"/>
              </w:rPr>
            </w:pPr>
          </w:p>
        </w:tc>
      </w:tr>
      <w:tr w:rsidR="0073038C" w:rsidRPr="00814CCB" w14:paraId="14576ADF" w14:textId="77777777" w:rsidTr="006140B2">
        <w:trPr>
          <w:trHeight w:val="20"/>
        </w:trPr>
        <w:tc>
          <w:tcPr>
            <w:tcW w:w="251" w:type="pct"/>
            <w:shd w:val="clear" w:color="auto" w:fill="auto"/>
            <w:noWrap/>
            <w:vAlign w:val="center"/>
            <w:hideMark/>
          </w:tcPr>
          <w:p w14:paraId="22F985B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feb-61</w:t>
            </w:r>
          </w:p>
        </w:tc>
        <w:tc>
          <w:tcPr>
            <w:tcW w:w="270" w:type="pct"/>
            <w:vMerge/>
            <w:shd w:val="clear" w:color="auto" w:fill="auto"/>
            <w:vAlign w:val="center"/>
            <w:hideMark/>
          </w:tcPr>
          <w:p w14:paraId="598A787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3D658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6C80C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395F80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B58662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952CE1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8B81FF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AB0277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2E7ECE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785BD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26845F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50B5B3" w14:textId="77777777" w:rsidR="0073038C" w:rsidRPr="00814CCB" w:rsidRDefault="0073038C" w:rsidP="002E4007">
            <w:pPr>
              <w:spacing w:line="240" w:lineRule="auto"/>
              <w:rPr>
                <w:rFonts w:eastAsia="Times New Roman"/>
                <w:i/>
                <w:iCs/>
                <w:sz w:val="16"/>
                <w:szCs w:val="16"/>
              </w:rPr>
            </w:pPr>
          </w:p>
        </w:tc>
      </w:tr>
      <w:tr w:rsidR="0073038C" w:rsidRPr="00814CCB" w14:paraId="23A2AC46" w14:textId="77777777" w:rsidTr="006140B2">
        <w:trPr>
          <w:trHeight w:val="20"/>
        </w:trPr>
        <w:tc>
          <w:tcPr>
            <w:tcW w:w="251" w:type="pct"/>
            <w:shd w:val="clear" w:color="auto" w:fill="auto"/>
            <w:noWrap/>
            <w:vAlign w:val="center"/>
            <w:hideMark/>
          </w:tcPr>
          <w:p w14:paraId="78ABB47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mar-61</w:t>
            </w:r>
          </w:p>
        </w:tc>
        <w:tc>
          <w:tcPr>
            <w:tcW w:w="270" w:type="pct"/>
            <w:vMerge/>
            <w:shd w:val="clear" w:color="auto" w:fill="auto"/>
            <w:vAlign w:val="center"/>
            <w:hideMark/>
          </w:tcPr>
          <w:p w14:paraId="6E382A8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BC548E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8A8C2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02E89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44EB6B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AC43F2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5B7AF9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2D8B17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E1DDCA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AA5EC9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A736B5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8E927A4" w14:textId="77777777" w:rsidR="0073038C" w:rsidRPr="00814CCB" w:rsidRDefault="0073038C" w:rsidP="002E4007">
            <w:pPr>
              <w:spacing w:line="240" w:lineRule="auto"/>
              <w:rPr>
                <w:rFonts w:eastAsia="Times New Roman"/>
                <w:i/>
                <w:iCs/>
                <w:sz w:val="16"/>
                <w:szCs w:val="16"/>
              </w:rPr>
            </w:pPr>
          </w:p>
        </w:tc>
      </w:tr>
      <w:tr w:rsidR="0073038C" w:rsidRPr="00814CCB" w14:paraId="0C230155" w14:textId="77777777" w:rsidTr="006140B2">
        <w:trPr>
          <w:trHeight w:val="20"/>
        </w:trPr>
        <w:tc>
          <w:tcPr>
            <w:tcW w:w="251" w:type="pct"/>
            <w:shd w:val="clear" w:color="auto" w:fill="auto"/>
            <w:noWrap/>
            <w:vAlign w:val="center"/>
            <w:hideMark/>
          </w:tcPr>
          <w:p w14:paraId="32B7D04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abr-61</w:t>
            </w:r>
          </w:p>
        </w:tc>
        <w:tc>
          <w:tcPr>
            <w:tcW w:w="270" w:type="pct"/>
            <w:vMerge/>
            <w:shd w:val="clear" w:color="auto" w:fill="auto"/>
            <w:vAlign w:val="center"/>
            <w:hideMark/>
          </w:tcPr>
          <w:p w14:paraId="50BDD4E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D9DD36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C4BBD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866E64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E9CC3A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F09B3F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24987E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9EEC6D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84EE27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5540B6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4469CD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3FC2BA3" w14:textId="77777777" w:rsidR="0073038C" w:rsidRPr="00814CCB" w:rsidRDefault="0073038C" w:rsidP="002E4007">
            <w:pPr>
              <w:spacing w:line="240" w:lineRule="auto"/>
              <w:rPr>
                <w:rFonts w:eastAsia="Times New Roman"/>
                <w:i/>
                <w:iCs/>
                <w:sz w:val="16"/>
                <w:szCs w:val="16"/>
              </w:rPr>
            </w:pPr>
          </w:p>
        </w:tc>
      </w:tr>
      <w:tr w:rsidR="0073038C" w:rsidRPr="00814CCB" w14:paraId="1569AC02" w14:textId="77777777" w:rsidTr="006140B2">
        <w:trPr>
          <w:trHeight w:val="20"/>
        </w:trPr>
        <w:tc>
          <w:tcPr>
            <w:tcW w:w="251" w:type="pct"/>
            <w:shd w:val="clear" w:color="auto" w:fill="auto"/>
            <w:noWrap/>
            <w:vAlign w:val="center"/>
            <w:hideMark/>
          </w:tcPr>
          <w:p w14:paraId="35F6C9A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may-61</w:t>
            </w:r>
          </w:p>
        </w:tc>
        <w:tc>
          <w:tcPr>
            <w:tcW w:w="270" w:type="pct"/>
            <w:vMerge/>
            <w:shd w:val="clear" w:color="auto" w:fill="auto"/>
            <w:vAlign w:val="center"/>
            <w:hideMark/>
          </w:tcPr>
          <w:p w14:paraId="57A4141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A2B3A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8D3FC72"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178859EA"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Roberto Alemann</w:t>
            </w:r>
          </w:p>
        </w:tc>
        <w:tc>
          <w:tcPr>
            <w:tcW w:w="475" w:type="pct"/>
            <w:vMerge w:val="restart"/>
            <w:shd w:val="clear" w:color="auto" w:fill="auto"/>
            <w:vAlign w:val="center"/>
            <w:hideMark/>
          </w:tcPr>
          <w:p w14:paraId="64EE17D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 del déficit [1]</w:t>
            </w:r>
          </w:p>
        </w:tc>
        <w:tc>
          <w:tcPr>
            <w:tcW w:w="402" w:type="pct"/>
            <w:vMerge w:val="restart"/>
            <w:shd w:val="clear" w:color="auto" w:fill="auto"/>
            <w:vAlign w:val="center"/>
            <w:hideMark/>
          </w:tcPr>
          <w:p w14:paraId="1D153E9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Política monetaria restrictiva [1]</w:t>
            </w:r>
          </w:p>
        </w:tc>
        <w:tc>
          <w:tcPr>
            <w:tcW w:w="417" w:type="pct"/>
            <w:vMerge w:val="restart"/>
            <w:shd w:val="clear" w:color="auto" w:fill="auto"/>
            <w:vAlign w:val="center"/>
            <w:hideMark/>
          </w:tcPr>
          <w:p w14:paraId="530E01A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 devalúan, tipo de cambio apreciado. Caída de reservas [0]</w:t>
            </w:r>
          </w:p>
        </w:tc>
        <w:tc>
          <w:tcPr>
            <w:tcW w:w="528" w:type="pct"/>
            <w:vMerge w:val="restart"/>
            <w:shd w:val="clear" w:color="auto" w:fill="auto"/>
            <w:vAlign w:val="center"/>
            <w:hideMark/>
          </w:tcPr>
          <w:p w14:paraId="5B61B6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Inicio de negociaciones comerciales y primeras ventas a China [1]</w:t>
            </w:r>
          </w:p>
        </w:tc>
        <w:tc>
          <w:tcPr>
            <w:tcW w:w="456" w:type="pct"/>
            <w:vMerge/>
            <w:shd w:val="clear" w:color="auto" w:fill="auto"/>
            <w:vAlign w:val="center"/>
            <w:hideMark/>
          </w:tcPr>
          <w:p w14:paraId="4EA57ED0"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3DFEDC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Fase final de liquidación y transferencia a la órbita privada de todas las empresas remanentes en la DINIE. Inicio de racionalización del sistema ferroviario. Clausura de algunos ramales [1]</w:t>
            </w:r>
          </w:p>
        </w:tc>
        <w:tc>
          <w:tcPr>
            <w:tcW w:w="431" w:type="pct"/>
            <w:vMerge/>
            <w:shd w:val="clear" w:color="auto" w:fill="auto"/>
            <w:vAlign w:val="center"/>
            <w:hideMark/>
          </w:tcPr>
          <w:p w14:paraId="756BC1F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FCAC45" w14:textId="77777777" w:rsidR="0073038C" w:rsidRPr="00814CCB" w:rsidRDefault="0073038C" w:rsidP="002E4007">
            <w:pPr>
              <w:spacing w:line="240" w:lineRule="auto"/>
              <w:rPr>
                <w:rFonts w:eastAsia="Times New Roman"/>
                <w:i/>
                <w:iCs/>
                <w:sz w:val="16"/>
                <w:szCs w:val="16"/>
              </w:rPr>
            </w:pPr>
          </w:p>
        </w:tc>
      </w:tr>
      <w:tr w:rsidR="0073038C" w:rsidRPr="00814CCB" w14:paraId="30D69043" w14:textId="77777777" w:rsidTr="006140B2">
        <w:trPr>
          <w:trHeight w:val="20"/>
        </w:trPr>
        <w:tc>
          <w:tcPr>
            <w:tcW w:w="251" w:type="pct"/>
            <w:shd w:val="clear" w:color="auto" w:fill="auto"/>
            <w:noWrap/>
            <w:vAlign w:val="center"/>
            <w:hideMark/>
          </w:tcPr>
          <w:p w14:paraId="11F8938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jun-61</w:t>
            </w:r>
          </w:p>
        </w:tc>
        <w:tc>
          <w:tcPr>
            <w:tcW w:w="270" w:type="pct"/>
            <w:vMerge/>
            <w:shd w:val="clear" w:color="auto" w:fill="auto"/>
            <w:vAlign w:val="center"/>
            <w:hideMark/>
          </w:tcPr>
          <w:p w14:paraId="083FA05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F719B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1A1B7A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41044E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F30690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F3AD95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FB17CC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0BEC4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F7341E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3B4B92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72FCC6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C1974F" w14:textId="77777777" w:rsidR="0073038C" w:rsidRPr="00814CCB" w:rsidRDefault="0073038C" w:rsidP="002E4007">
            <w:pPr>
              <w:spacing w:line="240" w:lineRule="auto"/>
              <w:rPr>
                <w:rFonts w:eastAsia="Times New Roman"/>
                <w:i/>
                <w:iCs/>
                <w:sz w:val="16"/>
                <w:szCs w:val="16"/>
              </w:rPr>
            </w:pPr>
          </w:p>
        </w:tc>
      </w:tr>
      <w:tr w:rsidR="0073038C" w:rsidRPr="00814CCB" w14:paraId="4208326D" w14:textId="77777777" w:rsidTr="006140B2">
        <w:trPr>
          <w:trHeight w:val="20"/>
        </w:trPr>
        <w:tc>
          <w:tcPr>
            <w:tcW w:w="251" w:type="pct"/>
            <w:shd w:val="clear" w:color="auto" w:fill="auto"/>
            <w:noWrap/>
            <w:vAlign w:val="center"/>
            <w:hideMark/>
          </w:tcPr>
          <w:p w14:paraId="326916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jul-61</w:t>
            </w:r>
          </w:p>
        </w:tc>
        <w:tc>
          <w:tcPr>
            <w:tcW w:w="270" w:type="pct"/>
            <w:vMerge/>
            <w:shd w:val="clear" w:color="auto" w:fill="auto"/>
            <w:vAlign w:val="center"/>
            <w:hideMark/>
          </w:tcPr>
          <w:p w14:paraId="04970D5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E7821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75C09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56AF2D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2F4127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874C3E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28B837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3FD00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41BE41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D0B5BB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CA6F3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1A8FB7" w14:textId="77777777" w:rsidR="0073038C" w:rsidRPr="00814CCB" w:rsidRDefault="0073038C" w:rsidP="002E4007">
            <w:pPr>
              <w:spacing w:line="240" w:lineRule="auto"/>
              <w:rPr>
                <w:rFonts w:eastAsia="Times New Roman"/>
                <w:i/>
                <w:iCs/>
                <w:sz w:val="16"/>
                <w:szCs w:val="16"/>
              </w:rPr>
            </w:pPr>
          </w:p>
        </w:tc>
      </w:tr>
      <w:tr w:rsidR="0073038C" w:rsidRPr="00814CCB" w14:paraId="590DDEC6" w14:textId="77777777" w:rsidTr="006140B2">
        <w:trPr>
          <w:trHeight w:val="20"/>
        </w:trPr>
        <w:tc>
          <w:tcPr>
            <w:tcW w:w="251" w:type="pct"/>
            <w:shd w:val="clear" w:color="auto" w:fill="auto"/>
            <w:noWrap/>
            <w:vAlign w:val="center"/>
            <w:hideMark/>
          </w:tcPr>
          <w:p w14:paraId="4F835C5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ago-61</w:t>
            </w:r>
          </w:p>
        </w:tc>
        <w:tc>
          <w:tcPr>
            <w:tcW w:w="270" w:type="pct"/>
            <w:vMerge/>
            <w:shd w:val="clear" w:color="auto" w:fill="auto"/>
            <w:vAlign w:val="center"/>
            <w:hideMark/>
          </w:tcPr>
          <w:p w14:paraId="7D7B0A5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47978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98DB2B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C0D329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5B12F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DF453F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4625A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20AD8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FAEC12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E35DC1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48A0F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454ECD1" w14:textId="77777777" w:rsidR="0073038C" w:rsidRPr="00814CCB" w:rsidRDefault="0073038C" w:rsidP="002E4007">
            <w:pPr>
              <w:spacing w:line="240" w:lineRule="auto"/>
              <w:rPr>
                <w:rFonts w:eastAsia="Times New Roman"/>
                <w:i/>
                <w:iCs/>
                <w:sz w:val="16"/>
                <w:szCs w:val="16"/>
              </w:rPr>
            </w:pPr>
          </w:p>
        </w:tc>
      </w:tr>
      <w:tr w:rsidR="0073038C" w:rsidRPr="00814CCB" w14:paraId="6C3A2487" w14:textId="77777777" w:rsidTr="006140B2">
        <w:trPr>
          <w:trHeight w:val="20"/>
        </w:trPr>
        <w:tc>
          <w:tcPr>
            <w:tcW w:w="251" w:type="pct"/>
            <w:shd w:val="clear" w:color="auto" w:fill="auto"/>
            <w:noWrap/>
            <w:vAlign w:val="center"/>
            <w:hideMark/>
          </w:tcPr>
          <w:p w14:paraId="04282B6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sep-61</w:t>
            </w:r>
          </w:p>
        </w:tc>
        <w:tc>
          <w:tcPr>
            <w:tcW w:w="270" w:type="pct"/>
            <w:vMerge/>
            <w:shd w:val="clear" w:color="auto" w:fill="auto"/>
            <w:vAlign w:val="center"/>
            <w:hideMark/>
          </w:tcPr>
          <w:p w14:paraId="141596E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B4A4A1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C096D7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0B818A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197D7D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9409DB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EEF2EF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8E9065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EA4AD7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EA0809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E729F3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E53B455" w14:textId="77777777" w:rsidR="0073038C" w:rsidRPr="00814CCB" w:rsidRDefault="0073038C" w:rsidP="002E4007">
            <w:pPr>
              <w:spacing w:line="240" w:lineRule="auto"/>
              <w:rPr>
                <w:rFonts w:eastAsia="Times New Roman"/>
                <w:i/>
                <w:iCs/>
                <w:sz w:val="16"/>
                <w:szCs w:val="16"/>
              </w:rPr>
            </w:pPr>
          </w:p>
        </w:tc>
      </w:tr>
      <w:tr w:rsidR="0073038C" w:rsidRPr="00814CCB" w14:paraId="74F8149D" w14:textId="77777777" w:rsidTr="006140B2">
        <w:trPr>
          <w:trHeight w:val="20"/>
        </w:trPr>
        <w:tc>
          <w:tcPr>
            <w:tcW w:w="251" w:type="pct"/>
            <w:shd w:val="clear" w:color="auto" w:fill="auto"/>
            <w:noWrap/>
            <w:vAlign w:val="center"/>
            <w:hideMark/>
          </w:tcPr>
          <w:p w14:paraId="0D982E6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oct-61</w:t>
            </w:r>
          </w:p>
        </w:tc>
        <w:tc>
          <w:tcPr>
            <w:tcW w:w="270" w:type="pct"/>
            <w:vMerge/>
            <w:shd w:val="clear" w:color="auto" w:fill="auto"/>
            <w:vAlign w:val="center"/>
            <w:hideMark/>
          </w:tcPr>
          <w:p w14:paraId="2239EE4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376FC1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6B230E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0B2EB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0BF4A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B674A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A6026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7B7448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CCC7C0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BE1C7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756BC8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58A47FB" w14:textId="77777777" w:rsidR="0073038C" w:rsidRPr="00814CCB" w:rsidRDefault="0073038C" w:rsidP="002E4007">
            <w:pPr>
              <w:spacing w:line="240" w:lineRule="auto"/>
              <w:rPr>
                <w:rFonts w:eastAsia="Times New Roman"/>
                <w:i/>
                <w:iCs/>
                <w:sz w:val="16"/>
                <w:szCs w:val="16"/>
              </w:rPr>
            </w:pPr>
          </w:p>
        </w:tc>
      </w:tr>
      <w:tr w:rsidR="0073038C" w:rsidRPr="00814CCB" w14:paraId="12CC2030" w14:textId="77777777" w:rsidTr="006140B2">
        <w:trPr>
          <w:trHeight w:val="20"/>
        </w:trPr>
        <w:tc>
          <w:tcPr>
            <w:tcW w:w="251" w:type="pct"/>
            <w:shd w:val="clear" w:color="auto" w:fill="auto"/>
            <w:noWrap/>
            <w:vAlign w:val="center"/>
            <w:hideMark/>
          </w:tcPr>
          <w:p w14:paraId="6C3BC03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nov-61</w:t>
            </w:r>
          </w:p>
        </w:tc>
        <w:tc>
          <w:tcPr>
            <w:tcW w:w="270" w:type="pct"/>
            <w:vMerge/>
            <w:shd w:val="clear" w:color="auto" w:fill="auto"/>
            <w:vAlign w:val="center"/>
            <w:hideMark/>
          </w:tcPr>
          <w:p w14:paraId="4B4A27D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6E75AE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497ADD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9F5854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B078D2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BBFC5A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0E440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954886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B01925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56D80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CAB9ED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EF9DE26" w14:textId="77777777" w:rsidR="0073038C" w:rsidRPr="00814CCB" w:rsidRDefault="0073038C" w:rsidP="002E4007">
            <w:pPr>
              <w:spacing w:line="240" w:lineRule="auto"/>
              <w:rPr>
                <w:rFonts w:eastAsia="Times New Roman"/>
                <w:i/>
                <w:iCs/>
                <w:sz w:val="16"/>
                <w:szCs w:val="16"/>
              </w:rPr>
            </w:pPr>
          </w:p>
        </w:tc>
      </w:tr>
      <w:tr w:rsidR="0073038C" w:rsidRPr="00814CCB" w14:paraId="44DF697A" w14:textId="77777777" w:rsidTr="006140B2">
        <w:trPr>
          <w:trHeight w:val="20"/>
        </w:trPr>
        <w:tc>
          <w:tcPr>
            <w:tcW w:w="251" w:type="pct"/>
            <w:shd w:val="clear" w:color="auto" w:fill="auto"/>
            <w:noWrap/>
            <w:vAlign w:val="center"/>
            <w:hideMark/>
          </w:tcPr>
          <w:p w14:paraId="3BFB96B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dic-61</w:t>
            </w:r>
          </w:p>
        </w:tc>
        <w:tc>
          <w:tcPr>
            <w:tcW w:w="270" w:type="pct"/>
            <w:vMerge/>
            <w:shd w:val="clear" w:color="auto" w:fill="auto"/>
            <w:vAlign w:val="center"/>
            <w:hideMark/>
          </w:tcPr>
          <w:p w14:paraId="3DD2F7E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17D1C9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7BE346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6EE318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AF00D5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3DC7D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B290E4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1166F7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4BF441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8A3AC4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14E0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DFC5897" w14:textId="77777777" w:rsidR="0073038C" w:rsidRPr="00814CCB" w:rsidRDefault="0073038C" w:rsidP="002E4007">
            <w:pPr>
              <w:spacing w:line="240" w:lineRule="auto"/>
              <w:rPr>
                <w:rFonts w:eastAsia="Times New Roman"/>
                <w:i/>
                <w:iCs/>
                <w:sz w:val="16"/>
                <w:szCs w:val="16"/>
              </w:rPr>
            </w:pPr>
          </w:p>
        </w:tc>
      </w:tr>
      <w:tr w:rsidR="0073038C" w:rsidRPr="00814CCB" w14:paraId="1A23F0D9" w14:textId="77777777" w:rsidTr="006140B2">
        <w:trPr>
          <w:trHeight w:val="20"/>
        </w:trPr>
        <w:tc>
          <w:tcPr>
            <w:tcW w:w="251" w:type="pct"/>
            <w:shd w:val="clear" w:color="auto" w:fill="auto"/>
            <w:noWrap/>
            <w:vAlign w:val="center"/>
            <w:hideMark/>
          </w:tcPr>
          <w:p w14:paraId="49DE583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ene-62</w:t>
            </w:r>
          </w:p>
        </w:tc>
        <w:tc>
          <w:tcPr>
            <w:tcW w:w="270" w:type="pct"/>
            <w:vMerge/>
            <w:shd w:val="clear" w:color="auto" w:fill="auto"/>
            <w:vAlign w:val="center"/>
            <w:hideMark/>
          </w:tcPr>
          <w:p w14:paraId="71EC241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31002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DF15B4"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1650962D" w14:textId="77777777" w:rsidR="0073038C" w:rsidRPr="00814CCB" w:rsidRDefault="0073038C" w:rsidP="002E4007">
            <w:pPr>
              <w:spacing w:line="240" w:lineRule="auto"/>
              <w:rPr>
                <w:rFonts w:eastAsia="Times New Roman"/>
                <w:b/>
                <w:bCs/>
                <w:sz w:val="16"/>
                <w:szCs w:val="16"/>
                <w:lang w:val="en-GB"/>
              </w:rPr>
            </w:pPr>
            <w:r w:rsidRPr="00814CCB">
              <w:rPr>
                <w:rFonts w:eastAsia="Times New Roman"/>
                <w:b/>
                <w:bCs/>
                <w:sz w:val="16"/>
                <w:szCs w:val="16"/>
                <w:lang w:val="en-GB"/>
              </w:rPr>
              <w:t>Carlos A. Coll Benegas - Jorge Wehbe</w:t>
            </w:r>
          </w:p>
        </w:tc>
        <w:tc>
          <w:tcPr>
            <w:tcW w:w="475" w:type="pct"/>
            <w:vMerge w:val="restart"/>
            <w:shd w:val="clear" w:color="auto" w:fill="auto"/>
            <w:vAlign w:val="center"/>
            <w:hideMark/>
          </w:tcPr>
          <w:p w14:paraId="2C9DF28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 del déficit [1]</w:t>
            </w:r>
          </w:p>
        </w:tc>
        <w:tc>
          <w:tcPr>
            <w:tcW w:w="402" w:type="pct"/>
            <w:vMerge w:val="restart"/>
            <w:shd w:val="clear" w:color="auto" w:fill="auto"/>
            <w:vAlign w:val="center"/>
            <w:hideMark/>
          </w:tcPr>
          <w:p w14:paraId="426DBE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Baja encajes bancarios para expandir crédito, mayor financiamiento monetario al tesoro [0]</w:t>
            </w:r>
          </w:p>
        </w:tc>
        <w:tc>
          <w:tcPr>
            <w:tcW w:w="417" w:type="pct"/>
            <w:vMerge/>
            <w:shd w:val="clear" w:color="auto" w:fill="auto"/>
            <w:vAlign w:val="center"/>
            <w:hideMark/>
          </w:tcPr>
          <w:p w14:paraId="0738849C"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1E440A0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Reimposición de aranceles de emergencia [0e]</w:t>
            </w:r>
          </w:p>
        </w:tc>
        <w:tc>
          <w:tcPr>
            <w:tcW w:w="456" w:type="pct"/>
            <w:vMerge/>
            <w:shd w:val="clear" w:color="auto" w:fill="auto"/>
            <w:vAlign w:val="center"/>
            <w:hideMark/>
          </w:tcPr>
          <w:p w14:paraId="3341483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7D57F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5A4E96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29B47F3" w14:textId="77777777" w:rsidR="0073038C" w:rsidRPr="00814CCB" w:rsidRDefault="0073038C" w:rsidP="002E4007">
            <w:pPr>
              <w:spacing w:line="240" w:lineRule="auto"/>
              <w:rPr>
                <w:rFonts w:eastAsia="Times New Roman"/>
                <w:i/>
                <w:iCs/>
                <w:sz w:val="16"/>
                <w:szCs w:val="16"/>
              </w:rPr>
            </w:pPr>
          </w:p>
        </w:tc>
      </w:tr>
      <w:tr w:rsidR="0073038C" w:rsidRPr="00814CCB" w14:paraId="177C4485" w14:textId="77777777" w:rsidTr="006140B2">
        <w:trPr>
          <w:trHeight w:val="20"/>
        </w:trPr>
        <w:tc>
          <w:tcPr>
            <w:tcW w:w="251" w:type="pct"/>
            <w:shd w:val="clear" w:color="auto" w:fill="auto"/>
            <w:noWrap/>
            <w:vAlign w:val="center"/>
            <w:hideMark/>
          </w:tcPr>
          <w:p w14:paraId="6FDB77D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feb-62</w:t>
            </w:r>
          </w:p>
        </w:tc>
        <w:tc>
          <w:tcPr>
            <w:tcW w:w="270" w:type="pct"/>
            <w:vMerge/>
            <w:shd w:val="clear" w:color="auto" w:fill="auto"/>
            <w:vAlign w:val="center"/>
            <w:hideMark/>
          </w:tcPr>
          <w:p w14:paraId="51908C9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6EDD9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36D38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5E93D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E59EA0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A75043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62F5F7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26E158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43C7F7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FF38EB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DB7C89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E964FB2" w14:textId="77777777" w:rsidR="0073038C" w:rsidRPr="00814CCB" w:rsidRDefault="0073038C" w:rsidP="002E4007">
            <w:pPr>
              <w:spacing w:line="240" w:lineRule="auto"/>
              <w:rPr>
                <w:rFonts w:eastAsia="Times New Roman"/>
                <w:i/>
                <w:iCs/>
                <w:sz w:val="16"/>
                <w:szCs w:val="16"/>
              </w:rPr>
            </w:pPr>
          </w:p>
        </w:tc>
      </w:tr>
      <w:tr w:rsidR="0073038C" w:rsidRPr="00814CCB" w14:paraId="042DAC1E" w14:textId="77777777" w:rsidTr="006140B2">
        <w:trPr>
          <w:trHeight w:val="20"/>
        </w:trPr>
        <w:tc>
          <w:tcPr>
            <w:tcW w:w="251" w:type="pct"/>
            <w:shd w:val="clear" w:color="auto" w:fill="auto"/>
            <w:noWrap/>
            <w:vAlign w:val="center"/>
            <w:hideMark/>
          </w:tcPr>
          <w:p w14:paraId="155D68A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mar-62</w:t>
            </w:r>
          </w:p>
        </w:tc>
        <w:tc>
          <w:tcPr>
            <w:tcW w:w="270" w:type="pct"/>
            <w:vMerge/>
            <w:shd w:val="clear" w:color="auto" w:fill="auto"/>
            <w:vAlign w:val="center"/>
            <w:hideMark/>
          </w:tcPr>
          <w:p w14:paraId="3B857DD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3904B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7673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C40076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F69525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6897FF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40014A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226362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EF8089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6EC9A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3ABDA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58A42B3" w14:textId="77777777" w:rsidR="0073038C" w:rsidRPr="00814CCB" w:rsidRDefault="0073038C" w:rsidP="002E4007">
            <w:pPr>
              <w:spacing w:line="240" w:lineRule="auto"/>
              <w:rPr>
                <w:rFonts w:eastAsia="Times New Roman"/>
                <w:i/>
                <w:iCs/>
                <w:sz w:val="16"/>
                <w:szCs w:val="16"/>
              </w:rPr>
            </w:pPr>
          </w:p>
        </w:tc>
      </w:tr>
      <w:tr w:rsidR="0073038C" w:rsidRPr="00814CCB" w14:paraId="5F4F6275" w14:textId="77777777" w:rsidTr="006140B2">
        <w:trPr>
          <w:trHeight w:val="20"/>
        </w:trPr>
        <w:tc>
          <w:tcPr>
            <w:tcW w:w="251" w:type="pct"/>
            <w:shd w:val="clear" w:color="auto" w:fill="auto"/>
            <w:noWrap/>
            <w:vAlign w:val="center"/>
            <w:hideMark/>
          </w:tcPr>
          <w:p w14:paraId="67309B4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abr-62</w:t>
            </w:r>
          </w:p>
        </w:tc>
        <w:tc>
          <w:tcPr>
            <w:tcW w:w="270" w:type="pct"/>
            <w:vMerge w:val="restart"/>
            <w:shd w:val="clear" w:color="auto" w:fill="auto"/>
            <w:vAlign w:val="center"/>
            <w:hideMark/>
          </w:tcPr>
          <w:p w14:paraId="4EC16B86"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José María Guido</w:t>
            </w:r>
          </w:p>
        </w:tc>
        <w:tc>
          <w:tcPr>
            <w:tcW w:w="278" w:type="pct"/>
            <w:vMerge w:val="restart"/>
            <w:shd w:val="clear" w:color="auto" w:fill="auto"/>
            <w:textDirection w:val="btLr"/>
            <w:vAlign w:val="center"/>
            <w:hideMark/>
          </w:tcPr>
          <w:p w14:paraId="6D46DC21" w14:textId="77777777" w:rsidR="0073038C" w:rsidRPr="00814CCB" w:rsidRDefault="0073038C" w:rsidP="002E4007">
            <w:pPr>
              <w:tabs>
                <w:tab w:val="left" w:pos="333"/>
              </w:tabs>
              <w:spacing w:line="240" w:lineRule="auto"/>
              <w:ind w:left="113" w:right="113"/>
              <w:jc w:val="right"/>
              <w:rPr>
                <w:rFonts w:eastAsia="Times New Roman"/>
                <w:sz w:val="16"/>
                <w:szCs w:val="16"/>
              </w:rPr>
            </w:pPr>
            <w:r w:rsidRPr="00814CCB">
              <w:rPr>
                <w:rFonts w:eastAsia="Times New Roman"/>
                <w:sz w:val="16"/>
                <w:szCs w:val="16"/>
              </w:rPr>
              <w:t xml:space="preserve">Unión Cívica Radical Intransigente, presidía la cámara de Senadores durante Frondizi </w:t>
            </w:r>
          </w:p>
        </w:tc>
        <w:tc>
          <w:tcPr>
            <w:tcW w:w="274" w:type="pct"/>
            <w:vMerge w:val="restart"/>
            <w:shd w:val="clear" w:color="auto" w:fill="auto"/>
            <w:vAlign w:val="center"/>
            <w:hideMark/>
          </w:tcPr>
          <w:p w14:paraId="5277BFC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Transición a Democracia</w:t>
            </w:r>
          </w:p>
        </w:tc>
        <w:tc>
          <w:tcPr>
            <w:tcW w:w="365" w:type="pct"/>
            <w:shd w:val="clear" w:color="auto" w:fill="auto"/>
            <w:vAlign w:val="center"/>
            <w:hideMark/>
          </w:tcPr>
          <w:p w14:paraId="5704C40E"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Jorge Wehbe -Federico Pinedo</w:t>
            </w:r>
          </w:p>
        </w:tc>
        <w:tc>
          <w:tcPr>
            <w:tcW w:w="475" w:type="pct"/>
            <w:vMerge w:val="restart"/>
            <w:shd w:val="clear" w:color="auto" w:fill="auto"/>
            <w:vAlign w:val="center"/>
            <w:hideMark/>
          </w:tcPr>
          <w:p w14:paraId="6CE21E9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Políticas de contención del déficit fiscal [1]</w:t>
            </w:r>
          </w:p>
        </w:tc>
        <w:tc>
          <w:tcPr>
            <w:tcW w:w="402" w:type="pct"/>
            <w:vMerge w:val="restart"/>
            <w:shd w:val="clear" w:color="auto" w:fill="auto"/>
            <w:vAlign w:val="center"/>
            <w:hideMark/>
          </w:tcPr>
          <w:p w14:paraId="39BD122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Restricción de la oferta monetaria, suba de tasas [1]</w:t>
            </w:r>
          </w:p>
        </w:tc>
        <w:tc>
          <w:tcPr>
            <w:tcW w:w="417" w:type="pct"/>
            <w:vMerge w:val="restart"/>
            <w:shd w:val="clear" w:color="auto" w:fill="auto"/>
            <w:vAlign w:val="center"/>
            <w:hideMark/>
          </w:tcPr>
          <w:p w14:paraId="256D2C2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y libre flotación [1]</w:t>
            </w:r>
          </w:p>
        </w:tc>
        <w:tc>
          <w:tcPr>
            <w:tcW w:w="528" w:type="pct"/>
            <w:shd w:val="clear" w:color="auto" w:fill="auto"/>
            <w:vAlign w:val="center"/>
            <w:hideMark/>
          </w:tcPr>
          <w:p w14:paraId="68443F9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Suba de aranceles de emergencia [0e]</w:t>
            </w:r>
          </w:p>
        </w:tc>
        <w:tc>
          <w:tcPr>
            <w:tcW w:w="456" w:type="pct"/>
            <w:vMerge w:val="restart"/>
            <w:shd w:val="clear" w:color="auto" w:fill="auto"/>
            <w:vAlign w:val="center"/>
            <w:hideMark/>
          </w:tcPr>
          <w:p w14:paraId="1D48791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 fomenta sin éxito ingreso de capitales. Nuevo acuerdo con el FMI en mayo  de 1962  [1]</w:t>
            </w:r>
          </w:p>
        </w:tc>
        <w:tc>
          <w:tcPr>
            <w:tcW w:w="428" w:type="pct"/>
            <w:vMerge w:val="restart"/>
            <w:shd w:val="clear" w:color="auto" w:fill="auto"/>
            <w:vAlign w:val="center"/>
            <w:hideMark/>
          </w:tcPr>
          <w:p w14:paraId="005B5802"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4B4BEB9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de tarifas públicas [1]</w:t>
            </w:r>
          </w:p>
        </w:tc>
        <w:tc>
          <w:tcPr>
            <w:tcW w:w="425" w:type="pct"/>
            <w:vMerge w:val="restart"/>
            <w:shd w:val="clear" w:color="auto" w:fill="auto"/>
            <w:vAlign w:val="center"/>
            <w:hideMark/>
          </w:tcPr>
          <w:p w14:paraId="3A9ACA4B"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789089F8" w14:textId="77777777" w:rsidTr="006140B2">
        <w:trPr>
          <w:trHeight w:val="20"/>
        </w:trPr>
        <w:tc>
          <w:tcPr>
            <w:tcW w:w="251" w:type="pct"/>
            <w:shd w:val="clear" w:color="auto" w:fill="auto"/>
            <w:noWrap/>
            <w:vAlign w:val="center"/>
            <w:hideMark/>
          </w:tcPr>
          <w:p w14:paraId="0380F9B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may-62</w:t>
            </w:r>
          </w:p>
        </w:tc>
        <w:tc>
          <w:tcPr>
            <w:tcW w:w="270" w:type="pct"/>
            <w:vMerge/>
            <w:shd w:val="clear" w:color="auto" w:fill="auto"/>
            <w:vAlign w:val="center"/>
            <w:hideMark/>
          </w:tcPr>
          <w:p w14:paraId="05F8F22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6F2BC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5EFF239"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712C48A0"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Álvaro Alsogaray</w:t>
            </w:r>
          </w:p>
        </w:tc>
        <w:tc>
          <w:tcPr>
            <w:tcW w:w="475" w:type="pct"/>
            <w:vMerge/>
            <w:shd w:val="clear" w:color="auto" w:fill="auto"/>
            <w:vAlign w:val="center"/>
            <w:hideMark/>
          </w:tcPr>
          <w:p w14:paraId="4AEB0CB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54E78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42442F"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733EB6B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Disminución de las retenciones a las exportaciones tradicionales. Excepciones a aranceles a las importaciones [1]</w:t>
            </w:r>
          </w:p>
        </w:tc>
        <w:tc>
          <w:tcPr>
            <w:tcW w:w="456" w:type="pct"/>
            <w:vMerge/>
            <w:shd w:val="clear" w:color="auto" w:fill="auto"/>
            <w:vAlign w:val="center"/>
            <w:hideMark/>
          </w:tcPr>
          <w:p w14:paraId="47F5274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F0DF0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DA902A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D6DAB1" w14:textId="77777777" w:rsidR="0073038C" w:rsidRPr="00814CCB" w:rsidRDefault="0073038C" w:rsidP="002E4007">
            <w:pPr>
              <w:spacing w:line="240" w:lineRule="auto"/>
              <w:rPr>
                <w:rFonts w:eastAsia="Times New Roman"/>
                <w:i/>
                <w:iCs/>
                <w:sz w:val="16"/>
                <w:szCs w:val="16"/>
              </w:rPr>
            </w:pPr>
          </w:p>
        </w:tc>
      </w:tr>
      <w:tr w:rsidR="0073038C" w:rsidRPr="00814CCB" w14:paraId="3173CB6F" w14:textId="77777777" w:rsidTr="006140B2">
        <w:trPr>
          <w:trHeight w:val="20"/>
        </w:trPr>
        <w:tc>
          <w:tcPr>
            <w:tcW w:w="251" w:type="pct"/>
            <w:shd w:val="clear" w:color="auto" w:fill="auto"/>
            <w:noWrap/>
            <w:vAlign w:val="center"/>
            <w:hideMark/>
          </w:tcPr>
          <w:p w14:paraId="5C09EED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jun-62</w:t>
            </w:r>
          </w:p>
        </w:tc>
        <w:tc>
          <w:tcPr>
            <w:tcW w:w="270" w:type="pct"/>
            <w:vMerge/>
            <w:shd w:val="clear" w:color="auto" w:fill="auto"/>
            <w:vAlign w:val="center"/>
            <w:hideMark/>
          </w:tcPr>
          <w:p w14:paraId="041CC92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F5CF01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B72D0C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EBF83B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42D944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39EE8A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24FF54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80AD5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38767B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CA3627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304B6D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6E605A8" w14:textId="77777777" w:rsidR="0073038C" w:rsidRPr="00814CCB" w:rsidRDefault="0073038C" w:rsidP="002E4007">
            <w:pPr>
              <w:spacing w:line="240" w:lineRule="auto"/>
              <w:rPr>
                <w:rFonts w:eastAsia="Times New Roman"/>
                <w:i/>
                <w:iCs/>
                <w:sz w:val="16"/>
                <w:szCs w:val="16"/>
              </w:rPr>
            </w:pPr>
          </w:p>
        </w:tc>
      </w:tr>
      <w:tr w:rsidR="0073038C" w:rsidRPr="00814CCB" w14:paraId="70EA2299" w14:textId="77777777" w:rsidTr="006140B2">
        <w:trPr>
          <w:trHeight w:val="20"/>
        </w:trPr>
        <w:tc>
          <w:tcPr>
            <w:tcW w:w="251" w:type="pct"/>
            <w:shd w:val="clear" w:color="auto" w:fill="auto"/>
            <w:noWrap/>
            <w:vAlign w:val="center"/>
            <w:hideMark/>
          </w:tcPr>
          <w:p w14:paraId="42502D2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jul-62</w:t>
            </w:r>
          </w:p>
        </w:tc>
        <w:tc>
          <w:tcPr>
            <w:tcW w:w="270" w:type="pct"/>
            <w:vMerge/>
            <w:shd w:val="clear" w:color="auto" w:fill="auto"/>
            <w:vAlign w:val="center"/>
            <w:hideMark/>
          </w:tcPr>
          <w:p w14:paraId="18E1041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67A94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D69D8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652FF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AEEB36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64927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753AD3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0298DA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2BCB4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C2268E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1FB81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EE63773" w14:textId="77777777" w:rsidR="0073038C" w:rsidRPr="00814CCB" w:rsidRDefault="0073038C" w:rsidP="002E4007">
            <w:pPr>
              <w:spacing w:line="240" w:lineRule="auto"/>
              <w:rPr>
                <w:rFonts w:eastAsia="Times New Roman"/>
                <w:i/>
                <w:iCs/>
                <w:sz w:val="16"/>
                <w:szCs w:val="16"/>
              </w:rPr>
            </w:pPr>
          </w:p>
        </w:tc>
      </w:tr>
      <w:tr w:rsidR="0073038C" w:rsidRPr="00814CCB" w14:paraId="2C356390" w14:textId="77777777" w:rsidTr="006140B2">
        <w:trPr>
          <w:trHeight w:val="20"/>
        </w:trPr>
        <w:tc>
          <w:tcPr>
            <w:tcW w:w="251" w:type="pct"/>
            <w:shd w:val="clear" w:color="auto" w:fill="auto"/>
            <w:noWrap/>
            <w:vAlign w:val="center"/>
            <w:hideMark/>
          </w:tcPr>
          <w:p w14:paraId="613E30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ago-62</w:t>
            </w:r>
          </w:p>
        </w:tc>
        <w:tc>
          <w:tcPr>
            <w:tcW w:w="270" w:type="pct"/>
            <w:vMerge/>
            <w:shd w:val="clear" w:color="auto" w:fill="auto"/>
            <w:vAlign w:val="center"/>
            <w:hideMark/>
          </w:tcPr>
          <w:p w14:paraId="29C584D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85EF1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2322E0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A1CB93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AFADB7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4C2EFB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573779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9BF4DC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B1752B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8CCE94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81E4ED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DC36638" w14:textId="77777777" w:rsidR="0073038C" w:rsidRPr="00814CCB" w:rsidRDefault="0073038C" w:rsidP="002E4007">
            <w:pPr>
              <w:spacing w:line="240" w:lineRule="auto"/>
              <w:rPr>
                <w:rFonts w:eastAsia="Times New Roman"/>
                <w:i/>
                <w:iCs/>
                <w:sz w:val="16"/>
                <w:szCs w:val="16"/>
              </w:rPr>
            </w:pPr>
          </w:p>
        </w:tc>
      </w:tr>
      <w:tr w:rsidR="0073038C" w:rsidRPr="00814CCB" w14:paraId="0543E51C" w14:textId="77777777" w:rsidTr="006140B2">
        <w:trPr>
          <w:trHeight w:val="20"/>
        </w:trPr>
        <w:tc>
          <w:tcPr>
            <w:tcW w:w="251" w:type="pct"/>
            <w:shd w:val="clear" w:color="auto" w:fill="auto"/>
            <w:noWrap/>
            <w:vAlign w:val="center"/>
            <w:hideMark/>
          </w:tcPr>
          <w:p w14:paraId="1739506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sep-62</w:t>
            </w:r>
          </w:p>
        </w:tc>
        <w:tc>
          <w:tcPr>
            <w:tcW w:w="270" w:type="pct"/>
            <w:vMerge/>
            <w:shd w:val="clear" w:color="auto" w:fill="auto"/>
            <w:vAlign w:val="center"/>
            <w:hideMark/>
          </w:tcPr>
          <w:p w14:paraId="0CCE1EA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A7B2FC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2E4E53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398B5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4A2D90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66CAE4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26666E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D86A3F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14CA10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3CA7E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A5889F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1B203AD" w14:textId="77777777" w:rsidR="0073038C" w:rsidRPr="00814CCB" w:rsidRDefault="0073038C" w:rsidP="002E4007">
            <w:pPr>
              <w:spacing w:line="240" w:lineRule="auto"/>
              <w:rPr>
                <w:rFonts w:eastAsia="Times New Roman"/>
                <w:i/>
                <w:iCs/>
                <w:sz w:val="16"/>
                <w:szCs w:val="16"/>
              </w:rPr>
            </w:pPr>
          </w:p>
        </w:tc>
      </w:tr>
      <w:tr w:rsidR="0073038C" w:rsidRPr="00814CCB" w14:paraId="69FDF5C7" w14:textId="77777777" w:rsidTr="006140B2">
        <w:trPr>
          <w:trHeight w:val="20"/>
        </w:trPr>
        <w:tc>
          <w:tcPr>
            <w:tcW w:w="251" w:type="pct"/>
            <w:shd w:val="clear" w:color="auto" w:fill="auto"/>
            <w:noWrap/>
            <w:vAlign w:val="center"/>
            <w:hideMark/>
          </w:tcPr>
          <w:p w14:paraId="18B90DC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oct-62</w:t>
            </w:r>
          </w:p>
        </w:tc>
        <w:tc>
          <w:tcPr>
            <w:tcW w:w="270" w:type="pct"/>
            <w:vMerge/>
            <w:shd w:val="clear" w:color="auto" w:fill="auto"/>
            <w:vAlign w:val="center"/>
            <w:hideMark/>
          </w:tcPr>
          <w:p w14:paraId="0E537F3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45141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92164E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2950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08FD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8FA8C3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EE28E1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47226A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42B3A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BF2203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CA0FE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CD106C8" w14:textId="77777777" w:rsidR="0073038C" w:rsidRPr="00814CCB" w:rsidRDefault="0073038C" w:rsidP="002E4007">
            <w:pPr>
              <w:spacing w:line="240" w:lineRule="auto"/>
              <w:rPr>
                <w:rFonts w:eastAsia="Times New Roman"/>
                <w:i/>
                <w:iCs/>
                <w:sz w:val="16"/>
                <w:szCs w:val="16"/>
              </w:rPr>
            </w:pPr>
          </w:p>
        </w:tc>
      </w:tr>
      <w:tr w:rsidR="0073038C" w:rsidRPr="00814CCB" w14:paraId="6E25A771" w14:textId="77777777" w:rsidTr="006140B2">
        <w:trPr>
          <w:trHeight w:val="20"/>
        </w:trPr>
        <w:tc>
          <w:tcPr>
            <w:tcW w:w="251" w:type="pct"/>
            <w:shd w:val="clear" w:color="auto" w:fill="auto"/>
            <w:noWrap/>
            <w:vAlign w:val="center"/>
            <w:hideMark/>
          </w:tcPr>
          <w:p w14:paraId="4ECACC4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nov-62</w:t>
            </w:r>
          </w:p>
        </w:tc>
        <w:tc>
          <w:tcPr>
            <w:tcW w:w="270" w:type="pct"/>
            <w:vMerge/>
            <w:shd w:val="clear" w:color="auto" w:fill="auto"/>
            <w:vAlign w:val="center"/>
            <w:hideMark/>
          </w:tcPr>
          <w:p w14:paraId="550C8D3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D92A91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E6D819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A124E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6BEE9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6ABD0D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876DF3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5DC2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F03540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DBC365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87D634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D555835" w14:textId="77777777" w:rsidR="0073038C" w:rsidRPr="00814CCB" w:rsidRDefault="0073038C" w:rsidP="002E4007">
            <w:pPr>
              <w:spacing w:line="240" w:lineRule="auto"/>
              <w:rPr>
                <w:rFonts w:eastAsia="Times New Roman"/>
                <w:i/>
                <w:iCs/>
                <w:sz w:val="16"/>
                <w:szCs w:val="16"/>
              </w:rPr>
            </w:pPr>
          </w:p>
        </w:tc>
      </w:tr>
      <w:tr w:rsidR="0073038C" w:rsidRPr="00814CCB" w14:paraId="27E00BD4" w14:textId="77777777" w:rsidTr="006140B2">
        <w:trPr>
          <w:trHeight w:val="20"/>
        </w:trPr>
        <w:tc>
          <w:tcPr>
            <w:tcW w:w="251" w:type="pct"/>
            <w:shd w:val="clear" w:color="auto" w:fill="auto"/>
            <w:noWrap/>
            <w:vAlign w:val="center"/>
            <w:hideMark/>
          </w:tcPr>
          <w:p w14:paraId="3595911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dic-62</w:t>
            </w:r>
          </w:p>
        </w:tc>
        <w:tc>
          <w:tcPr>
            <w:tcW w:w="270" w:type="pct"/>
            <w:vMerge/>
            <w:shd w:val="clear" w:color="auto" w:fill="auto"/>
            <w:vAlign w:val="center"/>
            <w:hideMark/>
          </w:tcPr>
          <w:p w14:paraId="45ECD12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20101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E173806"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6BCD11F2"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Eustaquio Méndez Delfino</w:t>
            </w:r>
          </w:p>
        </w:tc>
        <w:tc>
          <w:tcPr>
            <w:tcW w:w="475" w:type="pct"/>
            <w:vMerge/>
            <w:shd w:val="clear" w:color="auto" w:fill="auto"/>
            <w:vAlign w:val="center"/>
            <w:hideMark/>
          </w:tcPr>
          <w:p w14:paraId="353673F7"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050B98B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Cierta flexibilización [nd]</w:t>
            </w:r>
          </w:p>
        </w:tc>
        <w:tc>
          <w:tcPr>
            <w:tcW w:w="417" w:type="pct"/>
            <w:vMerge/>
            <w:shd w:val="clear" w:color="auto" w:fill="auto"/>
            <w:vAlign w:val="center"/>
            <w:hideMark/>
          </w:tcPr>
          <w:p w14:paraId="28EF1B2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F132C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36026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2077BB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422FCC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D47D5C0" w14:textId="77777777" w:rsidR="0073038C" w:rsidRPr="00814CCB" w:rsidRDefault="0073038C" w:rsidP="002E4007">
            <w:pPr>
              <w:spacing w:line="240" w:lineRule="auto"/>
              <w:rPr>
                <w:rFonts w:eastAsia="Times New Roman"/>
                <w:i/>
                <w:iCs/>
                <w:sz w:val="16"/>
                <w:szCs w:val="16"/>
              </w:rPr>
            </w:pPr>
          </w:p>
        </w:tc>
      </w:tr>
      <w:tr w:rsidR="0073038C" w:rsidRPr="00814CCB" w14:paraId="468C9C4A" w14:textId="77777777" w:rsidTr="006140B2">
        <w:trPr>
          <w:trHeight w:val="20"/>
        </w:trPr>
        <w:tc>
          <w:tcPr>
            <w:tcW w:w="251" w:type="pct"/>
            <w:shd w:val="clear" w:color="auto" w:fill="auto"/>
            <w:noWrap/>
            <w:vAlign w:val="center"/>
            <w:hideMark/>
          </w:tcPr>
          <w:p w14:paraId="59329F2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ene-63</w:t>
            </w:r>
          </w:p>
        </w:tc>
        <w:tc>
          <w:tcPr>
            <w:tcW w:w="270" w:type="pct"/>
            <w:vMerge/>
            <w:shd w:val="clear" w:color="auto" w:fill="auto"/>
            <w:vAlign w:val="center"/>
            <w:hideMark/>
          </w:tcPr>
          <w:p w14:paraId="060F8A0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D2F34F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70FBC5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B898C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C95E2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52E25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5B10E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EA57F9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1D54E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64EAB2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081E4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97F5FD8" w14:textId="77777777" w:rsidR="0073038C" w:rsidRPr="00814CCB" w:rsidRDefault="0073038C" w:rsidP="002E4007">
            <w:pPr>
              <w:spacing w:line="240" w:lineRule="auto"/>
              <w:rPr>
                <w:rFonts w:eastAsia="Times New Roman"/>
                <w:i/>
                <w:iCs/>
                <w:sz w:val="16"/>
                <w:szCs w:val="16"/>
              </w:rPr>
            </w:pPr>
          </w:p>
        </w:tc>
      </w:tr>
      <w:tr w:rsidR="0073038C" w:rsidRPr="00814CCB" w14:paraId="75287927" w14:textId="77777777" w:rsidTr="006140B2">
        <w:trPr>
          <w:trHeight w:val="20"/>
        </w:trPr>
        <w:tc>
          <w:tcPr>
            <w:tcW w:w="251" w:type="pct"/>
            <w:shd w:val="clear" w:color="auto" w:fill="auto"/>
            <w:noWrap/>
            <w:vAlign w:val="center"/>
            <w:hideMark/>
          </w:tcPr>
          <w:p w14:paraId="1B548CE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feb-63</w:t>
            </w:r>
          </w:p>
        </w:tc>
        <w:tc>
          <w:tcPr>
            <w:tcW w:w="270" w:type="pct"/>
            <w:vMerge/>
            <w:shd w:val="clear" w:color="auto" w:fill="auto"/>
            <w:vAlign w:val="center"/>
            <w:hideMark/>
          </w:tcPr>
          <w:p w14:paraId="15AEB22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F5E83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D9B86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0852DE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03DC30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C6F45B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D298C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13D058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D090A9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EE73B4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DB2F5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EB44784" w14:textId="77777777" w:rsidR="0073038C" w:rsidRPr="00814CCB" w:rsidRDefault="0073038C" w:rsidP="002E4007">
            <w:pPr>
              <w:spacing w:line="240" w:lineRule="auto"/>
              <w:rPr>
                <w:rFonts w:eastAsia="Times New Roman"/>
                <w:i/>
                <w:iCs/>
                <w:sz w:val="16"/>
                <w:szCs w:val="16"/>
              </w:rPr>
            </w:pPr>
          </w:p>
        </w:tc>
      </w:tr>
      <w:tr w:rsidR="0073038C" w:rsidRPr="00814CCB" w14:paraId="28CA5373" w14:textId="77777777" w:rsidTr="006140B2">
        <w:trPr>
          <w:trHeight w:val="20"/>
        </w:trPr>
        <w:tc>
          <w:tcPr>
            <w:tcW w:w="251" w:type="pct"/>
            <w:shd w:val="clear" w:color="auto" w:fill="auto"/>
            <w:noWrap/>
            <w:vAlign w:val="center"/>
            <w:hideMark/>
          </w:tcPr>
          <w:p w14:paraId="2CBCC41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mar-63</w:t>
            </w:r>
          </w:p>
        </w:tc>
        <w:tc>
          <w:tcPr>
            <w:tcW w:w="270" w:type="pct"/>
            <w:vMerge/>
            <w:shd w:val="clear" w:color="auto" w:fill="auto"/>
            <w:vAlign w:val="center"/>
            <w:hideMark/>
          </w:tcPr>
          <w:p w14:paraId="60BB174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47984E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4EC073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DDD30B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9A248E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1D4764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ECA54E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27732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79F5E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DBDBC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D8C912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4AA6AA6" w14:textId="77777777" w:rsidR="0073038C" w:rsidRPr="00814CCB" w:rsidRDefault="0073038C" w:rsidP="002E4007">
            <w:pPr>
              <w:spacing w:line="240" w:lineRule="auto"/>
              <w:rPr>
                <w:rFonts w:eastAsia="Times New Roman"/>
                <w:i/>
                <w:iCs/>
                <w:sz w:val="16"/>
                <w:szCs w:val="16"/>
              </w:rPr>
            </w:pPr>
          </w:p>
        </w:tc>
      </w:tr>
      <w:tr w:rsidR="0073038C" w:rsidRPr="00814CCB" w14:paraId="01E21467" w14:textId="77777777" w:rsidTr="006140B2">
        <w:trPr>
          <w:trHeight w:val="20"/>
        </w:trPr>
        <w:tc>
          <w:tcPr>
            <w:tcW w:w="251" w:type="pct"/>
            <w:shd w:val="clear" w:color="auto" w:fill="auto"/>
            <w:noWrap/>
            <w:vAlign w:val="center"/>
            <w:hideMark/>
          </w:tcPr>
          <w:p w14:paraId="74F020E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abr-63</w:t>
            </w:r>
          </w:p>
        </w:tc>
        <w:tc>
          <w:tcPr>
            <w:tcW w:w="270" w:type="pct"/>
            <w:vMerge/>
            <w:shd w:val="clear" w:color="auto" w:fill="auto"/>
            <w:vAlign w:val="center"/>
            <w:hideMark/>
          </w:tcPr>
          <w:p w14:paraId="3B2ABAE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151BF6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827EFA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22174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9E527A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72E6E4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4A9B3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831C15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D2BBB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78FDA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EA8C2A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B4003E4" w14:textId="77777777" w:rsidR="0073038C" w:rsidRPr="00814CCB" w:rsidRDefault="0073038C" w:rsidP="002E4007">
            <w:pPr>
              <w:spacing w:line="240" w:lineRule="auto"/>
              <w:rPr>
                <w:rFonts w:eastAsia="Times New Roman"/>
                <w:i/>
                <w:iCs/>
                <w:sz w:val="16"/>
                <w:szCs w:val="16"/>
              </w:rPr>
            </w:pPr>
          </w:p>
        </w:tc>
      </w:tr>
      <w:tr w:rsidR="0073038C" w:rsidRPr="00814CCB" w14:paraId="3E3C22A3" w14:textId="77777777" w:rsidTr="006140B2">
        <w:trPr>
          <w:trHeight w:val="20"/>
        </w:trPr>
        <w:tc>
          <w:tcPr>
            <w:tcW w:w="251" w:type="pct"/>
            <w:shd w:val="clear" w:color="auto" w:fill="auto"/>
            <w:noWrap/>
            <w:vAlign w:val="center"/>
            <w:hideMark/>
          </w:tcPr>
          <w:p w14:paraId="59356D5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may-63</w:t>
            </w:r>
          </w:p>
        </w:tc>
        <w:tc>
          <w:tcPr>
            <w:tcW w:w="270" w:type="pct"/>
            <w:vMerge/>
            <w:shd w:val="clear" w:color="auto" w:fill="auto"/>
            <w:vAlign w:val="center"/>
            <w:hideMark/>
          </w:tcPr>
          <w:p w14:paraId="71B065B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73C114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66F8FF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F2889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6DDF2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916585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9471F6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88B7AB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EEC9D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8C137F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8C947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28406B" w14:textId="77777777" w:rsidR="0073038C" w:rsidRPr="00814CCB" w:rsidRDefault="0073038C" w:rsidP="002E4007">
            <w:pPr>
              <w:spacing w:line="240" w:lineRule="auto"/>
              <w:rPr>
                <w:rFonts w:eastAsia="Times New Roman"/>
                <w:i/>
                <w:iCs/>
                <w:sz w:val="16"/>
                <w:szCs w:val="16"/>
              </w:rPr>
            </w:pPr>
          </w:p>
        </w:tc>
      </w:tr>
      <w:tr w:rsidR="0073038C" w:rsidRPr="00814CCB" w14:paraId="07B65A2A" w14:textId="77777777" w:rsidTr="006140B2">
        <w:trPr>
          <w:trHeight w:val="20"/>
        </w:trPr>
        <w:tc>
          <w:tcPr>
            <w:tcW w:w="251" w:type="pct"/>
            <w:shd w:val="clear" w:color="auto" w:fill="auto"/>
            <w:noWrap/>
            <w:vAlign w:val="center"/>
            <w:hideMark/>
          </w:tcPr>
          <w:p w14:paraId="240991E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jun-63</w:t>
            </w:r>
          </w:p>
        </w:tc>
        <w:tc>
          <w:tcPr>
            <w:tcW w:w="270" w:type="pct"/>
            <w:vMerge/>
            <w:shd w:val="clear" w:color="auto" w:fill="auto"/>
            <w:vAlign w:val="center"/>
            <w:hideMark/>
          </w:tcPr>
          <w:p w14:paraId="1E2FC1E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2DC8F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8307EA"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29D37C98"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José Alfredo Martínez de Hoz</w:t>
            </w:r>
          </w:p>
        </w:tc>
        <w:tc>
          <w:tcPr>
            <w:tcW w:w="475" w:type="pct"/>
            <w:vMerge/>
            <w:shd w:val="clear" w:color="auto" w:fill="auto"/>
            <w:vAlign w:val="center"/>
            <w:hideMark/>
          </w:tcPr>
          <w:p w14:paraId="315F8BD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985836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20F4316"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2E8D8B1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Compre nacional - prohibición de importación a empresas públicas de emergencia [0e]</w:t>
            </w:r>
          </w:p>
        </w:tc>
        <w:tc>
          <w:tcPr>
            <w:tcW w:w="456" w:type="pct"/>
            <w:vMerge/>
            <w:shd w:val="clear" w:color="auto" w:fill="auto"/>
            <w:vAlign w:val="center"/>
            <w:hideMark/>
          </w:tcPr>
          <w:p w14:paraId="071CF07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C42685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A99A4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790C3D9" w14:textId="77777777" w:rsidR="0073038C" w:rsidRPr="00814CCB" w:rsidRDefault="0073038C" w:rsidP="002E4007">
            <w:pPr>
              <w:spacing w:line="240" w:lineRule="auto"/>
              <w:rPr>
                <w:rFonts w:eastAsia="Times New Roman"/>
                <w:i/>
                <w:iCs/>
                <w:sz w:val="16"/>
                <w:szCs w:val="16"/>
              </w:rPr>
            </w:pPr>
          </w:p>
        </w:tc>
      </w:tr>
      <w:tr w:rsidR="0073038C" w:rsidRPr="00814CCB" w14:paraId="3D23F694" w14:textId="77777777" w:rsidTr="006140B2">
        <w:trPr>
          <w:trHeight w:val="20"/>
        </w:trPr>
        <w:tc>
          <w:tcPr>
            <w:tcW w:w="251" w:type="pct"/>
            <w:shd w:val="clear" w:color="auto" w:fill="auto"/>
            <w:noWrap/>
            <w:vAlign w:val="center"/>
            <w:hideMark/>
          </w:tcPr>
          <w:p w14:paraId="79ADBA5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jul-63</w:t>
            </w:r>
          </w:p>
        </w:tc>
        <w:tc>
          <w:tcPr>
            <w:tcW w:w="270" w:type="pct"/>
            <w:vMerge/>
            <w:shd w:val="clear" w:color="auto" w:fill="auto"/>
            <w:vAlign w:val="center"/>
            <w:hideMark/>
          </w:tcPr>
          <w:p w14:paraId="18D1DD6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280EA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9C668F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BB5BF3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674B77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6AFCD1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15CACC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B5DF11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DF6D72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A993C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97A04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0ED5D5F" w14:textId="77777777" w:rsidR="0073038C" w:rsidRPr="00814CCB" w:rsidRDefault="0073038C" w:rsidP="002E4007">
            <w:pPr>
              <w:spacing w:line="240" w:lineRule="auto"/>
              <w:rPr>
                <w:rFonts w:eastAsia="Times New Roman"/>
                <w:i/>
                <w:iCs/>
                <w:sz w:val="16"/>
                <w:szCs w:val="16"/>
              </w:rPr>
            </w:pPr>
          </w:p>
        </w:tc>
      </w:tr>
      <w:tr w:rsidR="0073038C" w:rsidRPr="00814CCB" w14:paraId="5BADF66D" w14:textId="77777777" w:rsidTr="006140B2">
        <w:trPr>
          <w:trHeight w:val="20"/>
        </w:trPr>
        <w:tc>
          <w:tcPr>
            <w:tcW w:w="251" w:type="pct"/>
            <w:shd w:val="clear" w:color="auto" w:fill="auto"/>
            <w:noWrap/>
            <w:vAlign w:val="center"/>
            <w:hideMark/>
          </w:tcPr>
          <w:p w14:paraId="27B7694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ago-63</w:t>
            </w:r>
          </w:p>
        </w:tc>
        <w:tc>
          <w:tcPr>
            <w:tcW w:w="270" w:type="pct"/>
            <w:vMerge/>
            <w:shd w:val="clear" w:color="auto" w:fill="auto"/>
            <w:vAlign w:val="center"/>
            <w:hideMark/>
          </w:tcPr>
          <w:p w14:paraId="424E96A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BF6073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87FA99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498D85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6AFA7E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BC9ABF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2D6715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C76F1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8FCFC8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C708B9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4A8748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D8A3F60" w14:textId="77777777" w:rsidR="0073038C" w:rsidRPr="00814CCB" w:rsidRDefault="0073038C" w:rsidP="002E4007">
            <w:pPr>
              <w:spacing w:line="240" w:lineRule="auto"/>
              <w:rPr>
                <w:rFonts w:eastAsia="Times New Roman"/>
                <w:i/>
                <w:iCs/>
                <w:sz w:val="16"/>
                <w:szCs w:val="16"/>
              </w:rPr>
            </w:pPr>
          </w:p>
        </w:tc>
      </w:tr>
      <w:tr w:rsidR="0073038C" w:rsidRPr="00814CCB" w14:paraId="51F5D63F" w14:textId="77777777" w:rsidTr="006140B2">
        <w:trPr>
          <w:trHeight w:val="20"/>
        </w:trPr>
        <w:tc>
          <w:tcPr>
            <w:tcW w:w="251" w:type="pct"/>
            <w:shd w:val="clear" w:color="auto" w:fill="auto"/>
            <w:noWrap/>
            <w:vAlign w:val="center"/>
            <w:hideMark/>
          </w:tcPr>
          <w:p w14:paraId="3BD3A86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sep-63</w:t>
            </w:r>
          </w:p>
        </w:tc>
        <w:tc>
          <w:tcPr>
            <w:tcW w:w="270" w:type="pct"/>
            <w:vMerge/>
            <w:shd w:val="clear" w:color="auto" w:fill="auto"/>
            <w:vAlign w:val="center"/>
            <w:hideMark/>
          </w:tcPr>
          <w:p w14:paraId="41F0A4C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EF327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6F47C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E21B3F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E023C0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C50FC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0FB83F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C033EF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392D96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3AB183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5CBC64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582474A" w14:textId="77777777" w:rsidR="0073038C" w:rsidRPr="00814CCB" w:rsidRDefault="0073038C" w:rsidP="002E4007">
            <w:pPr>
              <w:spacing w:line="240" w:lineRule="auto"/>
              <w:rPr>
                <w:rFonts w:eastAsia="Times New Roman"/>
                <w:i/>
                <w:iCs/>
                <w:sz w:val="16"/>
                <w:szCs w:val="16"/>
              </w:rPr>
            </w:pPr>
          </w:p>
        </w:tc>
      </w:tr>
      <w:tr w:rsidR="0073038C" w:rsidRPr="00814CCB" w14:paraId="205C6FC5" w14:textId="77777777" w:rsidTr="006140B2">
        <w:trPr>
          <w:trHeight w:val="20"/>
        </w:trPr>
        <w:tc>
          <w:tcPr>
            <w:tcW w:w="251" w:type="pct"/>
            <w:shd w:val="clear" w:color="auto" w:fill="auto"/>
            <w:noWrap/>
            <w:vAlign w:val="center"/>
            <w:hideMark/>
          </w:tcPr>
          <w:p w14:paraId="5F290C1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oct-63</w:t>
            </w:r>
          </w:p>
        </w:tc>
        <w:tc>
          <w:tcPr>
            <w:tcW w:w="270" w:type="pct"/>
            <w:vMerge w:val="restart"/>
            <w:shd w:val="clear" w:color="auto" w:fill="auto"/>
            <w:vAlign w:val="center"/>
            <w:hideMark/>
          </w:tcPr>
          <w:p w14:paraId="44C1F36C"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Arturo Umberto Illia</w:t>
            </w:r>
          </w:p>
        </w:tc>
        <w:tc>
          <w:tcPr>
            <w:tcW w:w="278" w:type="pct"/>
            <w:vMerge w:val="restart"/>
            <w:shd w:val="clear" w:color="auto" w:fill="auto"/>
            <w:textDirection w:val="btLr"/>
            <w:vAlign w:val="center"/>
            <w:hideMark/>
          </w:tcPr>
          <w:p w14:paraId="5FA455FE"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Unión Cívica Radical del Pueblo</w:t>
            </w:r>
          </w:p>
        </w:tc>
        <w:tc>
          <w:tcPr>
            <w:tcW w:w="274" w:type="pct"/>
            <w:vMerge w:val="restart"/>
            <w:shd w:val="clear" w:color="auto" w:fill="auto"/>
            <w:vAlign w:val="center"/>
            <w:hideMark/>
          </w:tcPr>
          <w:p w14:paraId="3E83D05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Depuesto por golpe de </w:t>
            </w:r>
            <w:r w:rsidRPr="00814CCB">
              <w:rPr>
                <w:rFonts w:eastAsia="Times New Roman"/>
                <w:sz w:val="16"/>
                <w:szCs w:val="16"/>
              </w:rPr>
              <w:lastRenderedPageBreak/>
              <w:t>Estado</w:t>
            </w:r>
          </w:p>
        </w:tc>
        <w:tc>
          <w:tcPr>
            <w:tcW w:w="365" w:type="pct"/>
            <w:vMerge w:val="restart"/>
            <w:shd w:val="clear" w:color="auto" w:fill="auto"/>
            <w:vAlign w:val="center"/>
            <w:hideMark/>
          </w:tcPr>
          <w:p w14:paraId="61DD2027"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lastRenderedPageBreak/>
              <w:t xml:space="preserve">Eugenio Blanco (fallecido en </w:t>
            </w:r>
            <w:r w:rsidRPr="00814CCB">
              <w:rPr>
                <w:rFonts w:eastAsia="Times New Roman"/>
                <w:b/>
                <w:bCs/>
                <w:sz w:val="16"/>
                <w:szCs w:val="16"/>
              </w:rPr>
              <w:lastRenderedPageBreak/>
              <w:t>ejercicio -sucedido por Juan Carlos Pugliese)</w:t>
            </w:r>
          </w:p>
        </w:tc>
        <w:tc>
          <w:tcPr>
            <w:tcW w:w="475" w:type="pct"/>
            <w:vMerge w:val="restart"/>
            <w:shd w:val="clear" w:color="auto" w:fill="auto"/>
            <w:vAlign w:val="center"/>
            <w:hideMark/>
          </w:tcPr>
          <w:p w14:paraId="7B2763F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Reducción del déficit vía aumento de </w:t>
            </w:r>
            <w:r w:rsidRPr="00814CCB">
              <w:rPr>
                <w:rFonts w:eastAsia="Times New Roman"/>
                <w:sz w:val="16"/>
                <w:szCs w:val="16"/>
              </w:rPr>
              <w:lastRenderedPageBreak/>
              <w:t>impuestos. Aumento de salarios públicos y beneficios de la seguridad.</w:t>
            </w:r>
            <w:r w:rsidRPr="00814CCB">
              <w:rPr>
                <w:rFonts w:eastAsia="Times New Roman"/>
                <w:sz w:val="16"/>
                <w:szCs w:val="16"/>
              </w:rPr>
              <w:br/>
              <w:t>[0]</w:t>
            </w:r>
          </w:p>
        </w:tc>
        <w:tc>
          <w:tcPr>
            <w:tcW w:w="402" w:type="pct"/>
            <w:vMerge w:val="restart"/>
            <w:shd w:val="clear" w:color="auto" w:fill="auto"/>
            <w:vAlign w:val="center"/>
            <w:hideMark/>
          </w:tcPr>
          <w:p w14:paraId="3133C95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Expansiva y regulación en la asignación </w:t>
            </w:r>
            <w:r w:rsidRPr="00814CCB">
              <w:rPr>
                <w:rFonts w:eastAsia="Times New Roman"/>
                <w:sz w:val="16"/>
                <w:szCs w:val="16"/>
              </w:rPr>
              <w:lastRenderedPageBreak/>
              <w:t>de crédito [0]</w:t>
            </w:r>
          </w:p>
        </w:tc>
        <w:tc>
          <w:tcPr>
            <w:tcW w:w="417" w:type="pct"/>
            <w:vMerge w:val="restart"/>
            <w:shd w:val="clear" w:color="auto" w:fill="auto"/>
            <w:vAlign w:val="center"/>
            <w:hideMark/>
          </w:tcPr>
          <w:p w14:paraId="2AC0B05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Crawling peg: ajuste del tipo de cambio </w:t>
            </w:r>
            <w:r w:rsidRPr="00814CCB">
              <w:rPr>
                <w:rFonts w:eastAsia="Times New Roman"/>
                <w:sz w:val="16"/>
                <w:szCs w:val="16"/>
              </w:rPr>
              <w:lastRenderedPageBreak/>
              <w:t>comercial a la inflación. Controles de cambio y prohibición de constitución de depósitos en moneda extranjera [0]</w:t>
            </w:r>
          </w:p>
        </w:tc>
        <w:tc>
          <w:tcPr>
            <w:tcW w:w="528" w:type="pct"/>
            <w:vMerge w:val="restart"/>
            <w:shd w:val="clear" w:color="auto" w:fill="auto"/>
            <w:vAlign w:val="center"/>
            <w:hideMark/>
          </w:tcPr>
          <w:p w14:paraId="3D3A56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Incentivos crediticios para compras nacionales, </w:t>
            </w:r>
            <w:r w:rsidRPr="00814CCB">
              <w:rPr>
                <w:rFonts w:eastAsia="Times New Roman"/>
                <w:sz w:val="16"/>
                <w:szCs w:val="16"/>
              </w:rPr>
              <w:lastRenderedPageBreak/>
              <w:t>restricciones a la importación de ciertos productos, restricciones al uso de componentes importados en la producción. Incentivos a las exportaciones nacionales y apertura de nuevos mercados (China) [0]</w:t>
            </w:r>
          </w:p>
        </w:tc>
        <w:tc>
          <w:tcPr>
            <w:tcW w:w="456" w:type="pct"/>
            <w:vMerge w:val="restart"/>
            <w:shd w:val="clear" w:color="auto" w:fill="auto"/>
            <w:vAlign w:val="center"/>
            <w:hideMark/>
          </w:tcPr>
          <w:p w14:paraId="0203CCA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Controles de capitales y tratamiento </w:t>
            </w:r>
            <w:r w:rsidRPr="00814CCB">
              <w:rPr>
                <w:rFonts w:eastAsia="Times New Roman"/>
                <w:sz w:val="16"/>
                <w:szCs w:val="16"/>
              </w:rPr>
              <w:lastRenderedPageBreak/>
              <w:t>desigual para el capital extranjero. Rechazo de acuerdo Stand-by con FMI y renegociación de deuda con acreedores externos [0]</w:t>
            </w:r>
          </w:p>
        </w:tc>
        <w:tc>
          <w:tcPr>
            <w:tcW w:w="428" w:type="pct"/>
            <w:vMerge w:val="restart"/>
            <w:shd w:val="clear" w:color="auto" w:fill="auto"/>
            <w:vAlign w:val="center"/>
            <w:hideMark/>
          </w:tcPr>
          <w:p w14:paraId="66CFB2C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.Cancelación de contratos con compañías </w:t>
            </w:r>
            <w:r w:rsidRPr="00814CCB">
              <w:rPr>
                <w:rFonts w:eastAsia="Times New Roman"/>
                <w:sz w:val="16"/>
                <w:szCs w:val="16"/>
              </w:rPr>
              <w:lastRenderedPageBreak/>
              <w:t xml:space="preserve">petroleras extranjeras </w:t>
            </w:r>
            <w:r w:rsidRPr="00814CCB">
              <w:rPr>
                <w:rFonts w:eastAsia="Times New Roman"/>
                <w:sz w:val="16"/>
                <w:szCs w:val="16"/>
              </w:rPr>
              <w:br/>
              <w:t>.Suspensión de privatización de empresa Petroquímica y Talleres de Reparaciones Navales</w:t>
            </w:r>
            <w:r w:rsidRPr="00814CCB">
              <w:rPr>
                <w:rFonts w:eastAsia="Times New Roman"/>
                <w:sz w:val="16"/>
                <w:szCs w:val="16"/>
              </w:rPr>
              <w:br/>
              <w:t>[0]</w:t>
            </w:r>
          </w:p>
        </w:tc>
        <w:tc>
          <w:tcPr>
            <w:tcW w:w="431" w:type="pct"/>
            <w:vMerge w:val="restart"/>
            <w:shd w:val="clear" w:color="auto" w:fill="auto"/>
            <w:vAlign w:val="center"/>
            <w:hideMark/>
          </w:tcPr>
          <w:p w14:paraId="490B7E4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.Congelamiento de tarifas de servicios </w:t>
            </w:r>
            <w:r w:rsidRPr="00814CCB">
              <w:rPr>
                <w:rFonts w:eastAsia="Times New Roman"/>
                <w:sz w:val="16"/>
                <w:szCs w:val="16"/>
              </w:rPr>
              <w:lastRenderedPageBreak/>
              <w:t>públicos</w:t>
            </w:r>
            <w:r w:rsidRPr="00814CCB">
              <w:rPr>
                <w:rFonts w:eastAsia="Times New Roman"/>
                <w:sz w:val="16"/>
                <w:szCs w:val="16"/>
              </w:rPr>
              <w:br/>
              <w:t>.Fijación del salario mínimo y asignaciones familiares vía nueva legislación</w:t>
            </w:r>
            <w:r w:rsidRPr="00814CCB">
              <w:rPr>
                <w:rFonts w:eastAsia="Times New Roman"/>
                <w:sz w:val="16"/>
                <w:szCs w:val="16"/>
              </w:rPr>
              <w:br/>
              <w:t>.Creación de la Dirección Nacional de Abastecimiento y congelamiento de precios de artículos de primera necesidad</w:t>
            </w:r>
            <w:r w:rsidRPr="00814CCB">
              <w:rPr>
                <w:rFonts w:eastAsia="Times New Roman"/>
                <w:sz w:val="16"/>
                <w:szCs w:val="16"/>
              </w:rPr>
              <w:br/>
              <w:t>.Leyes de medicamentos para regular su comercialización y precio</w:t>
            </w:r>
            <w:r w:rsidRPr="00814CCB">
              <w:rPr>
                <w:rFonts w:eastAsia="Times New Roman"/>
                <w:sz w:val="16"/>
                <w:szCs w:val="16"/>
              </w:rPr>
              <w:br/>
              <w:t>.Limitación de la exportación de carne y precios máximos</w:t>
            </w:r>
            <w:r w:rsidRPr="00814CCB">
              <w:rPr>
                <w:rFonts w:eastAsia="Times New Roman"/>
                <w:sz w:val="16"/>
                <w:szCs w:val="16"/>
              </w:rPr>
              <w:br/>
              <w:t xml:space="preserve"> [0]</w:t>
            </w:r>
          </w:p>
        </w:tc>
        <w:tc>
          <w:tcPr>
            <w:tcW w:w="425" w:type="pct"/>
            <w:vMerge w:val="restart"/>
            <w:shd w:val="clear" w:color="auto" w:fill="auto"/>
            <w:vAlign w:val="center"/>
            <w:hideMark/>
          </w:tcPr>
          <w:p w14:paraId="58F73FEE"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lastRenderedPageBreak/>
              <w:t xml:space="preserve">. Plan Nacional de Desarrollo diseñado para </w:t>
            </w:r>
            <w:r w:rsidRPr="00814CCB">
              <w:rPr>
                <w:rFonts w:eastAsia="Times New Roman"/>
                <w:i/>
                <w:iCs/>
                <w:sz w:val="16"/>
                <w:szCs w:val="16"/>
              </w:rPr>
              <w:lastRenderedPageBreak/>
              <w:t>1965</w:t>
            </w:r>
            <w:r w:rsidRPr="00814CCB">
              <w:rPr>
                <w:rFonts w:eastAsia="Times New Roman"/>
                <w:i/>
                <w:iCs/>
                <w:sz w:val="16"/>
                <w:szCs w:val="16"/>
              </w:rPr>
              <w:br/>
              <w:t>.Decisiones de política independientes del FMI</w:t>
            </w:r>
          </w:p>
        </w:tc>
      </w:tr>
      <w:tr w:rsidR="0073038C" w:rsidRPr="00814CCB" w14:paraId="407DD437" w14:textId="77777777" w:rsidTr="006140B2">
        <w:trPr>
          <w:trHeight w:val="20"/>
        </w:trPr>
        <w:tc>
          <w:tcPr>
            <w:tcW w:w="251" w:type="pct"/>
            <w:shd w:val="clear" w:color="auto" w:fill="auto"/>
            <w:noWrap/>
            <w:vAlign w:val="center"/>
            <w:hideMark/>
          </w:tcPr>
          <w:p w14:paraId="1538980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nov-63</w:t>
            </w:r>
          </w:p>
        </w:tc>
        <w:tc>
          <w:tcPr>
            <w:tcW w:w="270" w:type="pct"/>
            <w:vMerge/>
            <w:shd w:val="clear" w:color="auto" w:fill="auto"/>
            <w:vAlign w:val="center"/>
            <w:hideMark/>
          </w:tcPr>
          <w:p w14:paraId="372D3EF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DD5CF0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E73B04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73DABB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3F1804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D39DE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B5D8CE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EF30F3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D9AE17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9C9103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80C4D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40CF773" w14:textId="77777777" w:rsidR="0073038C" w:rsidRPr="00814CCB" w:rsidRDefault="0073038C" w:rsidP="002E4007">
            <w:pPr>
              <w:spacing w:line="240" w:lineRule="auto"/>
              <w:rPr>
                <w:rFonts w:eastAsia="Times New Roman"/>
                <w:i/>
                <w:iCs/>
                <w:sz w:val="16"/>
                <w:szCs w:val="16"/>
              </w:rPr>
            </w:pPr>
          </w:p>
        </w:tc>
      </w:tr>
      <w:tr w:rsidR="0073038C" w:rsidRPr="00814CCB" w14:paraId="2E9EA2BA" w14:textId="77777777" w:rsidTr="006140B2">
        <w:trPr>
          <w:trHeight w:val="20"/>
        </w:trPr>
        <w:tc>
          <w:tcPr>
            <w:tcW w:w="251" w:type="pct"/>
            <w:shd w:val="clear" w:color="auto" w:fill="auto"/>
            <w:noWrap/>
            <w:vAlign w:val="center"/>
            <w:hideMark/>
          </w:tcPr>
          <w:p w14:paraId="3643145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dic-63</w:t>
            </w:r>
          </w:p>
        </w:tc>
        <w:tc>
          <w:tcPr>
            <w:tcW w:w="270" w:type="pct"/>
            <w:vMerge/>
            <w:shd w:val="clear" w:color="auto" w:fill="auto"/>
            <w:vAlign w:val="center"/>
            <w:hideMark/>
          </w:tcPr>
          <w:p w14:paraId="466FA5E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43C11B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7F826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9BB623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4B4CBC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FA504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E7B75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70AFB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511BAA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433455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DF88AF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2F86746" w14:textId="77777777" w:rsidR="0073038C" w:rsidRPr="00814CCB" w:rsidRDefault="0073038C" w:rsidP="002E4007">
            <w:pPr>
              <w:spacing w:line="240" w:lineRule="auto"/>
              <w:rPr>
                <w:rFonts w:eastAsia="Times New Roman"/>
                <w:i/>
                <w:iCs/>
                <w:sz w:val="16"/>
                <w:szCs w:val="16"/>
              </w:rPr>
            </w:pPr>
          </w:p>
        </w:tc>
      </w:tr>
      <w:tr w:rsidR="0073038C" w:rsidRPr="00814CCB" w14:paraId="1A60522D" w14:textId="77777777" w:rsidTr="006140B2">
        <w:trPr>
          <w:trHeight w:val="20"/>
        </w:trPr>
        <w:tc>
          <w:tcPr>
            <w:tcW w:w="251" w:type="pct"/>
            <w:shd w:val="clear" w:color="auto" w:fill="auto"/>
            <w:noWrap/>
            <w:vAlign w:val="center"/>
            <w:hideMark/>
          </w:tcPr>
          <w:p w14:paraId="16D5793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ene-64</w:t>
            </w:r>
          </w:p>
        </w:tc>
        <w:tc>
          <w:tcPr>
            <w:tcW w:w="270" w:type="pct"/>
            <w:vMerge/>
            <w:shd w:val="clear" w:color="auto" w:fill="auto"/>
            <w:vAlign w:val="center"/>
            <w:hideMark/>
          </w:tcPr>
          <w:p w14:paraId="1696E21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6C099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CB87DB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CBA734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E50FF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9A2077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80440F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63BE43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2AF188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4DBBC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28AF7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2E0EFE7" w14:textId="77777777" w:rsidR="0073038C" w:rsidRPr="00814CCB" w:rsidRDefault="0073038C" w:rsidP="002E4007">
            <w:pPr>
              <w:spacing w:line="240" w:lineRule="auto"/>
              <w:rPr>
                <w:rFonts w:eastAsia="Times New Roman"/>
                <w:i/>
                <w:iCs/>
                <w:sz w:val="16"/>
                <w:szCs w:val="16"/>
              </w:rPr>
            </w:pPr>
          </w:p>
        </w:tc>
      </w:tr>
      <w:tr w:rsidR="0073038C" w:rsidRPr="00814CCB" w14:paraId="476F25CA" w14:textId="77777777" w:rsidTr="006140B2">
        <w:trPr>
          <w:trHeight w:val="20"/>
        </w:trPr>
        <w:tc>
          <w:tcPr>
            <w:tcW w:w="251" w:type="pct"/>
            <w:shd w:val="clear" w:color="auto" w:fill="auto"/>
            <w:noWrap/>
            <w:vAlign w:val="center"/>
            <w:hideMark/>
          </w:tcPr>
          <w:p w14:paraId="7C3D595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feb-64</w:t>
            </w:r>
          </w:p>
        </w:tc>
        <w:tc>
          <w:tcPr>
            <w:tcW w:w="270" w:type="pct"/>
            <w:vMerge/>
            <w:shd w:val="clear" w:color="auto" w:fill="auto"/>
            <w:vAlign w:val="center"/>
            <w:hideMark/>
          </w:tcPr>
          <w:p w14:paraId="58996C5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0DF457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078AE9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0CF825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3C8447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F80CB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B0C566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35C187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F23860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D919C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BF98D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857B2B2" w14:textId="77777777" w:rsidR="0073038C" w:rsidRPr="00814CCB" w:rsidRDefault="0073038C" w:rsidP="002E4007">
            <w:pPr>
              <w:spacing w:line="240" w:lineRule="auto"/>
              <w:rPr>
                <w:rFonts w:eastAsia="Times New Roman"/>
                <w:i/>
                <w:iCs/>
                <w:sz w:val="16"/>
                <w:szCs w:val="16"/>
              </w:rPr>
            </w:pPr>
          </w:p>
        </w:tc>
      </w:tr>
      <w:tr w:rsidR="0073038C" w:rsidRPr="00814CCB" w14:paraId="18D78B12" w14:textId="77777777" w:rsidTr="006140B2">
        <w:trPr>
          <w:trHeight w:val="20"/>
        </w:trPr>
        <w:tc>
          <w:tcPr>
            <w:tcW w:w="251" w:type="pct"/>
            <w:shd w:val="clear" w:color="auto" w:fill="auto"/>
            <w:noWrap/>
            <w:vAlign w:val="center"/>
            <w:hideMark/>
          </w:tcPr>
          <w:p w14:paraId="0E0989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mar-64</w:t>
            </w:r>
          </w:p>
        </w:tc>
        <w:tc>
          <w:tcPr>
            <w:tcW w:w="270" w:type="pct"/>
            <w:vMerge/>
            <w:shd w:val="clear" w:color="auto" w:fill="auto"/>
            <w:vAlign w:val="center"/>
            <w:hideMark/>
          </w:tcPr>
          <w:p w14:paraId="1EDAB8C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F0292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366813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E7938C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B853EC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1C55F2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BDF803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46377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8CAA24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BFF7A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8DE92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236BC02" w14:textId="77777777" w:rsidR="0073038C" w:rsidRPr="00814CCB" w:rsidRDefault="0073038C" w:rsidP="002E4007">
            <w:pPr>
              <w:spacing w:line="240" w:lineRule="auto"/>
              <w:rPr>
                <w:rFonts w:eastAsia="Times New Roman"/>
                <w:i/>
                <w:iCs/>
                <w:sz w:val="16"/>
                <w:szCs w:val="16"/>
              </w:rPr>
            </w:pPr>
          </w:p>
        </w:tc>
      </w:tr>
      <w:tr w:rsidR="0073038C" w:rsidRPr="00814CCB" w14:paraId="19778749" w14:textId="77777777" w:rsidTr="006140B2">
        <w:trPr>
          <w:trHeight w:val="20"/>
        </w:trPr>
        <w:tc>
          <w:tcPr>
            <w:tcW w:w="251" w:type="pct"/>
            <w:shd w:val="clear" w:color="auto" w:fill="auto"/>
            <w:noWrap/>
            <w:vAlign w:val="center"/>
            <w:hideMark/>
          </w:tcPr>
          <w:p w14:paraId="1FFEEC0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abr-64</w:t>
            </w:r>
          </w:p>
        </w:tc>
        <w:tc>
          <w:tcPr>
            <w:tcW w:w="270" w:type="pct"/>
            <w:vMerge/>
            <w:shd w:val="clear" w:color="auto" w:fill="auto"/>
            <w:vAlign w:val="center"/>
            <w:hideMark/>
          </w:tcPr>
          <w:p w14:paraId="11B2CFF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3E132B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16447B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F20F7A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EC97AE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7D342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846B19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176CC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CB6063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E19044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0C52C2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73A7A6C" w14:textId="77777777" w:rsidR="0073038C" w:rsidRPr="00814CCB" w:rsidRDefault="0073038C" w:rsidP="002E4007">
            <w:pPr>
              <w:spacing w:line="240" w:lineRule="auto"/>
              <w:rPr>
                <w:rFonts w:eastAsia="Times New Roman"/>
                <w:i/>
                <w:iCs/>
                <w:sz w:val="16"/>
                <w:szCs w:val="16"/>
              </w:rPr>
            </w:pPr>
          </w:p>
        </w:tc>
      </w:tr>
      <w:tr w:rsidR="0073038C" w:rsidRPr="00814CCB" w14:paraId="56F9D599" w14:textId="77777777" w:rsidTr="006140B2">
        <w:trPr>
          <w:trHeight w:val="20"/>
        </w:trPr>
        <w:tc>
          <w:tcPr>
            <w:tcW w:w="251" w:type="pct"/>
            <w:shd w:val="clear" w:color="auto" w:fill="auto"/>
            <w:noWrap/>
            <w:vAlign w:val="center"/>
            <w:hideMark/>
          </w:tcPr>
          <w:p w14:paraId="198DAD5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may-64</w:t>
            </w:r>
          </w:p>
        </w:tc>
        <w:tc>
          <w:tcPr>
            <w:tcW w:w="270" w:type="pct"/>
            <w:vMerge/>
            <w:shd w:val="clear" w:color="auto" w:fill="auto"/>
            <w:vAlign w:val="center"/>
            <w:hideMark/>
          </w:tcPr>
          <w:p w14:paraId="6B40012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1791C7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E46FA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3F923A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7D8E52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DCDBB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E5085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7CDE4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68DF8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9550B4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E9D66B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77AA432" w14:textId="77777777" w:rsidR="0073038C" w:rsidRPr="00814CCB" w:rsidRDefault="0073038C" w:rsidP="002E4007">
            <w:pPr>
              <w:spacing w:line="240" w:lineRule="auto"/>
              <w:rPr>
                <w:rFonts w:eastAsia="Times New Roman"/>
                <w:i/>
                <w:iCs/>
                <w:sz w:val="16"/>
                <w:szCs w:val="16"/>
              </w:rPr>
            </w:pPr>
          </w:p>
        </w:tc>
      </w:tr>
      <w:tr w:rsidR="0073038C" w:rsidRPr="00814CCB" w14:paraId="15DECAC4" w14:textId="77777777" w:rsidTr="006140B2">
        <w:trPr>
          <w:trHeight w:val="20"/>
        </w:trPr>
        <w:tc>
          <w:tcPr>
            <w:tcW w:w="251" w:type="pct"/>
            <w:shd w:val="clear" w:color="auto" w:fill="auto"/>
            <w:noWrap/>
            <w:vAlign w:val="center"/>
            <w:hideMark/>
          </w:tcPr>
          <w:p w14:paraId="49843AB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jun-64</w:t>
            </w:r>
          </w:p>
        </w:tc>
        <w:tc>
          <w:tcPr>
            <w:tcW w:w="270" w:type="pct"/>
            <w:vMerge/>
            <w:shd w:val="clear" w:color="auto" w:fill="auto"/>
            <w:vAlign w:val="center"/>
            <w:hideMark/>
          </w:tcPr>
          <w:p w14:paraId="70CCE95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020F2F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B16D74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64CE8C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F8AEE6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FE9BBD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4D918A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9392C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3740EB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665D56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BB8B68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83FE271" w14:textId="77777777" w:rsidR="0073038C" w:rsidRPr="00814CCB" w:rsidRDefault="0073038C" w:rsidP="002E4007">
            <w:pPr>
              <w:spacing w:line="240" w:lineRule="auto"/>
              <w:rPr>
                <w:rFonts w:eastAsia="Times New Roman"/>
                <w:i/>
                <w:iCs/>
                <w:sz w:val="16"/>
                <w:szCs w:val="16"/>
              </w:rPr>
            </w:pPr>
          </w:p>
        </w:tc>
      </w:tr>
      <w:tr w:rsidR="0073038C" w:rsidRPr="00814CCB" w14:paraId="3143F585" w14:textId="77777777" w:rsidTr="006140B2">
        <w:trPr>
          <w:trHeight w:val="20"/>
        </w:trPr>
        <w:tc>
          <w:tcPr>
            <w:tcW w:w="251" w:type="pct"/>
            <w:shd w:val="clear" w:color="auto" w:fill="auto"/>
            <w:noWrap/>
            <w:vAlign w:val="center"/>
            <w:hideMark/>
          </w:tcPr>
          <w:p w14:paraId="1F15802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jul-64</w:t>
            </w:r>
          </w:p>
        </w:tc>
        <w:tc>
          <w:tcPr>
            <w:tcW w:w="270" w:type="pct"/>
            <w:vMerge/>
            <w:shd w:val="clear" w:color="auto" w:fill="auto"/>
            <w:vAlign w:val="center"/>
            <w:hideMark/>
          </w:tcPr>
          <w:p w14:paraId="16E1D51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0B8E8C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0C6620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5AB4A4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4D9EA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7CC1A3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C16E75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5B56D9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C39044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266F9C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883DA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CB1EFA8" w14:textId="77777777" w:rsidR="0073038C" w:rsidRPr="00814CCB" w:rsidRDefault="0073038C" w:rsidP="002E4007">
            <w:pPr>
              <w:spacing w:line="240" w:lineRule="auto"/>
              <w:rPr>
                <w:rFonts w:eastAsia="Times New Roman"/>
                <w:i/>
                <w:iCs/>
                <w:sz w:val="16"/>
                <w:szCs w:val="16"/>
              </w:rPr>
            </w:pPr>
          </w:p>
        </w:tc>
      </w:tr>
      <w:tr w:rsidR="0073038C" w:rsidRPr="00814CCB" w14:paraId="0F272B09" w14:textId="77777777" w:rsidTr="006140B2">
        <w:trPr>
          <w:trHeight w:val="20"/>
        </w:trPr>
        <w:tc>
          <w:tcPr>
            <w:tcW w:w="251" w:type="pct"/>
            <w:shd w:val="clear" w:color="auto" w:fill="auto"/>
            <w:noWrap/>
            <w:vAlign w:val="center"/>
            <w:hideMark/>
          </w:tcPr>
          <w:p w14:paraId="172EC1F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ago-64</w:t>
            </w:r>
          </w:p>
        </w:tc>
        <w:tc>
          <w:tcPr>
            <w:tcW w:w="270" w:type="pct"/>
            <w:vMerge/>
            <w:shd w:val="clear" w:color="auto" w:fill="auto"/>
            <w:vAlign w:val="center"/>
            <w:hideMark/>
          </w:tcPr>
          <w:p w14:paraId="77D3E19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6834FC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69855F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27BCC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882E1E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0216E8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D9A047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8A91CE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C65FB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753109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AFC57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A378648" w14:textId="77777777" w:rsidR="0073038C" w:rsidRPr="00814CCB" w:rsidRDefault="0073038C" w:rsidP="002E4007">
            <w:pPr>
              <w:spacing w:line="240" w:lineRule="auto"/>
              <w:rPr>
                <w:rFonts w:eastAsia="Times New Roman"/>
                <w:i/>
                <w:iCs/>
                <w:sz w:val="16"/>
                <w:szCs w:val="16"/>
              </w:rPr>
            </w:pPr>
          </w:p>
        </w:tc>
      </w:tr>
      <w:tr w:rsidR="0073038C" w:rsidRPr="00814CCB" w14:paraId="60E44EDB" w14:textId="77777777" w:rsidTr="006140B2">
        <w:trPr>
          <w:trHeight w:val="20"/>
        </w:trPr>
        <w:tc>
          <w:tcPr>
            <w:tcW w:w="251" w:type="pct"/>
            <w:shd w:val="clear" w:color="auto" w:fill="auto"/>
            <w:noWrap/>
            <w:vAlign w:val="center"/>
            <w:hideMark/>
          </w:tcPr>
          <w:p w14:paraId="6CAAB88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sep-64</w:t>
            </w:r>
          </w:p>
        </w:tc>
        <w:tc>
          <w:tcPr>
            <w:tcW w:w="270" w:type="pct"/>
            <w:vMerge/>
            <w:shd w:val="clear" w:color="auto" w:fill="auto"/>
            <w:vAlign w:val="center"/>
            <w:hideMark/>
          </w:tcPr>
          <w:p w14:paraId="6C7719F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2B243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1940F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DD847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30A3E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0D96E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B62497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4AA6E7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95CC98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7AD563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FD1E2D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F7F7A5" w14:textId="77777777" w:rsidR="0073038C" w:rsidRPr="00814CCB" w:rsidRDefault="0073038C" w:rsidP="002E4007">
            <w:pPr>
              <w:spacing w:line="240" w:lineRule="auto"/>
              <w:rPr>
                <w:rFonts w:eastAsia="Times New Roman"/>
                <w:i/>
                <w:iCs/>
                <w:sz w:val="16"/>
                <w:szCs w:val="16"/>
              </w:rPr>
            </w:pPr>
          </w:p>
        </w:tc>
      </w:tr>
      <w:tr w:rsidR="0073038C" w:rsidRPr="00814CCB" w14:paraId="6C4E4CAE" w14:textId="77777777" w:rsidTr="006140B2">
        <w:trPr>
          <w:trHeight w:val="20"/>
        </w:trPr>
        <w:tc>
          <w:tcPr>
            <w:tcW w:w="251" w:type="pct"/>
            <w:shd w:val="clear" w:color="auto" w:fill="auto"/>
            <w:noWrap/>
            <w:vAlign w:val="center"/>
            <w:hideMark/>
          </w:tcPr>
          <w:p w14:paraId="31B2003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oct-64</w:t>
            </w:r>
          </w:p>
        </w:tc>
        <w:tc>
          <w:tcPr>
            <w:tcW w:w="270" w:type="pct"/>
            <w:vMerge/>
            <w:shd w:val="clear" w:color="auto" w:fill="auto"/>
            <w:vAlign w:val="center"/>
            <w:hideMark/>
          </w:tcPr>
          <w:p w14:paraId="14BE79C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A5355B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A0BEF5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EA071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B1DF9E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0A08B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FDF61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0D638C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54C15A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E6D9A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D394B9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15AB02" w14:textId="77777777" w:rsidR="0073038C" w:rsidRPr="00814CCB" w:rsidRDefault="0073038C" w:rsidP="002E4007">
            <w:pPr>
              <w:spacing w:line="240" w:lineRule="auto"/>
              <w:rPr>
                <w:rFonts w:eastAsia="Times New Roman"/>
                <w:i/>
                <w:iCs/>
                <w:sz w:val="16"/>
                <w:szCs w:val="16"/>
              </w:rPr>
            </w:pPr>
          </w:p>
        </w:tc>
      </w:tr>
      <w:tr w:rsidR="0073038C" w:rsidRPr="00814CCB" w14:paraId="4D1AE29D" w14:textId="77777777" w:rsidTr="006140B2">
        <w:trPr>
          <w:trHeight w:val="20"/>
        </w:trPr>
        <w:tc>
          <w:tcPr>
            <w:tcW w:w="251" w:type="pct"/>
            <w:shd w:val="clear" w:color="auto" w:fill="auto"/>
            <w:noWrap/>
            <w:vAlign w:val="center"/>
            <w:hideMark/>
          </w:tcPr>
          <w:p w14:paraId="12E0B11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nov-64</w:t>
            </w:r>
          </w:p>
        </w:tc>
        <w:tc>
          <w:tcPr>
            <w:tcW w:w="270" w:type="pct"/>
            <w:vMerge/>
            <w:shd w:val="clear" w:color="auto" w:fill="auto"/>
            <w:vAlign w:val="center"/>
            <w:hideMark/>
          </w:tcPr>
          <w:p w14:paraId="50F5846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5E5829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0CEC70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7B5FCA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BA9A95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6D1854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EF36FF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C1AB81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814F2A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6AE595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9A5786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C08EA8D" w14:textId="77777777" w:rsidR="0073038C" w:rsidRPr="00814CCB" w:rsidRDefault="0073038C" w:rsidP="002E4007">
            <w:pPr>
              <w:spacing w:line="240" w:lineRule="auto"/>
              <w:rPr>
                <w:rFonts w:eastAsia="Times New Roman"/>
                <w:i/>
                <w:iCs/>
                <w:sz w:val="16"/>
                <w:szCs w:val="16"/>
              </w:rPr>
            </w:pPr>
          </w:p>
        </w:tc>
      </w:tr>
      <w:tr w:rsidR="0073038C" w:rsidRPr="00814CCB" w14:paraId="296B001B" w14:textId="77777777" w:rsidTr="006140B2">
        <w:trPr>
          <w:trHeight w:val="20"/>
        </w:trPr>
        <w:tc>
          <w:tcPr>
            <w:tcW w:w="251" w:type="pct"/>
            <w:shd w:val="clear" w:color="auto" w:fill="auto"/>
            <w:noWrap/>
            <w:vAlign w:val="center"/>
            <w:hideMark/>
          </w:tcPr>
          <w:p w14:paraId="1B746E2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dic-64</w:t>
            </w:r>
          </w:p>
        </w:tc>
        <w:tc>
          <w:tcPr>
            <w:tcW w:w="270" w:type="pct"/>
            <w:vMerge/>
            <w:shd w:val="clear" w:color="auto" w:fill="auto"/>
            <w:vAlign w:val="center"/>
            <w:hideMark/>
          </w:tcPr>
          <w:p w14:paraId="5CB20B0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5E155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5655F8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0DBAD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2C5C85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8A44DB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46F6B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774C1D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3E62C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55F385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10049B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319374A" w14:textId="77777777" w:rsidR="0073038C" w:rsidRPr="00814CCB" w:rsidRDefault="0073038C" w:rsidP="002E4007">
            <w:pPr>
              <w:spacing w:line="240" w:lineRule="auto"/>
              <w:rPr>
                <w:rFonts w:eastAsia="Times New Roman"/>
                <w:i/>
                <w:iCs/>
                <w:sz w:val="16"/>
                <w:szCs w:val="16"/>
              </w:rPr>
            </w:pPr>
          </w:p>
        </w:tc>
      </w:tr>
      <w:tr w:rsidR="0073038C" w:rsidRPr="00814CCB" w14:paraId="3ECACFE7" w14:textId="77777777" w:rsidTr="006140B2">
        <w:trPr>
          <w:trHeight w:val="20"/>
        </w:trPr>
        <w:tc>
          <w:tcPr>
            <w:tcW w:w="251" w:type="pct"/>
            <w:shd w:val="clear" w:color="auto" w:fill="auto"/>
            <w:noWrap/>
            <w:vAlign w:val="center"/>
            <w:hideMark/>
          </w:tcPr>
          <w:p w14:paraId="08EFC6C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ene-65</w:t>
            </w:r>
          </w:p>
        </w:tc>
        <w:tc>
          <w:tcPr>
            <w:tcW w:w="270" w:type="pct"/>
            <w:vMerge/>
            <w:shd w:val="clear" w:color="auto" w:fill="auto"/>
            <w:vAlign w:val="center"/>
            <w:hideMark/>
          </w:tcPr>
          <w:p w14:paraId="71A9984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242FF4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F47546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E7CD91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6A0341E"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7AFC66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del financiamiento monetario al Tesoro. Restrictiva [1]</w:t>
            </w:r>
          </w:p>
        </w:tc>
        <w:tc>
          <w:tcPr>
            <w:tcW w:w="417" w:type="pct"/>
            <w:vMerge/>
            <w:shd w:val="clear" w:color="auto" w:fill="auto"/>
            <w:vAlign w:val="center"/>
            <w:hideMark/>
          </w:tcPr>
          <w:p w14:paraId="3FE2C93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4E6FD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E2566A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E086C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F9EBC1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A34CEC" w14:textId="77777777" w:rsidR="0073038C" w:rsidRPr="00814CCB" w:rsidRDefault="0073038C" w:rsidP="002E4007">
            <w:pPr>
              <w:spacing w:line="240" w:lineRule="auto"/>
              <w:rPr>
                <w:rFonts w:eastAsia="Times New Roman"/>
                <w:i/>
                <w:iCs/>
                <w:sz w:val="16"/>
                <w:szCs w:val="16"/>
              </w:rPr>
            </w:pPr>
          </w:p>
        </w:tc>
      </w:tr>
      <w:tr w:rsidR="0073038C" w:rsidRPr="00814CCB" w14:paraId="5A36B33D" w14:textId="77777777" w:rsidTr="006140B2">
        <w:trPr>
          <w:trHeight w:val="20"/>
        </w:trPr>
        <w:tc>
          <w:tcPr>
            <w:tcW w:w="251" w:type="pct"/>
            <w:shd w:val="clear" w:color="auto" w:fill="auto"/>
            <w:noWrap/>
            <w:vAlign w:val="center"/>
            <w:hideMark/>
          </w:tcPr>
          <w:p w14:paraId="0596A66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feb-65</w:t>
            </w:r>
          </w:p>
        </w:tc>
        <w:tc>
          <w:tcPr>
            <w:tcW w:w="270" w:type="pct"/>
            <w:vMerge/>
            <w:shd w:val="clear" w:color="auto" w:fill="auto"/>
            <w:vAlign w:val="center"/>
            <w:hideMark/>
          </w:tcPr>
          <w:p w14:paraId="7F7AEDA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FBDB8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21F5B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7DBD98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35C3E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1AA1C7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11B72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0AC0B1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3151F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622FCF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4FC0C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9A3C12D" w14:textId="77777777" w:rsidR="0073038C" w:rsidRPr="00814CCB" w:rsidRDefault="0073038C" w:rsidP="002E4007">
            <w:pPr>
              <w:spacing w:line="240" w:lineRule="auto"/>
              <w:rPr>
                <w:rFonts w:eastAsia="Times New Roman"/>
                <w:i/>
                <w:iCs/>
                <w:sz w:val="16"/>
                <w:szCs w:val="16"/>
              </w:rPr>
            </w:pPr>
          </w:p>
        </w:tc>
      </w:tr>
      <w:tr w:rsidR="0073038C" w:rsidRPr="00814CCB" w14:paraId="2FE0EB4F" w14:textId="77777777" w:rsidTr="006140B2">
        <w:trPr>
          <w:trHeight w:val="20"/>
        </w:trPr>
        <w:tc>
          <w:tcPr>
            <w:tcW w:w="251" w:type="pct"/>
            <w:shd w:val="clear" w:color="auto" w:fill="auto"/>
            <w:noWrap/>
            <w:vAlign w:val="center"/>
            <w:hideMark/>
          </w:tcPr>
          <w:p w14:paraId="7F87077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mar-65</w:t>
            </w:r>
          </w:p>
        </w:tc>
        <w:tc>
          <w:tcPr>
            <w:tcW w:w="270" w:type="pct"/>
            <w:vMerge/>
            <w:shd w:val="clear" w:color="auto" w:fill="auto"/>
            <w:vAlign w:val="center"/>
            <w:hideMark/>
          </w:tcPr>
          <w:p w14:paraId="7A367E6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79C205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B918B3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99770A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1C8F00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4AC71F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69DDB0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0E7F5B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C9DEB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721B0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82A70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74F14E1" w14:textId="77777777" w:rsidR="0073038C" w:rsidRPr="00814CCB" w:rsidRDefault="0073038C" w:rsidP="002E4007">
            <w:pPr>
              <w:spacing w:line="240" w:lineRule="auto"/>
              <w:rPr>
                <w:rFonts w:eastAsia="Times New Roman"/>
                <w:i/>
                <w:iCs/>
                <w:sz w:val="16"/>
                <w:szCs w:val="16"/>
              </w:rPr>
            </w:pPr>
          </w:p>
        </w:tc>
      </w:tr>
      <w:tr w:rsidR="0073038C" w:rsidRPr="00814CCB" w14:paraId="4E141BE1" w14:textId="77777777" w:rsidTr="006140B2">
        <w:trPr>
          <w:trHeight w:val="20"/>
        </w:trPr>
        <w:tc>
          <w:tcPr>
            <w:tcW w:w="251" w:type="pct"/>
            <w:shd w:val="clear" w:color="auto" w:fill="auto"/>
            <w:noWrap/>
            <w:vAlign w:val="center"/>
            <w:hideMark/>
          </w:tcPr>
          <w:p w14:paraId="62AFFB0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abr-65</w:t>
            </w:r>
          </w:p>
        </w:tc>
        <w:tc>
          <w:tcPr>
            <w:tcW w:w="270" w:type="pct"/>
            <w:vMerge/>
            <w:shd w:val="clear" w:color="auto" w:fill="auto"/>
            <w:vAlign w:val="center"/>
            <w:hideMark/>
          </w:tcPr>
          <w:p w14:paraId="143D563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0224C3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ED181B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66B014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21C136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A21026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F65F4C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56D059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27D00C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09464C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7EA275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CF5002A" w14:textId="77777777" w:rsidR="0073038C" w:rsidRPr="00814CCB" w:rsidRDefault="0073038C" w:rsidP="002E4007">
            <w:pPr>
              <w:spacing w:line="240" w:lineRule="auto"/>
              <w:rPr>
                <w:rFonts w:eastAsia="Times New Roman"/>
                <w:i/>
                <w:iCs/>
                <w:sz w:val="16"/>
                <w:szCs w:val="16"/>
              </w:rPr>
            </w:pPr>
          </w:p>
        </w:tc>
      </w:tr>
      <w:tr w:rsidR="0073038C" w:rsidRPr="00814CCB" w14:paraId="08EB9E65" w14:textId="77777777" w:rsidTr="006140B2">
        <w:trPr>
          <w:trHeight w:val="20"/>
        </w:trPr>
        <w:tc>
          <w:tcPr>
            <w:tcW w:w="251" w:type="pct"/>
            <w:shd w:val="clear" w:color="auto" w:fill="auto"/>
            <w:noWrap/>
            <w:vAlign w:val="center"/>
            <w:hideMark/>
          </w:tcPr>
          <w:p w14:paraId="747E71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may-65</w:t>
            </w:r>
          </w:p>
        </w:tc>
        <w:tc>
          <w:tcPr>
            <w:tcW w:w="270" w:type="pct"/>
            <w:vMerge/>
            <w:shd w:val="clear" w:color="auto" w:fill="auto"/>
            <w:vAlign w:val="center"/>
            <w:hideMark/>
          </w:tcPr>
          <w:p w14:paraId="31DB41F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37DF44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211EC7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4A9577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F8C451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34388A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0DE4DD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5C8BB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868EA3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BECECE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49665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9E7B3DB" w14:textId="77777777" w:rsidR="0073038C" w:rsidRPr="00814CCB" w:rsidRDefault="0073038C" w:rsidP="002E4007">
            <w:pPr>
              <w:spacing w:line="240" w:lineRule="auto"/>
              <w:rPr>
                <w:rFonts w:eastAsia="Times New Roman"/>
                <w:i/>
                <w:iCs/>
                <w:sz w:val="16"/>
                <w:szCs w:val="16"/>
              </w:rPr>
            </w:pPr>
          </w:p>
        </w:tc>
      </w:tr>
      <w:tr w:rsidR="0073038C" w:rsidRPr="00814CCB" w14:paraId="3F7CC53E" w14:textId="77777777" w:rsidTr="006140B2">
        <w:trPr>
          <w:trHeight w:val="20"/>
        </w:trPr>
        <w:tc>
          <w:tcPr>
            <w:tcW w:w="251" w:type="pct"/>
            <w:shd w:val="clear" w:color="auto" w:fill="auto"/>
            <w:noWrap/>
            <w:vAlign w:val="center"/>
            <w:hideMark/>
          </w:tcPr>
          <w:p w14:paraId="5228474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jun-65</w:t>
            </w:r>
          </w:p>
        </w:tc>
        <w:tc>
          <w:tcPr>
            <w:tcW w:w="270" w:type="pct"/>
            <w:vMerge/>
            <w:shd w:val="clear" w:color="auto" w:fill="auto"/>
            <w:vAlign w:val="center"/>
            <w:hideMark/>
          </w:tcPr>
          <w:p w14:paraId="6E427C2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7A1C17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3875E8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421D4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26A54D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4463F8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5FF31E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A2B007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EBD343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87EB4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85AEF5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39BEA69" w14:textId="77777777" w:rsidR="0073038C" w:rsidRPr="00814CCB" w:rsidRDefault="0073038C" w:rsidP="002E4007">
            <w:pPr>
              <w:spacing w:line="240" w:lineRule="auto"/>
              <w:rPr>
                <w:rFonts w:eastAsia="Times New Roman"/>
                <w:i/>
                <w:iCs/>
                <w:sz w:val="16"/>
                <w:szCs w:val="16"/>
              </w:rPr>
            </w:pPr>
          </w:p>
        </w:tc>
      </w:tr>
      <w:tr w:rsidR="0073038C" w:rsidRPr="00814CCB" w14:paraId="6E7E7073" w14:textId="77777777" w:rsidTr="006140B2">
        <w:trPr>
          <w:trHeight w:val="20"/>
        </w:trPr>
        <w:tc>
          <w:tcPr>
            <w:tcW w:w="251" w:type="pct"/>
            <w:shd w:val="clear" w:color="auto" w:fill="auto"/>
            <w:noWrap/>
            <w:vAlign w:val="center"/>
            <w:hideMark/>
          </w:tcPr>
          <w:p w14:paraId="30A7A22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jul-65</w:t>
            </w:r>
          </w:p>
        </w:tc>
        <w:tc>
          <w:tcPr>
            <w:tcW w:w="270" w:type="pct"/>
            <w:vMerge/>
            <w:shd w:val="clear" w:color="auto" w:fill="auto"/>
            <w:vAlign w:val="center"/>
            <w:hideMark/>
          </w:tcPr>
          <w:p w14:paraId="2A05A39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60B7E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7B3A8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4806C2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C2400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02026C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C7CD4B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F97FA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DA3A16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972F38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9F68F5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E4CC4D" w14:textId="77777777" w:rsidR="0073038C" w:rsidRPr="00814CCB" w:rsidRDefault="0073038C" w:rsidP="002E4007">
            <w:pPr>
              <w:spacing w:line="240" w:lineRule="auto"/>
              <w:rPr>
                <w:rFonts w:eastAsia="Times New Roman"/>
                <w:i/>
                <w:iCs/>
                <w:sz w:val="16"/>
                <w:szCs w:val="16"/>
              </w:rPr>
            </w:pPr>
          </w:p>
        </w:tc>
      </w:tr>
      <w:tr w:rsidR="0073038C" w:rsidRPr="00814CCB" w14:paraId="3E60A301" w14:textId="77777777" w:rsidTr="006140B2">
        <w:trPr>
          <w:trHeight w:val="20"/>
        </w:trPr>
        <w:tc>
          <w:tcPr>
            <w:tcW w:w="251" w:type="pct"/>
            <w:shd w:val="clear" w:color="auto" w:fill="auto"/>
            <w:noWrap/>
            <w:vAlign w:val="center"/>
            <w:hideMark/>
          </w:tcPr>
          <w:p w14:paraId="03ACDAC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ago-65</w:t>
            </w:r>
          </w:p>
        </w:tc>
        <w:tc>
          <w:tcPr>
            <w:tcW w:w="270" w:type="pct"/>
            <w:vMerge/>
            <w:shd w:val="clear" w:color="auto" w:fill="auto"/>
            <w:vAlign w:val="center"/>
            <w:hideMark/>
          </w:tcPr>
          <w:p w14:paraId="1950ABA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D6E0F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814AC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1DC4F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C197B4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89AA32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F7161D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C32CB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996C6B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8512AE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CE8898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FF11287" w14:textId="77777777" w:rsidR="0073038C" w:rsidRPr="00814CCB" w:rsidRDefault="0073038C" w:rsidP="002E4007">
            <w:pPr>
              <w:spacing w:line="240" w:lineRule="auto"/>
              <w:rPr>
                <w:rFonts w:eastAsia="Times New Roman"/>
                <w:i/>
                <w:iCs/>
                <w:sz w:val="16"/>
                <w:szCs w:val="16"/>
              </w:rPr>
            </w:pPr>
          </w:p>
        </w:tc>
      </w:tr>
      <w:tr w:rsidR="0073038C" w:rsidRPr="00814CCB" w14:paraId="3DFF60D1" w14:textId="77777777" w:rsidTr="006140B2">
        <w:trPr>
          <w:trHeight w:val="20"/>
        </w:trPr>
        <w:tc>
          <w:tcPr>
            <w:tcW w:w="251" w:type="pct"/>
            <w:shd w:val="clear" w:color="auto" w:fill="auto"/>
            <w:noWrap/>
            <w:vAlign w:val="center"/>
            <w:hideMark/>
          </w:tcPr>
          <w:p w14:paraId="1C5A2EA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sep-65</w:t>
            </w:r>
          </w:p>
        </w:tc>
        <w:tc>
          <w:tcPr>
            <w:tcW w:w="270" w:type="pct"/>
            <w:vMerge/>
            <w:shd w:val="clear" w:color="auto" w:fill="auto"/>
            <w:vAlign w:val="center"/>
            <w:hideMark/>
          </w:tcPr>
          <w:p w14:paraId="4ABCE64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BDC212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6F1388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F11641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3974C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C431AB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564BF7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11072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94D1AD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E0CA87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6A7B3C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AA884E7" w14:textId="77777777" w:rsidR="0073038C" w:rsidRPr="00814CCB" w:rsidRDefault="0073038C" w:rsidP="002E4007">
            <w:pPr>
              <w:spacing w:line="240" w:lineRule="auto"/>
              <w:rPr>
                <w:rFonts w:eastAsia="Times New Roman"/>
                <w:i/>
                <w:iCs/>
                <w:sz w:val="16"/>
                <w:szCs w:val="16"/>
              </w:rPr>
            </w:pPr>
          </w:p>
        </w:tc>
      </w:tr>
      <w:tr w:rsidR="0073038C" w:rsidRPr="00814CCB" w14:paraId="28183B2F" w14:textId="77777777" w:rsidTr="006140B2">
        <w:trPr>
          <w:trHeight w:val="20"/>
        </w:trPr>
        <w:tc>
          <w:tcPr>
            <w:tcW w:w="251" w:type="pct"/>
            <w:shd w:val="clear" w:color="auto" w:fill="auto"/>
            <w:noWrap/>
            <w:vAlign w:val="center"/>
            <w:hideMark/>
          </w:tcPr>
          <w:p w14:paraId="0932160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oct-65</w:t>
            </w:r>
          </w:p>
        </w:tc>
        <w:tc>
          <w:tcPr>
            <w:tcW w:w="270" w:type="pct"/>
            <w:vMerge/>
            <w:shd w:val="clear" w:color="auto" w:fill="auto"/>
            <w:vAlign w:val="center"/>
            <w:hideMark/>
          </w:tcPr>
          <w:p w14:paraId="6183FE2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FBA28C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3BB823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7F074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34697A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634438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E102AF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4C84F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B96E08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62FCC1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2B4972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1740A8" w14:textId="77777777" w:rsidR="0073038C" w:rsidRPr="00814CCB" w:rsidRDefault="0073038C" w:rsidP="002E4007">
            <w:pPr>
              <w:spacing w:line="240" w:lineRule="auto"/>
              <w:rPr>
                <w:rFonts w:eastAsia="Times New Roman"/>
                <w:i/>
                <w:iCs/>
                <w:sz w:val="16"/>
                <w:szCs w:val="16"/>
              </w:rPr>
            </w:pPr>
          </w:p>
        </w:tc>
      </w:tr>
      <w:tr w:rsidR="0073038C" w:rsidRPr="00814CCB" w14:paraId="003C8E61" w14:textId="77777777" w:rsidTr="006140B2">
        <w:trPr>
          <w:trHeight w:val="20"/>
        </w:trPr>
        <w:tc>
          <w:tcPr>
            <w:tcW w:w="251" w:type="pct"/>
            <w:shd w:val="clear" w:color="auto" w:fill="auto"/>
            <w:noWrap/>
            <w:vAlign w:val="center"/>
            <w:hideMark/>
          </w:tcPr>
          <w:p w14:paraId="44A33E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nov-65</w:t>
            </w:r>
          </w:p>
        </w:tc>
        <w:tc>
          <w:tcPr>
            <w:tcW w:w="270" w:type="pct"/>
            <w:vMerge/>
            <w:shd w:val="clear" w:color="auto" w:fill="auto"/>
            <w:vAlign w:val="center"/>
            <w:hideMark/>
          </w:tcPr>
          <w:p w14:paraId="45AF4E0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150F65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06A6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C22901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4FFEBC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905D8B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058862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F1F68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3006F7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2C143A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B4C6D0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E006557" w14:textId="77777777" w:rsidR="0073038C" w:rsidRPr="00814CCB" w:rsidRDefault="0073038C" w:rsidP="002E4007">
            <w:pPr>
              <w:spacing w:line="240" w:lineRule="auto"/>
              <w:rPr>
                <w:rFonts w:eastAsia="Times New Roman"/>
                <w:i/>
                <w:iCs/>
                <w:sz w:val="16"/>
                <w:szCs w:val="16"/>
              </w:rPr>
            </w:pPr>
          </w:p>
        </w:tc>
      </w:tr>
      <w:tr w:rsidR="0073038C" w:rsidRPr="00814CCB" w14:paraId="1559C3EE" w14:textId="77777777" w:rsidTr="006140B2">
        <w:trPr>
          <w:trHeight w:val="20"/>
        </w:trPr>
        <w:tc>
          <w:tcPr>
            <w:tcW w:w="251" w:type="pct"/>
            <w:shd w:val="clear" w:color="auto" w:fill="auto"/>
            <w:noWrap/>
            <w:vAlign w:val="center"/>
            <w:hideMark/>
          </w:tcPr>
          <w:p w14:paraId="2E2ED59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dic-65</w:t>
            </w:r>
          </w:p>
        </w:tc>
        <w:tc>
          <w:tcPr>
            <w:tcW w:w="270" w:type="pct"/>
            <w:vMerge/>
            <w:shd w:val="clear" w:color="auto" w:fill="auto"/>
            <w:vAlign w:val="center"/>
            <w:hideMark/>
          </w:tcPr>
          <w:p w14:paraId="55C3C33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25DFC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207200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6655A2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93F81C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6358D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253C88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340EB7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96EB5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CEFC5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3B25A3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C3B9897" w14:textId="77777777" w:rsidR="0073038C" w:rsidRPr="00814CCB" w:rsidRDefault="0073038C" w:rsidP="002E4007">
            <w:pPr>
              <w:spacing w:line="240" w:lineRule="auto"/>
              <w:rPr>
                <w:rFonts w:eastAsia="Times New Roman"/>
                <w:i/>
                <w:iCs/>
                <w:sz w:val="16"/>
                <w:szCs w:val="16"/>
              </w:rPr>
            </w:pPr>
          </w:p>
        </w:tc>
      </w:tr>
      <w:tr w:rsidR="0073038C" w:rsidRPr="00814CCB" w14:paraId="05FB20BE" w14:textId="77777777" w:rsidTr="006140B2">
        <w:trPr>
          <w:trHeight w:val="20"/>
        </w:trPr>
        <w:tc>
          <w:tcPr>
            <w:tcW w:w="251" w:type="pct"/>
            <w:shd w:val="clear" w:color="auto" w:fill="auto"/>
            <w:noWrap/>
            <w:vAlign w:val="center"/>
            <w:hideMark/>
          </w:tcPr>
          <w:p w14:paraId="2FBE4A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ene-66</w:t>
            </w:r>
          </w:p>
        </w:tc>
        <w:tc>
          <w:tcPr>
            <w:tcW w:w="270" w:type="pct"/>
            <w:vMerge/>
            <w:shd w:val="clear" w:color="auto" w:fill="auto"/>
            <w:vAlign w:val="center"/>
            <w:hideMark/>
          </w:tcPr>
          <w:p w14:paraId="3243475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A15419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829F1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1E0FA5"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2E4B022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Intentos fallidos de aprobar presupuesto con mayores impuestos [0]</w:t>
            </w:r>
          </w:p>
        </w:tc>
        <w:tc>
          <w:tcPr>
            <w:tcW w:w="402" w:type="pct"/>
            <w:vMerge/>
            <w:shd w:val="clear" w:color="auto" w:fill="auto"/>
            <w:vAlign w:val="center"/>
            <w:hideMark/>
          </w:tcPr>
          <w:p w14:paraId="0E9DC05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E8E2A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4D30F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5B271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CF7E7F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D8AA83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B639295" w14:textId="77777777" w:rsidR="0073038C" w:rsidRPr="00814CCB" w:rsidRDefault="0073038C" w:rsidP="002E4007">
            <w:pPr>
              <w:spacing w:line="240" w:lineRule="auto"/>
              <w:rPr>
                <w:rFonts w:eastAsia="Times New Roman"/>
                <w:i/>
                <w:iCs/>
                <w:sz w:val="16"/>
                <w:szCs w:val="16"/>
              </w:rPr>
            </w:pPr>
          </w:p>
        </w:tc>
      </w:tr>
      <w:tr w:rsidR="0073038C" w:rsidRPr="00814CCB" w14:paraId="5D5B9F75" w14:textId="77777777" w:rsidTr="006140B2">
        <w:trPr>
          <w:trHeight w:val="20"/>
        </w:trPr>
        <w:tc>
          <w:tcPr>
            <w:tcW w:w="251" w:type="pct"/>
            <w:shd w:val="clear" w:color="auto" w:fill="auto"/>
            <w:noWrap/>
            <w:vAlign w:val="center"/>
            <w:hideMark/>
          </w:tcPr>
          <w:p w14:paraId="0E23DE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feb-66</w:t>
            </w:r>
          </w:p>
        </w:tc>
        <w:tc>
          <w:tcPr>
            <w:tcW w:w="270" w:type="pct"/>
            <w:vMerge/>
            <w:shd w:val="clear" w:color="auto" w:fill="auto"/>
            <w:vAlign w:val="center"/>
            <w:hideMark/>
          </w:tcPr>
          <w:p w14:paraId="11295C7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CDF49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2CFBC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C3E0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8F2F7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B1C507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848424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2324C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A46228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A89A0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28A18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BC8B1D8" w14:textId="77777777" w:rsidR="0073038C" w:rsidRPr="00814CCB" w:rsidRDefault="0073038C" w:rsidP="002E4007">
            <w:pPr>
              <w:spacing w:line="240" w:lineRule="auto"/>
              <w:rPr>
                <w:rFonts w:eastAsia="Times New Roman"/>
                <w:i/>
                <w:iCs/>
                <w:sz w:val="16"/>
                <w:szCs w:val="16"/>
              </w:rPr>
            </w:pPr>
          </w:p>
        </w:tc>
      </w:tr>
      <w:tr w:rsidR="0073038C" w:rsidRPr="00814CCB" w14:paraId="148B773A" w14:textId="77777777" w:rsidTr="006140B2">
        <w:trPr>
          <w:trHeight w:val="20"/>
        </w:trPr>
        <w:tc>
          <w:tcPr>
            <w:tcW w:w="251" w:type="pct"/>
            <w:shd w:val="clear" w:color="auto" w:fill="auto"/>
            <w:noWrap/>
            <w:vAlign w:val="center"/>
            <w:hideMark/>
          </w:tcPr>
          <w:p w14:paraId="1F012C3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mar-66</w:t>
            </w:r>
          </w:p>
        </w:tc>
        <w:tc>
          <w:tcPr>
            <w:tcW w:w="270" w:type="pct"/>
            <w:vMerge/>
            <w:shd w:val="clear" w:color="auto" w:fill="auto"/>
            <w:vAlign w:val="center"/>
            <w:hideMark/>
          </w:tcPr>
          <w:p w14:paraId="0B0AE6B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C42E4E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D5488F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17997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6832F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3771BE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B76F47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8C665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4023C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DA8636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FFA3A6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D9FBFBD" w14:textId="77777777" w:rsidR="0073038C" w:rsidRPr="00814CCB" w:rsidRDefault="0073038C" w:rsidP="002E4007">
            <w:pPr>
              <w:spacing w:line="240" w:lineRule="auto"/>
              <w:rPr>
                <w:rFonts w:eastAsia="Times New Roman"/>
                <w:i/>
                <w:iCs/>
                <w:sz w:val="16"/>
                <w:szCs w:val="16"/>
              </w:rPr>
            </w:pPr>
          </w:p>
        </w:tc>
      </w:tr>
      <w:tr w:rsidR="0073038C" w:rsidRPr="00814CCB" w14:paraId="4AAF914A" w14:textId="77777777" w:rsidTr="006140B2">
        <w:trPr>
          <w:trHeight w:val="20"/>
        </w:trPr>
        <w:tc>
          <w:tcPr>
            <w:tcW w:w="251" w:type="pct"/>
            <w:shd w:val="clear" w:color="auto" w:fill="auto"/>
            <w:noWrap/>
            <w:vAlign w:val="center"/>
            <w:hideMark/>
          </w:tcPr>
          <w:p w14:paraId="45699D1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abr-66</w:t>
            </w:r>
          </w:p>
        </w:tc>
        <w:tc>
          <w:tcPr>
            <w:tcW w:w="270" w:type="pct"/>
            <w:vMerge/>
            <w:shd w:val="clear" w:color="auto" w:fill="auto"/>
            <w:vAlign w:val="center"/>
            <w:hideMark/>
          </w:tcPr>
          <w:p w14:paraId="7FBBB3C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EED876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97062A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8520D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48D9B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AD497D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8D12D6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C89C2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1B005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8E9262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68AAF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1746E12" w14:textId="77777777" w:rsidR="0073038C" w:rsidRPr="00814CCB" w:rsidRDefault="0073038C" w:rsidP="002E4007">
            <w:pPr>
              <w:spacing w:line="240" w:lineRule="auto"/>
              <w:rPr>
                <w:rFonts w:eastAsia="Times New Roman"/>
                <w:i/>
                <w:iCs/>
                <w:sz w:val="16"/>
                <w:szCs w:val="16"/>
              </w:rPr>
            </w:pPr>
          </w:p>
        </w:tc>
      </w:tr>
      <w:tr w:rsidR="0073038C" w:rsidRPr="00814CCB" w14:paraId="6552A729" w14:textId="77777777" w:rsidTr="006140B2">
        <w:trPr>
          <w:trHeight w:val="20"/>
        </w:trPr>
        <w:tc>
          <w:tcPr>
            <w:tcW w:w="251" w:type="pct"/>
            <w:shd w:val="clear" w:color="auto" w:fill="auto"/>
            <w:noWrap/>
            <w:vAlign w:val="center"/>
            <w:hideMark/>
          </w:tcPr>
          <w:p w14:paraId="4C659B2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may-66</w:t>
            </w:r>
          </w:p>
        </w:tc>
        <w:tc>
          <w:tcPr>
            <w:tcW w:w="270" w:type="pct"/>
            <w:vMerge/>
            <w:shd w:val="clear" w:color="auto" w:fill="auto"/>
            <w:vAlign w:val="center"/>
            <w:hideMark/>
          </w:tcPr>
          <w:p w14:paraId="70FED84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BBBE7D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2BA316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05C72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B53C4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7D6D41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793AE8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9B5D0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4C328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C3C2BC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B695CD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41BB098" w14:textId="77777777" w:rsidR="0073038C" w:rsidRPr="00814CCB" w:rsidRDefault="0073038C" w:rsidP="002E4007">
            <w:pPr>
              <w:spacing w:line="240" w:lineRule="auto"/>
              <w:rPr>
                <w:rFonts w:eastAsia="Times New Roman"/>
                <w:i/>
                <w:iCs/>
                <w:sz w:val="16"/>
                <w:szCs w:val="16"/>
              </w:rPr>
            </w:pPr>
          </w:p>
        </w:tc>
      </w:tr>
      <w:tr w:rsidR="0073038C" w:rsidRPr="00814CCB" w14:paraId="6C2CA1E4" w14:textId="77777777" w:rsidTr="006140B2">
        <w:trPr>
          <w:trHeight w:val="20"/>
        </w:trPr>
        <w:tc>
          <w:tcPr>
            <w:tcW w:w="251" w:type="pct"/>
            <w:shd w:val="clear" w:color="auto" w:fill="auto"/>
            <w:noWrap/>
            <w:vAlign w:val="center"/>
            <w:hideMark/>
          </w:tcPr>
          <w:p w14:paraId="2EE3B81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jun-66</w:t>
            </w:r>
          </w:p>
        </w:tc>
        <w:tc>
          <w:tcPr>
            <w:tcW w:w="270" w:type="pct"/>
            <w:vMerge w:val="restart"/>
            <w:shd w:val="clear" w:color="auto" w:fill="auto"/>
            <w:vAlign w:val="center"/>
            <w:hideMark/>
          </w:tcPr>
          <w:p w14:paraId="711B4A2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Juan Carlos Onganía</w:t>
            </w:r>
          </w:p>
        </w:tc>
        <w:tc>
          <w:tcPr>
            <w:tcW w:w="278" w:type="pct"/>
            <w:vMerge w:val="restart"/>
            <w:shd w:val="clear" w:color="auto" w:fill="auto"/>
            <w:textDirection w:val="btLr"/>
            <w:vAlign w:val="center"/>
            <w:hideMark/>
          </w:tcPr>
          <w:p w14:paraId="3EF8087E"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4C6A934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Depuesto por el golpe de Estado</w:t>
            </w:r>
          </w:p>
        </w:tc>
        <w:tc>
          <w:tcPr>
            <w:tcW w:w="365" w:type="pct"/>
            <w:vMerge w:val="restart"/>
            <w:shd w:val="clear" w:color="auto" w:fill="auto"/>
            <w:vAlign w:val="center"/>
            <w:hideMark/>
          </w:tcPr>
          <w:p w14:paraId="2FA0EBE7" w14:textId="77777777" w:rsidR="0073038C" w:rsidRPr="00814CCB" w:rsidRDefault="0073038C" w:rsidP="002E4007">
            <w:pPr>
              <w:spacing w:line="240" w:lineRule="auto"/>
              <w:rPr>
                <w:rFonts w:eastAsia="Times New Roman"/>
                <w:b/>
                <w:bCs/>
                <w:sz w:val="16"/>
                <w:szCs w:val="16"/>
              </w:rPr>
            </w:pPr>
            <w:r>
              <w:rPr>
                <w:rFonts w:eastAsia="Times New Roman"/>
                <w:b/>
                <w:bCs/>
                <w:sz w:val="16"/>
                <w:szCs w:val="16"/>
              </w:rPr>
              <w:t xml:space="preserve">Jorge </w:t>
            </w:r>
            <w:r w:rsidRPr="00814CCB">
              <w:rPr>
                <w:rFonts w:eastAsia="Times New Roman"/>
                <w:b/>
                <w:bCs/>
                <w:sz w:val="16"/>
                <w:szCs w:val="16"/>
              </w:rPr>
              <w:t>Salimei</w:t>
            </w:r>
          </w:p>
        </w:tc>
        <w:tc>
          <w:tcPr>
            <w:tcW w:w="475" w:type="pct"/>
            <w:vMerge w:val="restart"/>
            <w:shd w:val="clear" w:color="auto" w:fill="auto"/>
            <w:vAlign w:val="center"/>
            <w:hideMark/>
          </w:tcPr>
          <w:p w14:paraId="4B86BFF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02" w:type="pct"/>
            <w:vMerge w:val="restart"/>
            <w:shd w:val="clear" w:color="auto" w:fill="auto"/>
            <w:vAlign w:val="center"/>
            <w:hideMark/>
          </w:tcPr>
          <w:p w14:paraId="0B7FC978"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17" w:type="pct"/>
            <w:vMerge w:val="restart"/>
            <w:shd w:val="clear" w:color="auto" w:fill="auto"/>
            <w:vAlign w:val="center"/>
            <w:hideMark/>
          </w:tcPr>
          <w:p w14:paraId="4060A66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Continúa el control de cambios y crawling peg [0]</w:t>
            </w:r>
          </w:p>
        </w:tc>
        <w:tc>
          <w:tcPr>
            <w:tcW w:w="528" w:type="pct"/>
            <w:vMerge w:val="restart"/>
            <w:shd w:val="clear" w:color="auto" w:fill="auto"/>
            <w:vAlign w:val="center"/>
            <w:hideMark/>
          </w:tcPr>
          <w:p w14:paraId="56DDBFB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Retenciones: se elevaron para maíz y cueros y eliminaron para carne. Se redujeron y eliminaron algunos recargos sobre la importación [nd]</w:t>
            </w:r>
          </w:p>
        </w:tc>
        <w:tc>
          <w:tcPr>
            <w:tcW w:w="456" w:type="pct"/>
            <w:vMerge w:val="restart"/>
            <w:shd w:val="clear" w:color="auto" w:fill="auto"/>
            <w:vAlign w:val="center"/>
            <w:hideMark/>
          </w:tcPr>
          <w:p w14:paraId="1411F0E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 Oposición al acuerdo con Estados Unidos para atraer inversores impulsada por Alsogaray [0]</w:t>
            </w:r>
          </w:p>
        </w:tc>
        <w:tc>
          <w:tcPr>
            <w:tcW w:w="428" w:type="pct"/>
            <w:vMerge w:val="restart"/>
            <w:shd w:val="clear" w:color="auto" w:fill="auto"/>
            <w:vAlign w:val="center"/>
            <w:hideMark/>
          </w:tcPr>
          <w:p w14:paraId="0F53CB0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Privatizar empresas de la DINIE, plan para la reorganización de los ferrocarriles y compensación a empresas de transporte [1]</w:t>
            </w:r>
          </w:p>
        </w:tc>
        <w:tc>
          <w:tcPr>
            <w:tcW w:w="431" w:type="pct"/>
            <w:vMerge w:val="restart"/>
            <w:shd w:val="clear" w:color="auto" w:fill="auto"/>
            <w:vAlign w:val="center"/>
            <w:hideMark/>
          </w:tcPr>
          <w:p w14:paraId="1CA1723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.Autoriza aumentos en precio de medicamentos y deroga ley de abastecimiento</w:t>
            </w:r>
            <w:r w:rsidRPr="00814CCB">
              <w:rPr>
                <w:rFonts w:eastAsia="Times New Roman"/>
                <w:sz w:val="16"/>
                <w:szCs w:val="16"/>
              </w:rPr>
              <w:br/>
              <w:t>.Limitación en la producción de caña de azúcar, intervención y cierre de ingenios [nd]</w:t>
            </w:r>
          </w:p>
        </w:tc>
        <w:tc>
          <w:tcPr>
            <w:tcW w:w="425" w:type="pct"/>
            <w:vMerge w:val="restart"/>
            <w:shd w:val="clear" w:color="auto" w:fill="auto"/>
            <w:vAlign w:val="center"/>
            <w:hideMark/>
          </w:tcPr>
          <w:p w14:paraId="78A850B1"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 </w:t>
            </w:r>
          </w:p>
        </w:tc>
      </w:tr>
      <w:tr w:rsidR="0073038C" w:rsidRPr="00814CCB" w14:paraId="26A5D155" w14:textId="77777777" w:rsidTr="006140B2">
        <w:trPr>
          <w:trHeight w:val="20"/>
        </w:trPr>
        <w:tc>
          <w:tcPr>
            <w:tcW w:w="251" w:type="pct"/>
            <w:shd w:val="clear" w:color="auto" w:fill="auto"/>
            <w:noWrap/>
            <w:vAlign w:val="center"/>
            <w:hideMark/>
          </w:tcPr>
          <w:p w14:paraId="074B90F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jul-66</w:t>
            </w:r>
          </w:p>
        </w:tc>
        <w:tc>
          <w:tcPr>
            <w:tcW w:w="270" w:type="pct"/>
            <w:vMerge/>
            <w:shd w:val="clear" w:color="auto" w:fill="auto"/>
            <w:vAlign w:val="center"/>
            <w:hideMark/>
          </w:tcPr>
          <w:p w14:paraId="7904B47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48CDCB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AFBAF5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482A78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361908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F2648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E06A46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FDE8AD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82330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8EB645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7603B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F78C18C" w14:textId="77777777" w:rsidR="0073038C" w:rsidRPr="00814CCB" w:rsidRDefault="0073038C" w:rsidP="002E4007">
            <w:pPr>
              <w:spacing w:line="240" w:lineRule="auto"/>
              <w:rPr>
                <w:rFonts w:eastAsia="Times New Roman"/>
                <w:i/>
                <w:iCs/>
                <w:sz w:val="16"/>
                <w:szCs w:val="16"/>
              </w:rPr>
            </w:pPr>
          </w:p>
        </w:tc>
      </w:tr>
      <w:tr w:rsidR="0073038C" w:rsidRPr="00814CCB" w14:paraId="7A758493" w14:textId="77777777" w:rsidTr="006140B2">
        <w:trPr>
          <w:trHeight w:val="20"/>
        </w:trPr>
        <w:tc>
          <w:tcPr>
            <w:tcW w:w="251" w:type="pct"/>
            <w:shd w:val="clear" w:color="auto" w:fill="auto"/>
            <w:noWrap/>
            <w:vAlign w:val="center"/>
            <w:hideMark/>
          </w:tcPr>
          <w:p w14:paraId="425C699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ago-66</w:t>
            </w:r>
          </w:p>
        </w:tc>
        <w:tc>
          <w:tcPr>
            <w:tcW w:w="270" w:type="pct"/>
            <w:vMerge/>
            <w:shd w:val="clear" w:color="auto" w:fill="auto"/>
            <w:vAlign w:val="center"/>
            <w:hideMark/>
          </w:tcPr>
          <w:p w14:paraId="6E4AC8A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00748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A82376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095442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963D00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52F6F5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7CE055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5AF93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BC2239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1DCA22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45E93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D10D985" w14:textId="77777777" w:rsidR="0073038C" w:rsidRPr="00814CCB" w:rsidRDefault="0073038C" w:rsidP="002E4007">
            <w:pPr>
              <w:spacing w:line="240" w:lineRule="auto"/>
              <w:rPr>
                <w:rFonts w:eastAsia="Times New Roman"/>
                <w:i/>
                <w:iCs/>
                <w:sz w:val="16"/>
                <w:szCs w:val="16"/>
              </w:rPr>
            </w:pPr>
          </w:p>
        </w:tc>
      </w:tr>
      <w:tr w:rsidR="0073038C" w:rsidRPr="00814CCB" w14:paraId="49DCC8A6" w14:textId="77777777" w:rsidTr="006140B2">
        <w:trPr>
          <w:trHeight w:val="20"/>
        </w:trPr>
        <w:tc>
          <w:tcPr>
            <w:tcW w:w="251" w:type="pct"/>
            <w:shd w:val="clear" w:color="auto" w:fill="auto"/>
            <w:noWrap/>
            <w:vAlign w:val="center"/>
            <w:hideMark/>
          </w:tcPr>
          <w:p w14:paraId="096C03A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sep-66</w:t>
            </w:r>
          </w:p>
        </w:tc>
        <w:tc>
          <w:tcPr>
            <w:tcW w:w="270" w:type="pct"/>
            <w:vMerge/>
            <w:shd w:val="clear" w:color="auto" w:fill="auto"/>
            <w:vAlign w:val="center"/>
            <w:hideMark/>
          </w:tcPr>
          <w:p w14:paraId="0FD3CD4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B778A9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40D971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86ABA2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1735D3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1CC60B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8A76D3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152F1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BD79D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4F76B1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D4509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6244E4D" w14:textId="77777777" w:rsidR="0073038C" w:rsidRPr="00814CCB" w:rsidRDefault="0073038C" w:rsidP="002E4007">
            <w:pPr>
              <w:spacing w:line="240" w:lineRule="auto"/>
              <w:rPr>
                <w:rFonts w:eastAsia="Times New Roman"/>
                <w:i/>
                <w:iCs/>
                <w:sz w:val="16"/>
                <w:szCs w:val="16"/>
              </w:rPr>
            </w:pPr>
          </w:p>
        </w:tc>
      </w:tr>
      <w:tr w:rsidR="0073038C" w:rsidRPr="00814CCB" w14:paraId="1AB2C04D" w14:textId="77777777" w:rsidTr="006140B2">
        <w:trPr>
          <w:trHeight w:val="20"/>
        </w:trPr>
        <w:tc>
          <w:tcPr>
            <w:tcW w:w="251" w:type="pct"/>
            <w:shd w:val="clear" w:color="auto" w:fill="auto"/>
            <w:noWrap/>
            <w:vAlign w:val="center"/>
            <w:hideMark/>
          </w:tcPr>
          <w:p w14:paraId="360A58A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oct-66</w:t>
            </w:r>
          </w:p>
        </w:tc>
        <w:tc>
          <w:tcPr>
            <w:tcW w:w="270" w:type="pct"/>
            <w:vMerge/>
            <w:shd w:val="clear" w:color="auto" w:fill="auto"/>
            <w:vAlign w:val="center"/>
            <w:hideMark/>
          </w:tcPr>
          <w:p w14:paraId="45F6E78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C1D64D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B1449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A07A0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76CC2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C825A5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FCFBC1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6F1F4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50F189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F2E5A9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0569D5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DDD7F6" w14:textId="77777777" w:rsidR="0073038C" w:rsidRPr="00814CCB" w:rsidRDefault="0073038C" w:rsidP="002E4007">
            <w:pPr>
              <w:spacing w:line="240" w:lineRule="auto"/>
              <w:rPr>
                <w:rFonts w:eastAsia="Times New Roman"/>
                <w:i/>
                <w:iCs/>
                <w:sz w:val="16"/>
                <w:szCs w:val="16"/>
              </w:rPr>
            </w:pPr>
          </w:p>
        </w:tc>
      </w:tr>
      <w:tr w:rsidR="0073038C" w:rsidRPr="00814CCB" w14:paraId="5893382E" w14:textId="77777777" w:rsidTr="006140B2">
        <w:trPr>
          <w:trHeight w:val="20"/>
        </w:trPr>
        <w:tc>
          <w:tcPr>
            <w:tcW w:w="251" w:type="pct"/>
            <w:shd w:val="clear" w:color="auto" w:fill="auto"/>
            <w:noWrap/>
            <w:vAlign w:val="center"/>
            <w:hideMark/>
          </w:tcPr>
          <w:p w14:paraId="56880BD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nov-66</w:t>
            </w:r>
          </w:p>
        </w:tc>
        <w:tc>
          <w:tcPr>
            <w:tcW w:w="270" w:type="pct"/>
            <w:vMerge/>
            <w:shd w:val="clear" w:color="auto" w:fill="auto"/>
            <w:vAlign w:val="center"/>
            <w:hideMark/>
          </w:tcPr>
          <w:p w14:paraId="3C3ADD9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954DE2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7DC2DC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4D5056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3E3A8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D57562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90261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118AE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0BB91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7C9293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B3DCAE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9D4600" w14:textId="77777777" w:rsidR="0073038C" w:rsidRPr="00814CCB" w:rsidRDefault="0073038C" w:rsidP="002E4007">
            <w:pPr>
              <w:spacing w:line="240" w:lineRule="auto"/>
              <w:rPr>
                <w:rFonts w:eastAsia="Times New Roman"/>
                <w:i/>
                <w:iCs/>
                <w:sz w:val="16"/>
                <w:szCs w:val="16"/>
              </w:rPr>
            </w:pPr>
          </w:p>
        </w:tc>
      </w:tr>
      <w:tr w:rsidR="0073038C" w:rsidRPr="00814CCB" w14:paraId="2A37570F" w14:textId="77777777" w:rsidTr="006140B2">
        <w:trPr>
          <w:trHeight w:val="20"/>
        </w:trPr>
        <w:tc>
          <w:tcPr>
            <w:tcW w:w="251" w:type="pct"/>
            <w:shd w:val="clear" w:color="auto" w:fill="auto"/>
            <w:noWrap/>
            <w:vAlign w:val="center"/>
            <w:hideMark/>
          </w:tcPr>
          <w:p w14:paraId="22DF0FC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dic-66</w:t>
            </w:r>
          </w:p>
        </w:tc>
        <w:tc>
          <w:tcPr>
            <w:tcW w:w="270" w:type="pct"/>
            <w:vMerge/>
            <w:shd w:val="clear" w:color="auto" w:fill="auto"/>
            <w:vAlign w:val="center"/>
            <w:hideMark/>
          </w:tcPr>
          <w:p w14:paraId="626E3C8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15206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789A21B"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561CBB9A"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Adalbert Krieger Vasena</w:t>
            </w:r>
          </w:p>
        </w:tc>
        <w:tc>
          <w:tcPr>
            <w:tcW w:w="475" w:type="pct"/>
            <w:vMerge w:val="restart"/>
            <w:shd w:val="clear" w:color="auto" w:fill="auto"/>
            <w:vAlign w:val="center"/>
            <w:hideMark/>
          </w:tcPr>
          <w:p w14:paraId="2755DBF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 .Reducción del gasto vía racionalización del trabajo, aumento de tarifas y mayores impuestos (entre ellos derechos de exportación)</w:t>
            </w:r>
            <w:r w:rsidRPr="00814CCB">
              <w:rPr>
                <w:rFonts w:eastAsia="Times New Roman"/>
                <w:sz w:val="16"/>
                <w:szCs w:val="16"/>
              </w:rPr>
              <w:br/>
            </w:r>
            <w:r w:rsidRPr="00814CCB">
              <w:rPr>
                <w:rFonts w:eastAsia="Times New Roman"/>
                <w:sz w:val="16"/>
                <w:szCs w:val="16"/>
              </w:rPr>
              <w:lastRenderedPageBreak/>
              <w:t>.Aumento de la inversión pública y seguridad social</w:t>
            </w:r>
            <w:r w:rsidRPr="00814CCB">
              <w:rPr>
                <w:rFonts w:eastAsia="Times New Roman"/>
                <w:sz w:val="16"/>
                <w:szCs w:val="16"/>
              </w:rPr>
              <w:br/>
              <w:t>[1]</w:t>
            </w:r>
          </w:p>
        </w:tc>
        <w:tc>
          <w:tcPr>
            <w:tcW w:w="402" w:type="pct"/>
            <w:vMerge w:val="restart"/>
            <w:shd w:val="clear" w:color="auto" w:fill="auto"/>
            <w:vAlign w:val="center"/>
            <w:hideMark/>
          </w:tcPr>
          <w:p w14:paraId="23E43E1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Política mayormente expansiva, aumentando la cantidad de dinero en paralelo a la caída en las expectativas </w:t>
            </w:r>
            <w:r w:rsidRPr="00814CCB">
              <w:rPr>
                <w:rFonts w:eastAsia="Times New Roman"/>
                <w:sz w:val="16"/>
                <w:szCs w:val="16"/>
              </w:rPr>
              <w:lastRenderedPageBreak/>
              <w:t>de inflación, para evitar una apreciación del peso. Reducción de los efectivos mínimos expande el crédito, mantenimiento de tasas de interés nominales (aumentan las reales), reducción de la selectividad del crédito</w:t>
            </w:r>
            <w:r w:rsidRPr="00814CCB">
              <w:rPr>
                <w:rFonts w:eastAsia="Times New Roman"/>
                <w:sz w:val="16"/>
                <w:szCs w:val="16"/>
              </w:rPr>
              <w:br/>
              <w:t>[0]</w:t>
            </w:r>
          </w:p>
        </w:tc>
        <w:tc>
          <w:tcPr>
            <w:tcW w:w="417" w:type="pct"/>
            <w:vMerge/>
            <w:shd w:val="clear" w:color="auto" w:fill="auto"/>
            <w:vAlign w:val="center"/>
            <w:hideMark/>
          </w:tcPr>
          <w:p w14:paraId="062FBEE6"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70BB214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.Retenciones a las exportaciones tradicionales parte de la devaluación compensada que se fueron redu</w:t>
            </w:r>
            <w:r>
              <w:rPr>
                <w:rFonts w:eastAsia="Times New Roman"/>
                <w:sz w:val="16"/>
                <w:szCs w:val="16"/>
              </w:rPr>
              <w:t>ci</w:t>
            </w:r>
            <w:r w:rsidRPr="00814CCB">
              <w:rPr>
                <w:rFonts w:eastAsia="Times New Roman"/>
                <w:sz w:val="16"/>
                <w:szCs w:val="16"/>
              </w:rPr>
              <w:t xml:space="preserve">endo paulatinamente  y reducción de tarifas de importación </w:t>
            </w:r>
            <w:r w:rsidRPr="00814CCB">
              <w:rPr>
                <w:rFonts w:eastAsia="Times New Roman"/>
                <w:sz w:val="16"/>
                <w:szCs w:val="16"/>
              </w:rPr>
              <w:br/>
            </w:r>
            <w:r w:rsidRPr="00814CCB">
              <w:rPr>
                <w:rFonts w:eastAsia="Times New Roman"/>
                <w:sz w:val="16"/>
                <w:szCs w:val="16"/>
              </w:rPr>
              <w:lastRenderedPageBreak/>
              <w:br/>
              <w:t>[1]</w:t>
            </w:r>
          </w:p>
        </w:tc>
        <w:tc>
          <w:tcPr>
            <w:tcW w:w="456" w:type="pct"/>
            <w:vMerge w:val="restart"/>
            <w:shd w:val="clear" w:color="auto" w:fill="auto"/>
            <w:vAlign w:val="center"/>
            <w:hideMark/>
          </w:tcPr>
          <w:p w14:paraId="55F92CB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.Ingreso de capitales e IED, firmas domésticas compradas por capitales extranjeros</w:t>
            </w:r>
            <w:r w:rsidRPr="00814CCB">
              <w:rPr>
                <w:rFonts w:eastAsia="Times New Roman"/>
                <w:sz w:val="16"/>
                <w:szCs w:val="16"/>
              </w:rPr>
              <w:br/>
              <w:t xml:space="preserve">.Deuda externa: préstamo stand </w:t>
            </w:r>
            <w:r w:rsidRPr="00814CCB">
              <w:rPr>
                <w:rFonts w:eastAsia="Times New Roman"/>
                <w:sz w:val="16"/>
                <w:szCs w:val="16"/>
              </w:rPr>
              <w:lastRenderedPageBreak/>
              <w:t>by del FMI en 1967 y créditos de otros bancos privados extranjeros</w:t>
            </w:r>
            <w:r w:rsidRPr="00814CCB">
              <w:rPr>
                <w:rFonts w:eastAsia="Times New Roman"/>
                <w:sz w:val="16"/>
                <w:szCs w:val="16"/>
              </w:rPr>
              <w:br/>
              <w:t>[1]</w:t>
            </w:r>
          </w:p>
        </w:tc>
        <w:tc>
          <w:tcPr>
            <w:tcW w:w="428" w:type="pct"/>
            <w:vMerge w:val="restart"/>
            <w:shd w:val="clear" w:color="auto" w:fill="auto"/>
            <w:vAlign w:val="center"/>
            <w:hideMark/>
          </w:tcPr>
          <w:p w14:paraId="5336171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.Rechazo a la ley que prohibía el uso de capital privado -nacional o extranjero- para exploración de petróleo</w:t>
            </w:r>
            <w:r w:rsidRPr="00814CCB">
              <w:rPr>
                <w:rFonts w:eastAsia="Times New Roman"/>
                <w:sz w:val="16"/>
                <w:szCs w:val="16"/>
              </w:rPr>
              <w:br/>
              <w:t xml:space="preserve">.Concesión para </w:t>
            </w:r>
            <w:r w:rsidRPr="00814CCB">
              <w:rPr>
                <w:rFonts w:eastAsia="Times New Roman"/>
                <w:sz w:val="16"/>
                <w:szCs w:val="16"/>
              </w:rPr>
              <w:lastRenderedPageBreak/>
              <w:t>la construcción de obras públicas mediante el cobro de peaje</w:t>
            </w:r>
            <w:r w:rsidRPr="00814CCB">
              <w:rPr>
                <w:rFonts w:eastAsia="Times New Roman"/>
                <w:sz w:val="16"/>
                <w:szCs w:val="16"/>
              </w:rPr>
              <w:br/>
              <w:t>.Creación de la Corporación del mercado central</w:t>
            </w:r>
            <w:r w:rsidRPr="00814CCB">
              <w:rPr>
                <w:rFonts w:eastAsia="Times New Roman"/>
                <w:sz w:val="16"/>
                <w:szCs w:val="16"/>
              </w:rPr>
              <w:br/>
              <w:t>[nd]</w:t>
            </w:r>
          </w:p>
        </w:tc>
        <w:tc>
          <w:tcPr>
            <w:tcW w:w="431" w:type="pct"/>
            <w:vMerge w:val="restart"/>
            <w:shd w:val="clear" w:color="auto" w:fill="auto"/>
            <w:vAlign w:val="center"/>
            <w:hideMark/>
          </w:tcPr>
          <w:p w14:paraId="5D21A62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.Acuerdo con las firmas para congelar precios, y salarios congelados compulsivamente</w:t>
            </w:r>
            <w:r w:rsidRPr="00814CCB">
              <w:rPr>
                <w:rFonts w:eastAsia="Times New Roman"/>
                <w:sz w:val="16"/>
                <w:szCs w:val="16"/>
              </w:rPr>
              <w:br/>
              <w:t xml:space="preserve">.Ley de </w:t>
            </w:r>
            <w:r w:rsidRPr="00814CCB">
              <w:rPr>
                <w:rFonts w:eastAsia="Times New Roman"/>
                <w:sz w:val="16"/>
                <w:szCs w:val="16"/>
              </w:rPr>
              <w:lastRenderedPageBreak/>
              <w:t>Rehabilitación de Empresas</w:t>
            </w:r>
            <w:r w:rsidRPr="00814CCB">
              <w:rPr>
                <w:rFonts w:eastAsia="Times New Roman"/>
                <w:sz w:val="16"/>
                <w:szCs w:val="16"/>
              </w:rPr>
              <w:br/>
              <w:t>[0]</w:t>
            </w:r>
          </w:p>
        </w:tc>
        <w:tc>
          <w:tcPr>
            <w:tcW w:w="425" w:type="pct"/>
            <w:vMerge w:val="restart"/>
            <w:shd w:val="clear" w:color="auto" w:fill="auto"/>
            <w:vAlign w:val="center"/>
            <w:hideMark/>
          </w:tcPr>
          <w:p w14:paraId="6EF0E2BD"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lastRenderedPageBreak/>
              <w:t>."Plan de Estabilización y desarrollo"</w:t>
            </w:r>
            <w:r w:rsidRPr="00814CCB">
              <w:rPr>
                <w:rFonts w:eastAsia="Times New Roman"/>
                <w:i/>
                <w:iCs/>
                <w:sz w:val="16"/>
                <w:szCs w:val="16"/>
              </w:rPr>
              <w:br/>
            </w:r>
            <w:r w:rsidRPr="00814CCB">
              <w:rPr>
                <w:rFonts w:eastAsia="Times New Roman"/>
                <w:i/>
                <w:iCs/>
                <w:sz w:val="16"/>
                <w:szCs w:val="16"/>
              </w:rPr>
              <w:br/>
              <w:t xml:space="preserve">.Apoyo de organismos financieros internacionales: FMI, BM, BID. </w:t>
            </w:r>
            <w:r w:rsidRPr="00814CCB">
              <w:rPr>
                <w:rFonts w:eastAsia="Times New Roman"/>
                <w:i/>
                <w:iCs/>
                <w:sz w:val="16"/>
                <w:szCs w:val="16"/>
              </w:rPr>
              <w:br/>
            </w:r>
            <w:r w:rsidRPr="00814CCB">
              <w:rPr>
                <w:rFonts w:eastAsia="Times New Roman"/>
                <w:i/>
                <w:iCs/>
                <w:sz w:val="16"/>
                <w:szCs w:val="16"/>
              </w:rPr>
              <w:lastRenderedPageBreak/>
              <w:br/>
              <w:t>.Cordobazo (revuelta estudiantil y trabajadora en Córdoba) detona la renuncia del Ministro de Economía</w:t>
            </w:r>
          </w:p>
        </w:tc>
      </w:tr>
      <w:tr w:rsidR="0073038C" w:rsidRPr="00814CCB" w14:paraId="54BE3771" w14:textId="77777777" w:rsidTr="006140B2">
        <w:trPr>
          <w:trHeight w:val="20"/>
        </w:trPr>
        <w:tc>
          <w:tcPr>
            <w:tcW w:w="251" w:type="pct"/>
            <w:shd w:val="clear" w:color="auto" w:fill="auto"/>
            <w:noWrap/>
            <w:vAlign w:val="center"/>
            <w:hideMark/>
          </w:tcPr>
          <w:p w14:paraId="2813B19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ene-67</w:t>
            </w:r>
          </w:p>
        </w:tc>
        <w:tc>
          <w:tcPr>
            <w:tcW w:w="270" w:type="pct"/>
            <w:vMerge/>
            <w:shd w:val="clear" w:color="auto" w:fill="auto"/>
            <w:vAlign w:val="center"/>
            <w:hideMark/>
          </w:tcPr>
          <w:p w14:paraId="1690D13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B6D8E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DAC49C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595FBD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5EACCE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BC2BE0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9023BF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5C41A2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F2CEBD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60797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52176D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D90C6B" w14:textId="77777777" w:rsidR="0073038C" w:rsidRPr="00814CCB" w:rsidRDefault="0073038C" w:rsidP="002E4007">
            <w:pPr>
              <w:spacing w:line="240" w:lineRule="auto"/>
              <w:rPr>
                <w:rFonts w:eastAsia="Times New Roman"/>
                <w:i/>
                <w:iCs/>
                <w:sz w:val="16"/>
                <w:szCs w:val="16"/>
              </w:rPr>
            </w:pPr>
          </w:p>
        </w:tc>
      </w:tr>
      <w:tr w:rsidR="0073038C" w:rsidRPr="00814CCB" w14:paraId="78BFE0A7" w14:textId="77777777" w:rsidTr="006140B2">
        <w:trPr>
          <w:trHeight w:val="20"/>
        </w:trPr>
        <w:tc>
          <w:tcPr>
            <w:tcW w:w="251" w:type="pct"/>
            <w:shd w:val="clear" w:color="auto" w:fill="auto"/>
            <w:noWrap/>
            <w:vAlign w:val="center"/>
            <w:hideMark/>
          </w:tcPr>
          <w:p w14:paraId="2061CA5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feb-67</w:t>
            </w:r>
          </w:p>
        </w:tc>
        <w:tc>
          <w:tcPr>
            <w:tcW w:w="270" w:type="pct"/>
            <w:vMerge/>
            <w:shd w:val="clear" w:color="auto" w:fill="auto"/>
            <w:vAlign w:val="center"/>
            <w:hideMark/>
          </w:tcPr>
          <w:p w14:paraId="629C086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6FA417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AF207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E7E519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F0C390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F4F6C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ACB29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E4B694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1375C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9A461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87F77F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D29D43C" w14:textId="77777777" w:rsidR="0073038C" w:rsidRPr="00814CCB" w:rsidRDefault="0073038C" w:rsidP="002E4007">
            <w:pPr>
              <w:spacing w:line="240" w:lineRule="auto"/>
              <w:rPr>
                <w:rFonts w:eastAsia="Times New Roman"/>
                <w:i/>
                <w:iCs/>
                <w:sz w:val="16"/>
                <w:szCs w:val="16"/>
              </w:rPr>
            </w:pPr>
          </w:p>
        </w:tc>
      </w:tr>
      <w:tr w:rsidR="0073038C" w:rsidRPr="00814CCB" w14:paraId="028C4325" w14:textId="77777777" w:rsidTr="006140B2">
        <w:trPr>
          <w:trHeight w:val="20"/>
        </w:trPr>
        <w:tc>
          <w:tcPr>
            <w:tcW w:w="251" w:type="pct"/>
            <w:shd w:val="clear" w:color="auto" w:fill="auto"/>
            <w:noWrap/>
            <w:vAlign w:val="center"/>
            <w:hideMark/>
          </w:tcPr>
          <w:p w14:paraId="741A655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mar-67</w:t>
            </w:r>
          </w:p>
        </w:tc>
        <w:tc>
          <w:tcPr>
            <w:tcW w:w="270" w:type="pct"/>
            <w:vMerge/>
            <w:shd w:val="clear" w:color="auto" w:fill="auto"/>
            <w:vAlign w:val="center"/>
            <w:hideMark/>
          </w:tcPr>
          <w:p w14:paraId="33AFCD5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658F1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2F7B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9A7EA9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E0A2A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9CC2EFE"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19338FB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.Liberalización (levantamiento de controles) de mercado de cambios en marzo de 1967 </w:t>
            </w:r>
            <w:r w:rsidRPr="00814CCB">
              <w:rPr>
                <w:rFonts w:eastAsia="Times New Roman"/>
                <w:sz w:val="16"/>
                <w:szCs w:val="16"/>
              </w:rPr>
              <w:lastRenderedPageBreak/>
              <w:t>y fijación del tipo de cambio</w:t>
            </w:r>
            <w:r w:rsidRPr="00814CCB">
              <w:rPr>
                <w:rFonts w:eastAsia="Times New Roman"/>
                <w:sz w:val="16"/>
                <w:szCs w:val="16"/>
              </w:rPr>
              <w:br/>
              <w:t xml:space="preserve">. Devaluación (40%), "compensada" con retenciones a las exportaciones agropecuarias y baja de aranceles </w:t>
            </w:r>
            <w:r w:rsidRPr="00814CCB">
              <w:rPr>
                <w:rFonts w:eastAsia="Times New Roman"/>
                <w:sz w:val="16"/>
                <w:szCs w:val="16"/>
              </w:rPr>
              <w:br/>
            </w:r>
            <w:r w:rsidRPr="00814CCB">
              <w:rPr>
                <w:rFonts w:eastAsia="Times New Roman"/>
                <w:sz w:val="16"/>
                <w:szCs w:val="16"/>
              </w:rPr>
              <w:br/>
              <w:t>[1]</w:t>
            </w:r>
          </w:p>
        </w:tc>
        <w:tc>
          <w:tcPr>
            <w:tcW w:w="528" w:type="pct"/>
            <w:vMerge/>
            <w:shd w:val="clear" w:color="auto" w:fill="auto"/>
            <w:vAlign w:val="center"/>
            <w:hideMark/>
          </w:tcPr>
          <w:p w14:paraId="6A1CC68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F9169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AE467C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6D73A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CFA1F36" w14:textId="77777777" w:rsidR="0073038C" w:rsidRPr="00814CCB" w:rsidRDefault="0073038C" w:rsidP="002E4007">
            <w:pPr>
              <w:spacing w:line="240" w:lineRule="auto"/>
              <w:rPr>
                <w:rFonts w:eastAsia="Times New Roman"/>
                <w:i/>
                <w:iCs/>
                <w:sz w:val="16"/>
                <w:szCs w:val="16"/>
              </w:rPr>
            </w:pPr>
          </w:p>
        </w:tc>
      </w:tr>
      <w:tr w:rsidR="0073038C" w:rsidRPr="00814CCB" w14:paraId="285D5561" w14:textId="77777777" w:rsidTr="006140B2">
        <w:trPr>
          <w:trHeight w:val="20"/>
        </w:trPr>
        <w:tc>
          <w:tcPr>
            <w:tcW w:w="251" w:type="pct"/>
            <w:shd w:val="clear" w:color="auto" w:fill="auto"/>
            <w:noWrap/>
            <w:vAlign w:val="center"/>
            <w:hideMark/>
          </w:tcPr>
          <w:p w14:paraId="59F8A4D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abr-67</w:t>
            </w:r>
          </w:p>
        </w:tc>
        <w:tc>
          <w:tcPr>
            <w:tcW w:w="270" w:type="pct"/>
            <w:vMerge/>
            <w:shd w:val="clear" w:color="auto" w:fill="auto"/>
            <w:vAlign w:val="center"/>
            <w:hideMark/>
          </w:tcPr>
          <w:p w14:paraId="32D8305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AC228A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59D91D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F0A76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353844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06211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430108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F7CD9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797B21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97DCB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9FB59C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AB12174" w14:textId="77777777" w:rsidR="0073038C" w:rsidRPr="00814CCB" w:rsidRDefault="0073038C" w:rsidP="002E4007">
            <w:pPr>
              <w:spacing w:line="240" w:lineRule="auto"/>
              <w:rPr>
                <w:rFonts w:eastAsia="Times New Roman"/>
                <w:i/>
                <w:iCs/>
                <w:sz w:val="16"/>
                <w:szCs w:val="16"/>
              </w:rPr>
            </w:pPr>
          </w:p>
        </w:tc>
      </w:tr>
      <w:tr w:rsidR="0073038C" w:rsidRPr="00814CCB" w14:paraId="4DF62B88" w14:textId="77777777" w:rsidTr="006140B2">
        <w:trPr>
          <w:trHeight w:val="20"/>
        </w:trPr>
        <w:tc>
          <w:tcPr>
            <w:tcW w:w="251" w:type="pct"/>
            <w:shd w:val="clear" w:color="auto" w:fill="auto"/>
            <w:noWrap/>
            <w:vAlign w:val="center"/>
            <w:hideMark/>
          </w:tcPr>
          <w:p w14:paraId="1FA135D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may-67</w:t>
            </w:r>
          </w:p>
        </w:tc>
        <w:tc>
          <w:tcPr>
            <w:tcW w:w="270" w:type="pct"/>
            <w:vMerge/>
            <w:shd w:val="clear" w:color="auto" w:fill="auto"/>
            <w:vAlign w:val="center"/>
            <w:hideMark/>
          </w:tcPr>
          <w:p w14:paraId="069B5D8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15F2D5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B5BA97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8116E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59034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EE050D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E8A97A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E8E76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302B01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92B23E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0C0BF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433B011" w14:textId="77777777" w:rsidR="0073038C" w:rsidRPr="00814CCB" w:rsidRDefault="0073038C" w:rsidP="002E4007">
            <w:pPr>
              <w:spacing w:line="240" w:lineRule="auto"/>
              <w:rPr>
                <w:rFonts w:eastAsia="Times New Roman"/>
                <w:i/>
                <w:iCs/>
                <w:sz w:val="16"/>
                <w:szCs w:val="16"/>
              </w:rPr>
            </w:pPr>
          </w:p>
        </w:tc>
      </w:tr>
      <w:tr w:rsidR="0073038C" w:rsidRPr="00814CCB" w14:paraId="77812FF6" w14:textId="77777777" w:rsidTr="006140B2">
        <w:trPr>
          <w:trHeight w:val="20"/>
        </w:trPr>
        <w:tc>
          <w:tcPr>
            <w:tcW w:w="251" w:type="pct"/>
            <w:shd w:val="clear" w:color="auto" w:fill="auto"/>
            <w:noWrap/>
            <w:vAlign w:val="center"/>
            <w:hideMark/>
          </w:tcPr>
          <w:p w14:paraId="77F0D27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jun-67</w:t>
            </w:r>
          </w:p>
        </w:tc>
        <w:tc>
          <w:tcPr>
            <w:tcW w:w="270" w:type="pct"/>
            <w:vMerge/>
            <w:shd w:val="clear" w:color="auto" w:fill="auto"/>
            <w:vAlign w:val="center"/>
            <w:hideMark/>
          </w:tcPr>
          <w:p w14:paraId="6CC6820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67666D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754E18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E5E0A6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8C2215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A86775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9D829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CA9002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78A63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18CC2E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1ED41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BC4A74" w14:textId="77777777" w:rsidR="0073038C" w:rsidRPr="00814CCB" w:rsidRDefault="0073038C" w:rsidP="002E4007">
            <w:pPr>
              <w:spacing w:line="240" w:lineRule="auto"/>
              <w:rPr>
                <w:rFonts w:eastAsia="Times New Roman"/>
                <w:i/>
                <w:iCs/>
                <w:sz w:val="16"/>
                <w:szCs w:val="16"/>
              </w:rPr>
            </w:pPr>
          </w:p>
        </w:tc>
      </w:tr>
      <w:tr w:rsidR="0073038C" w:rsidRPr="00814CCB" w14:paraId="48DEA6A3" w14:textId="77777777" w:rsidTr="006140B2">
        <w:trPr>
          <w:trHeight w:val="20"/>
        </w:trPr>
        <w:tc>
          <w:tcPr>
            <w:tcW w:w="251" w:type="pct"/>
            <w:shd w:val="clear" w:color="auto" w:fill="auto"/>
            <w:noWrap/>
            <w:vAlign w:val="center"/>
            <w:hideMark/>
          </w:tcPr>
          <w:p w14:paraId="3219D8D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jul-67</w:t>
            </w:r>
          </w:p>
        </w:tc>
        <w:tc>
          <w:tcPr>
            <w:tcW w:w="270" w:type="pct"/>
            <w:vMerge/>
            <w:shd w:val="clear" w:color="auto" w:fill="auto"/>
            <w:vAlign w:val="center"/>
            <w:hideMark/>
          </w:tcPr>
          <w:p w14:paraId="249FABD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C90D9E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0481F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3FA645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7E7B99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FC6BB5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0E571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F2F0C2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AF314D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A73EEB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C9A0EE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D3A1905" w14:textId="77777777" w:rsidR="0073038C" w:rsidRPr="00814CCB" w:rsidRDefault="0073038C" w:rsidP="002E4007">
            <w:pPr>
              <w:spacing w:line="240" w:lineRule="auto"/>
              <w:rPr>
                <w:rFonts w:eastAsia="Times New Roman"/>
                <w:i/>
                <w:iCs/>
                <w:sz w:val="16"/>
                <w:szCs w:val="16"/>
              </w:rPr>
            </w:pPr>
          </w:p>
        </w:tc>
      </w:tr>
      <w:tr w:rsidR="0073038C" w:rsidRPr="00814CCB" w14:paraId="293895FD" w14:textId="77777777" w:rsidTr="006140B2">
        <w:trPr>
          <w:trHeight w:val="20"/>
        </w:trPr>
        <w:tc>
          <w:tcPr>
            <w:tcW w:w="251" w:type="pct"/>
            <w:shd w:val="clear" w:color="auto" w:fill="auto"/>
            <w:noWrap/>
            <w:vAlign w:val="center"/>
            <w:hideMark/>
          </w:tcPr>
          <w:p w14:paraId="20ABA28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ago-67</w:t>
            </w:r>
          </w:p>
        </w:tc>
        <w:tc>
          <w:tcPr>
            <w:tcW w:w="270" w:type="pct"/>
            <w:vMerge/>
            <w:shd w:val="clear" w:color="auto" w:fill="auto"/>
            <w:vAlign w:val="center"/>
            <w:hideMark/>
          </w:tcPr>
          <w:p w14:paraId="7387747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E8C5F3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2C797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3BEF6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5CB00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BD962B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DAC06F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B9392C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773023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227A4C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5E87E9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34D5812" w14:textId="77777777" w:rsidR="0073038C" w:rsidRPr="00814CCB" w:rsidRDefault="0073038C" w:rsidP="002E4007">
            <w:pPr>
              <w:spacing w:line="240" w:lineRule="auto"/>
              <w:rPr>
                <w:rFonts w:eastAsia="Times New Roman"/>
                <w:i/>
                <w:iCs/>
                <w:sz w:val="16"/>
                <w:szCs w:val="16"/>
              </w:rPr>
            </w:pPr>
          </w:p>
        </w:tc>
      </w:tr>
      <w:tr w:rsidR="0073038C" w:rsidRPr="00814CCB" w14:paraId="7EA28416" w14:textId="77777777" w:rsidTr="006140B2">
        <w:trPr>
          <w:trHeight w:val="20"/>
        </w:trPr>
        <w:tc>
          <w:tcPr>
            <w:tcW w:w="251" w:type="pct"/>
            <w:shd w:val="clear" w:color="auto" w:fill="auto"/>
            <w:noWrap/>
            <w:vAlign w:val="center"/>
            <w:hideMark/>
          </w:tcPr>
          <w:p w14:paraId="7ADED08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sep-67</w:t>
            </w:r>
          </w:p>
        </w:tc>
        <w:tc>
          <w:tcPr>
            <w:tcW w:w="270" w:type="pct"/>
            <w:vMerge/>
            <w:shd w:val="clear" w:color="auto" w:fill="auto"/>
            <w:vAlign w:val="center"/>
            <w:hideMark/>
          </w:tcPr>
          <w:p w14:paraId="50F24E5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B4392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F011C9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8B329F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5DE9D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9E068F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126DA3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8E42B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EA1BB3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99412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B64F99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BC7E4D5" w14:textId="77777777" w:rsidR="0073038C" w:rsidRPr="00814CCB" w:rsidRDefault="0073038C" w:rsidP="002E4007">
            <w:pPr>
              <w:spacing w:line="240" w:lineRule="auto"/>
              <w:rPr>
                <w:rFonts w:eastAsia="Times New Roman"/>
                <w:i/>
                <w:iCs/>
                <w:sz w:val="16"/>
                <w:szCs w:val="16"/>
              </w:rPr>
            </w:pPr>
          </w:p>
        </w:tc>
      </w:tr>
      <w:tr w:rsidR="0073038C" w:rsidRPr="00814CCB" w14:paraId="61A6C45E" w14:textId="77777777" w:rsidTr="006140B2">
        <w:trPr>
          <w:trHeight w:val="20"/>
        </w:trPr>
        <w:tc>
          <w:tcPr>
            <w:tcW w:w="251" w:type="pct"/>
            <w:shd w:val="clear" w:color="auto" w:fill="auto"/>
            <w:noWrap/>
            <w:vAlign w:val="center"/>
            <w:hideMark/>
          </w:tcPr>
          <w:p w14:paraId="3BB22F7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oct-67</w:t>
            </w:r>
          </w:p>
        </w:tc>
        <w:tc>
          <w:tcPr>
            <w:tcW w:w="270" w:type="pct"/>
            <w:vMerge/>
            <w:shd w:val="clear" w:color="auto" w:fill="auto"/>
            <w:vAlign w:val="center"/>
            <w:hideMark/>
          </w:tcPr>
          <w:p w14:paraId="3DD48CA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E25A08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48BAF5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D33A3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B6DD32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F4A8AA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B73DA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C526F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7743F1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A48CF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0C11AF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B34BF96" w14:textId="77777777" w:rsidR="0073038C" w:rsidRPr="00814CCB" w:rsidRDefault="0073038C" w:rsidP="002E4007">
            <w:pPr>
              <w:spacing w:line="240" w:lineRule="auto"/>
              <w:rPr>
                <w:rFonts w:eastAsia="Times New Roman"/>
                <w:i/>
                <w:iCs/>
                <w:sz w:val="16"/>
                <w:szCs w:val="16"/>
              </w:rPr>
            </w:pPr>
          </w:p>
        </w:tc>
      </w:tr>
      <w:tr w:rsidR="0073038C" w:rsidRPr="00814CCB" w14:paraId="634021D4" w14:textId="77777777" w:rsidTr="006140B2">
        <w:trPr>
          <w:trHeight w:val="20"/>
        </w:trPr>
        <w:tc>
          <w:tcPr>
            <w:tcW w:w="251" w:type="pct"/>
            <w:shd w:val="clear" w:color="auto" w:fill="auto"/>
            <w:noWrap/>
            <w:vAlign w:val="center"/>
            <w:hideMark/>
          </w:tcPr>
          <w:p w14:paraId="55C8331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nov-67</w:t>
            </w:r>
          </w:p>
        </w:tc>
        <w:tc>
          <w:tcPr>
            <w:tcW w:w="270" w:type="pct"/>
            <w:vMerge/>
            <w:shd w:val="clear" w:color="auto" w:fill="auto"/>
            <w:vAlign w:val="center"/>
            <w:hideMark/>
          </w:tcPr>
          <w:p w14:paraId="7C5E187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0DD256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F1E09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0414BA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400475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9BECB1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8251C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D88150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89AE62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97BA2A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71BEDF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85A60D" w14:textId="77777777" w:rsidR="0073038C" w:rsidRPr="00814CCB" w:rsidRDefault="0073038C" w:rsidP="002E4007">
            <w:pPr>
              <w:spacing w:line="240" w:lineRule="auto"/>
              <w:rPr>
                <w:rFonts w:eastAsia="Times New Roman"/>
                <w:i/>
                <w:iCs/>
                <w:sz w:val="16"/>
                <w:szCs w:val="16"/>
              </w:rPr>
            </w:pPr>
          </w:p>
        </w:tc>
      </w:tr>
      <w:tr w:rsidR="0073038C" w:rsidRPr="00814CCB" w14:paraId="24BFD2D9" w14:textId="77777777" w:rsidTr="006140B2">
        <w:trPr>
          <w:trHeight w:val="20"/>
        </w:trPr>
        <w:tc>
          <w:tcPr>
            <w:tcW w:w="251" w:type="pct"/>
            <w:shd w:val="clear" w:color="auto" w:fill="auto"/>
            <w:noWrap/>
            <w:vAlign w:val="center"/>
            <w:hideMark/>
          </w:tcPr>
          <w:p w14:paraId="2E5EAB7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dic-67</w:t>
            </w:r>
          </w:p>
        </w:tc>
        <w:tc>
          <w:tcPr>
            <w:tcW w:w="270" w:type="pct"/>
            <w:vMerge/>
            <w:shd w:val="clear" w:color="auto" w:fill="auto"/>
            <w:vAlign w:val="center"/>
            <w:hideMark/>
          </w:tcPr>
          <w:p w14:paraId="00E3D75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FC8A41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F4B890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D5B1B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40F3B8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76A9A0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FA3FA6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0C9FEA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03A760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DCFAB7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F1A66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B8ABEA0" w14:textId="77777777" w:rsidR="0073038C" w:rsidRPr="00814CCB" w:rsidRDefault="0073038C" w:rsidP="002E4007">
            <w:pPr>
              <w:spacing w:line="240" w:lineRule="auto"/>
              <w:rPr>
                <w:rFonts w:eastAsia="Times New Roman"/>
                <w:i/>
                <w:iCs/>
                <w:sz w:val="16"/>
                <w:szCs w:val="16"/>
              </w:rPr>
            </w:pPr>
          </w:p>
        </w:tc>
      </w:tr>
      <w:tr w:rsidR="0073038C" w:rsidRPr="00814CCB" w14:paraId="70229DA4" w14:textId="77777777" w:rsidTr="006140B2">
        <w:trPr>
          <w:trHeight w:val="20"/>
        </w:trPr>
        <w:tc>
          <w:tcPr>
            <w:tcW w:w="251" w:type="pct"/>
            <w:shd w:val="clear" w:color="auto" w:fill="auto"/>
            <w:noWrap/>
            <w:vAlign w:val="center"/>
            <w:hideMark/>
          </w:tcPr>
          <w:p w14:paraId="6E0896B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ene-68</w:t>
            </w:r>
          </w:p>
        </w:tc>
        <w:tc>
          <w:tcPr>
            <w:tcW w:w="270" w:type="pct"/>
            <w:vMerge/>
            <w:shd w:val="clear" w:color="auto" w:fill="auto"/>
            <w:vAlign w:val="center"/>
            <w:hideMark/>
          </w:tcPr>
          <w:p w14:paraId="5A89BF3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178B24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5D760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286227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EE612D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B6D9E7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766203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3EDB82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1BEFE3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72B97D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E6BEED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DB76822" w14:textId="77777777" w:rsidR="0073038C" w:rsidRPr="00814CCB" w:rsidRDefault="0073038C" w:rsidP="002E4007">
            <w:pPr>
              <w:spacing w:line="240" w:lineRule="auto"/>
              <w:rPr>
                <w:rFonts w:eastAsia="Times New Roman"/>
                <w:i/>
                <w:iCs/>
                <w:sz w:val="16"/>
                <w:szCs w:val="16"/>
              </w:rPr>
            </w:pPr>
          </w:p>
        </w:tc>
      </w:tr>
      <w:tr w:rsidR="0073038C" w:rsidRPr="00814CCB" w14:paraId="5DFD2767" w14:textId="77777777" w:rsidTr="006140B2">
        <w:trPr>
          <w:trHeight w:val="20"/>
        </w:trPr>
        <w:tc>
          <w:tcPr>
            <w:tcW w:w="251" w:type="pct"/>
            <w:shd w:val="clear" w:color="auto" w:fill="auto"/>
            <w:noWrap/>
            <w:vAlign w:val="center"/>
            <w:hideMark/>
          </w:tcPr>
          <w:p w14:paraId="7B068CB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feb-68</w:t>
            </w:r>
          </w:p>
        </w:tc>
        <w:tc>
          <w:tcPr>
            <w:tcW w:w="270" w:type="pct"/>
            <w:vMerge/>
            <w:shd w:val="clear" w:color="auto" w:fill="auto"/>
            <w:vAlign w:val="center"/>
            <w:hideMark/>
          </w:tcPr>
          <w:p w14:paraId="4552521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223A94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D20C9E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ED77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9FF4AC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1E3C94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AE33C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804A0C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4998D9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D9F82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12CF2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6A11DB3" w14:textId="77777777" w:rsidR="0073038C" w:rsidRPr="00814CCB" w:rsidRDefault="0073038C" w:rsidP="002E4007">
            <w:pPr>
              <w:spacing w:line="240" w:lineRule="auto"/>
              <w:rPr>
                <w:rFonts w:eastAsia="Times New Roman"/>
                <w:i/>
                <w:iCs/>
                <w:sz w:val="16"/>
                <w:szCs w:val="16"/>
              </w:rPr>
            </w:pPr>
          </w:p>
        </w:tc>
      </w:tr>
      <w:tr w:rsidR="0073038C" w:rsidRPr="00814CCB" w14:paraId="320AE67E" w14:textId="77777777" w:rsidTr="006140B2">
        <w:trPr>
          <w:trHeight w:val="20"/>
        </w:trPr>
        <w:tc>
          <w:tcPr>
            <w:tcW w:w="251" w:type="pct"/>
            <w:shd w:val="clear" w:color="auto" w:fill="auto"/>
            <w:noWrap/>
            <w:vAlign w:val="center"/>
            <w:hideMark/>
          </w:tcPr>
          <w:p w14:paraId="53DD904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mar-68</w:t>
            </w:r>
          </w:p>
        </w:tc>
        <w:tc>
          <w:tcPr>
            <w:tcW w:w="270" w:type="pct"/>
            <w:vMerge/>
            <w:shd w:val="clear" w:color="auto" w:fill="auto"/>
            <w:vAlign w:val="center"/>
            <w:hideMark/>
          </w:tcPr>
          <w:p w14:paraId="75F4E94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A641C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8373CC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244A7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D49370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D00CA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4828D6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F788D3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ECEC30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D1C14D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9596D2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6BC54B7" w14:textId="77777777" w:rsidR="0073038C" w:rsidRPr="00814CCB" w:rsidRDefault="0073038C" w:rsidP="002E4007">
            <w:pPr>
              <w:spacing w:line="240" w:lineRule="auto"/>
              <w:rPr>
                <w:rFonts w:eastAsia="Times New Roman"/>
                <w:i/>
                <w:iCs/>
                <w:sz w:val="16"/>
                <w:szCs w:val="16"/>
              </w:rPr>
            </w:pPr>
          </w:p>
        </w:tc>
      </w:tr>
      <w:tr w:rsidR="0073038C" w:rsidRPr="00814CCB" w14:paraId="331DE71C" w14:textId="77777777" w:rsidTr="006140B2">
        <w:trPr>
          <w:trHeight w:val="20"/>
        </w:trPr>
        <w:tc>
          <w:tcPr>
            <w:tcW w:w="251" w:type="pct"/>
            <w:shd w:val="clear" w:color="auto" w:fill="auto"/>
            <w:noWrap/>
            <w:vAlign w:val="center"/>
            <w:hideMark/>
          </w:tcPr>
          <w:p w14:paraId="67394C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abr-68</w:t>
            </w:r>
          </w:p>
        </w:tc>
        <w:tc>
          <w:tcPr>
            <w:tcW w:w="270" w:type="pct"/>
            <w:vMerge/>
            <w:shd w:val="clear" w:color="auto" w:fill="auto"/>
            <w:vAlign w:val="center"/>
            <w:hideMark/>
          </w:tcPr>
          <w:p w14:paraId="1C48580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E65755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5531C9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07C97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BDE73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E5CCF6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98C62E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9BB074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712A34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0DCFA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9E407B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C09E834" w14:textId="77777777" w:rsidR="0073038C" w:rsidRPr="00814CCB" w:rsidRDefault="0073038C" w:rsidP="002E4007">
            <w:pPr>
              <w:spacing w:line="240" w:lineRule="auto"/>
              <w:rPr>
                <w:rFonts w:eastAsia="Times New Roman"/>
                <w:i/>
                <w:iCs/>
                <w:sz w:val="16"/>
                <w:szCs w:val="16"/>
              </w:rPr>
            </w:pPr>
          </w:p>
        </w:tc>
      </w:tr>
      <w:tr w:rsidR="0073038C" w:rsidRPr="00814CCB" w14:paraId="2ABD0837" w14:textId="77777777" w:rsidTr="006140B2">
        <w:trPr>
          <w:trHeight w:val="20"/>
        </w:trPr>
        <w:tc>
          <w:tcPr>
            <w:tcW w:w="251" w:type="pct"/>
            <w:shd w:val="clear" w:color="auto" w:fill="auto"/>
            <w:noWrap/>
            <w:vAlign w:val="center"/>
            <w:hideMark/>
          </w:tcPr>
          <w:p w14:paraId="1D37FD4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may-68</w:t>
            </w:r>
          </w:p>
        </w:tc>
        <w:tc>
          <w:tcPr>
            <w:tcW w:w="270" w:type="pct"/>
            <w:vMerge/>
            <w:shd w:val="clear" w:color="auto" w:fill="auto"/>
            <w:vAlign w:val="center"/>
            <w:hideMark/>
          </w:tcPr>
          <w:p w14:paraId="07FD74E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17A740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C2B7B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0DD82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C29CAF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A5D846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0AC853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5801C4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EC97C3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AF8BE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396AD5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68440F6" w14:textId="77777777" w:rsidR="0073038C" w:rsidRPr="00814CCB" w:rsidRDefault="0073038C" w:rsidP="002E4007">
            <w:pPr>
              <w:spacing w:line="240" w:lineRule="auto"/>
              <w:rPr>
                <w:rFonts w:eastAsia="Times New Roman"/>
                <w:i/>
                <w:iCs/>
                <w:sz w:val="16"/>
                <w:szCs w:val="16"/>
              </w:rPr>
            </w:pPr>
          </w:p>
        </w:tc>
      </w:tr>
      <w:tr w:rsidR="0073038C" w:rsidRPr="00814CCB" w14:paraId="5E80104D" w14:textId="77777777" w:rsidTr="006140B2">
        <w:trPr>
          <w:trHeight w:val="20"/>
        </w:trPr>
        <w:tc>
          <w:tcPr>
            <w:tcW w:w="251" w:type="pct"/>
            <w:shd w:val="clear" w:color="auto" w:fill="auto"/>
            <w:noWrap/>
            <w:vAlign w:val="center"/>
            <w:hideMark/>
          </w:tcPr>
          <w:p w14:paraId="30F1009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jun-68</w:t>
            </w:r>
          </w:p>
        </w:tc>
        <w:tc>
          <w:tcPr>
            <w:tcW w:w="270" w:type="pct"/>
            <w:vMerge/>
            <w:shd w:val="clear" w:color="auto" w:fill="auto"/>
            <w:vAlign w:val="center"/>
            <w:hideMark/>
          </w:tcPr>
          <w:p w14:paraId="28AFABA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65995A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5CF6CB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18B10F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F175F3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EACF91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DC594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C59803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09870C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32B887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820097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017DCD7" w14:textId="77777777" w:rsidR="0073038C" w:rsidRPr="00814CCB" w:rsidRDefault="0073038C" w:rsidP="002E4007">
            <w:pPr>
              <w:spacing w:line="240" w:lineRule="auto"/>
              <w:rPr>
                <w:rFonts w:eastAsia="Times New Roman"/>
                <w:i/>
                <w:iCs/>
                <w:sz w:val="16"/>
                <w:szCs w:val="16"/>
              </w:rPr>
            </w:pPr>
          </w:p>
        </w:tc>
      </w:tr>
      <w:tr w:rsidR="0073038C" w:rsidRPr="00814CCB" w14:paraId="42C0DC49" w14:textId="77777777" w:rsidTr="006140B2">
        <w:trPr>
          <w:trHeight w:val="20"/>
        </w:trPr>
        <w:tc>
          <w:tcPr>
            <w:tcW w:w="251" w:type="pct"/>
            <w:shd w:val="clear" w:color="auto" w:fill="auto"/>
            <w:noWrap/>
            <w:vAlign w:val="center"/>
            <w:hideMark/>
          </w:tcPr>
          <w:p w14:paraId="71FE3E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jul-68</w:t>
            </w:r>
          </w:p>
        </w:tc>
        <w:tc>
          <w:tcPr>
            <w:tcW w:w="270" w:type="pct"/>
            <w:vMerge/>
            <w:shd w:val="clear" w:color="auto" w:fill="auto"/>
            <w:vAlign w:val="center"/>
            <w:hideMark/>
          </w:tcPr>
          <w:p w14:paraId="41BFF11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B91032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32DC6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3EA20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DBBAD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49CB0F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3CBC6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13C33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35A12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0740C2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F038D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65F5806" w14:textId="77777777" w:rsidR="0073038C" w:rsidRPr="00814CCB" w:rsidRDefault="0073038C" w:rsidP="002E4007">
            <w:pPr>
              <w:spacing w:line="240" w:lineRule="auto"/>
              <w:rPr>
                <w:rFonts w:eastAsia="Times New Roman"/>
                <w:i/>
                <w:iCs/>
                <w:sz w:val="16"/>
                <w:szCs w:val="16"/>
              </w:rPr>
            </w:pPr>
          </w:p>
        </w:tc>
      </w:tr>
      <w:tr w:rsidR="0073038C" w:rsidRPr="00814CCB" w14:paraId="67BCCD48" w14:textId="77777777" w:rsidTr="006140B2">
        <w:trPr>
          <w:trHeight w:val="20"/>
        </w:trPr>
        <w:tc>
          <w:tcPr>
            <w:tcW w:w="251" w:type="pct"/>
            <w:shd w:val="clear" w:color="auto" w:fill="auto"/>
            <w:noWrap/>
            <w:vAlign w:val="center"/>
            <w:hideMark/>
          </w:tcPr>
          <w:p w14:paraId="7BCFAAF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ago-68</w:t>
            </w:r>
          </w:p>
        </w:tc>
        <w:tc>
          <w:tcPr>
            <w:tcW w:w="270" w:type="pct"/>
            <w:vMerge/>
            <w:shd w:val="clear" w:color="auto" w:fill="auto"/>
            <w:vAlign w:val="center"/>
            <w:hideMark/>
          </w:tcPr>
          <w:p w14:paraId="68DECCC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61C7E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03DCC5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D4278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EFC3EC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E022E7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4BE607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687235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62F12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3CB5D3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BC4935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F5695C6" w14:textId="77777777" w:rsidR="0073038C" w:rsidRPr="00814CCB" w:rsidRDefault="0073038C" w:rsidP="002E4007">
            <w:pPr>
              <w:spacing w:line="240" w:lineRule="auto"/>
              <w:rPr>
                <w:rFonts w:eastAsia="Times New Roman"/>
                <w:i/>
                <w:iCs/>
                <w:sz w:val="16"/>
                <w:szCs w:val="16"/>
              </w:rPr>
            </w:pPr>
          </w:p>
        </w:tc>
      </w:tr>
      <w:tr w:rsidR="0073038C" w:rsidRPr="00814CCB" w14:paraId="6FD9DB14" w14:textId="77777777" w:rsidTr="006140B2">
        <w:trPr>
          <w:trHeight w:val="20"/>
        </w:trPr>
        <w:tc>
          <w:tcPr>
            <w:tcW w:w="251" w:type="pct"/>
            <w:shd w:val="clear" w:color="auto" w:fill="auto"/>
            <w:noWrap/>
            <w:vAlign w:val="center"/>
            <w:hideMark/>
          </w:tcPr>
          <w:p w14:paraId="511C22D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sep-68</w:t>
            </w:r>
          </w:p>
        </w:tc>
        <w:tc>
          <w:tcPr>
            <w:tcW w:w="270" w:type="pct"/>
            <w:vMerge/>
            <w:shd w:val="clear" w:color="auto" w:fill="auto"/>
            <w:vAlign w:val="center"/>
            <w:hideMark/>
          </w:tcPr>
          <w:p w14:paraId="3F716A3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D04D78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DCE746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45432D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D2E338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07B6CF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A108FB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66DBC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D09B81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8E7DB3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1D1A1C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23900A0" w14:textId="77777777" w:rsidR="0073038C" w:rsidRPr="00814CCB" w:rsidRDefault="0073038C" w:rsidP="002E4007">
            <w:pPr>
              <w:spacing w:line="240" w:lineRule="auto"/>
              <w:rPr>
                <w:rFonts w:eastAsia="Times New Roman"/>
                <w:i/>
                <w:iCs/>
                <w:sz w:val="16"/>
                <w:szCs w:val="16"/>
              </w:rPr>
            </w:pPr>
          </w:p>
        </w:tc>
      </w:tr>
      <w:tr w:rsidR="0073038C" w:rsidRPr="00814CCB" w14:paraId="53E11AFB" w14:textId="77777777" w:rsidTr="006140B2">
        <w:trPr>
          <w:trHeight w:val="20"/>
        </w:trPr>
        <w:tc>
          <w:tcPr>
            <w:tcW w:w="251" w:type="pct"/>
            <w:shd w:val="clear" w:color="auto" w:fill="auto"/>
            <w:noWrap/>
            <w:vAlign w:val="center"/>
            <w:hideMark/>
          </w:tcPr>
          <w:p w14:paraId="13B6901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oct-68</w:t>
            </w:r>
          </w:p>
        </w:tc>
        <w:tc>
          <w:tcPr>
            <w:tcW w:w="270" w:type="pct"/>
            <w:vMerge/>
            <w:shd w:val="clear" w:color="auto" w:fill="auto"/>
            <w:vAlign w:val="center"/>
            <w:hideMark/>
          </w:tcPr>
          <w:p w14:paraId="5DC3A07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F0FA8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BC9124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CFB8F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AF8916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CEF384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04E81B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ED30A7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447D6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B8B7E8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82F8E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92D424" w14:textId="77777777" w:rsidR="0073038C" w:rsidRPr="00814CCB" w:rsidRDefault="0073038C" w:rsidP="002E4007">
            <w:pPr>
              <w:spacing w:line="240" w:lineRule="auto"/>
              <w:rPr>
                <w:rFonts w:eastAsia="Times New Roman"/>
                <w:i/>
                <w:iCs/>
                <w:sz w:val="16"/>
                <w:szCs w:val="16"/>
              </w:rPr>
            </w:pPr>
          </w:p>
        </w:tc>
      </w:tr>
      <w:tr w:rsidR="0073038C" w:rsidRPr="00814CCB" w14:paraId="23D4D872" w14:textId="77777777" w:rsidTr="006140B2">
        <w:trPr>
          <w:trHeight w:val="20"/>
        </w:trPr>
        <w:tc>
          <w:tcPr>
            <w:tcW w:w="251" w:type="pct"/>
            <w:shd w:val="clear" w:color="auto" w:fill="auto"/>
            <w:noWrap/>
            <w:vAlign w:val="center"/>
            <w:hideMark/>
          </w:tcPr>
          <w:p w14:paraId="7DD4F37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nov-68</w:t>
            </w:r>
          </w:p>
        </w:tc>
        <w:tc>
          <w:tcPr>
            <w:tcW w:w="270" w:type="pct"/>
            <w:vMerge/>
            <w:shd w:val="clear" w:color="auto" w:fill="auto"/>
            <w:vAlign w:val="center"/>
            <w:hideMark/>
          </w:tcPr>
          <w:p w14:paraId="6D8D5AD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2E3144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8D620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6F65A8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3FC629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45ED10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86171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31B35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8BACBF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13023D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EDAD54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C34E227" w14:textId="77777777" w:rsidR="0073038C" w:rsidRPr="00814CCB" w:rsidRDefault="0073038C" w:rsidP="002E4007">
            <w:pPr>
              <w:spacing w:line="240" w:lineRule="auto"/>
              <w:rPr>
                <w:rFonts w:eastAsia="Times New Roman"/>
                <w:i/>
                <w:iCs/>
                <w:sz w:val="16"/>
                <w:szCs w:val="16"/>
              </w:rPr>
            </w:pPr>
          </w:p>
        </w:tc>
      </w:tr>
      <w:tr w:rsidR="0073038C" w:rsidRPr="00814CCB" w14:paraId="7B233D27" w14:textId="77777777" w:rsidTr="006140B2">
        <w:trPr>
          <w:trHeight w:val="20"/>
        </w:trPr>
        <w:tc>
          <w:tcPr>
            <w:tcW w:w="251" w:type="pct"/>
            <w:shd w:val="clear" w:color="auto" w:fill="auto"/>
            <w:noWrap/>
            <w:vAlign w:val="center"/>
            <w:hideMark/>
          </w:tcPr>
          <w:p w14:paraId="378064E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dic-68</w:t>
            </w:r>
          </w:p>
        </w:tc>
        <w:tc>
          <w:tcPr>
            <w:tcW w:w="270" w:type="pct"/>
            <w:vMerge/>
            <w:shd w:val="clear" w:color="auto" w:fill="auto"/>
            <w:vAlign w:val="center"/>
            <w:hideMark/>
          </w:tcPr>
          <w:p w14:paraId="53ACDE4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D8C94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AF519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D9AD5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DB2E1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483A8E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F2A41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C8D026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8A22EB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0E701B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9399E3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277DB41" w14:textId="77777777" w:rsidR="0073038C" w:rsidRPr="00814CCB" w:rsidRDefault="0073038C" w:rsidP="002E4007">
            <w:pPr>
              <w:spacing w:line="240" w:lineRule="auto"/>
              <w:rPr>
                <w:rFonts w:eastAsia="Times New Roman"/>
                <w:i/>
                <w:iCs/>
                <w:sz w:val="16"/>
                <w:szCs w:val="16"/>
              </w:rPr>
            </w:pPr>
          </w:p>
        </w:tc>
      </w:tr>
      <w:tr w:rsidR="0073038C" w:rsidRPr="00814CCB" w14:paraId="582AC050" w14:textId="77777777" w:rsidTr="006140B2">
        <w:trPr>
          <w:trHeight w:val="20"/>
        </w:trPr>
        <w:tc>
          <w:tcPr>
            <w:tcW w:w="251" w:type="pct"/>
            <w:shd w:val="clear" w:color="auto" w:fill="auto"/>
            <w:noWrap/>
            <w:vAlign w:val="center"/>
            <w:hideMark/>
          </w:tcPr>
          <w:p w14:paraId="11EDFAC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ene-69</w:t>
            </w:r>
          </w:p>
        </w:tc>
        <w:tc>
          <w:tcPr>
            <w:tcW w:w="270" w:type="pct"/>
            <w:vMerge/>
            <w:shd w:val="clear" w:color="auto" w:fill="auto"/>
            <w:vAlign w:val="center"/>
            <w:hideMark/>
          </w:tcPr>
          <w:p w14:paraId="71BA76A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663CF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3D52A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598ADB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D4DA95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66473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9C7B52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D7D18F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332C0D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D1D22D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CF76E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11C7CD" w14:textId="77777777" w:rsidR="0073038C" w:rsidRPr="00814CCB" w:rsidRDefault="0073038C" w:rsidP="002E4007">
            <w:pPr>
              <w:spacing w:line="240" w:lineRule="auto"/>
              <w:rPr>
                <w:rFonts w:eastAsia="Times New Roman"/>
                <w:i/>
                <w:iCs/>
                <w:sz w:val="16"/>
                <w:szCs w:val="16"/>
              </w:rPr>
            </w:pPr>
          </w:p>
        </w:tc>
      </w:tr>
      <w:tr w:rsidR="0073038C" w:rsidRPr="00814CCB" w14:paraId="60DD1CBC" w14:textId="77777777" w:rsidTr="006140B2">
        <w:trPr>
          <w:trHeight w:val="20"/>
        </w:trPr>
        <w:tc>
          <w:tcPr>
            <w:tcW w:w="251" w:type="pct"/>
            <w:shd w:val="clear" w:color="auto" w:fill="auto"/>
            <w:noWrap/>
            <w:vAlign w:val="center"/>
            <w:hideMark/>
          </w:tcPr>
          <w:p w14:paraId="7B20A9C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feb-69</w:t>
            </w:r>
          </w:p>
        </w:tc>
        <w:tc>
          <w:tcPr>
            <w:tcW w:w="270" w:type="pct"/>
            <w:vMerge/>
            <w:shd w:val="clear" w:color="auto" w:fill="auto"/>
            <w:vAlign w:val="center"/>
            <w:hideMark/>
          </w:tcPr>
          <w:p w14:paraId="2F1E4D0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87CCFD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73E58F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E7470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C9DC9B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4F4A7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8E895C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DC7491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14ACD1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ABDDB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565FCA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499F1C6" w14:textId="77777777" w:rsidR="0073038C" w:rsidRPr="00814CCB" w:rsidRDefault="0073038C" w:rsidP="002E4007">
            <w:pPr>
              <w:spacing w:line="240" w:lineRule="auto"/>
              <w:rPr>
                <w:rFonts w:eastAsia="Times New Roman"/>
                <w:i/>
                <w:iCs/>
                <w:sz w:val="16"/>
                <w:szCs w:val="16"/>
              </w:rPr>
            </w:pPr>
          </w:p>
        </w:tc>
      </w:tr>
      <w:tr w:rsidR="0073038C" w:rsidRPr="00814CCB" w14:paraId="2619D7BC" w14:textId="77777777" w:rsidTr="006140B2">
        <w:trPr>
          <w:trHeight w:val="20"/>
        </w:trPr>
        <w:tc>
          <w:tcPr>
            <w:tcW w:w="251" w:type="pct"/>
            <w:shd w:val="clear" w:color="auto" w:fill="auto"/>
            <w:noWrap/>
            <w:vAlign w:val="center"/>
            <w:hideMark/>
          </w:tcPr>
          <w:p w14:paraId="1DA4300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mar-69</w:t>
            </w:r>
          </w:p>
        </w:tc>
        <w:tc>
          <w:tcPr>
            <w:tcW w:w="270" w:type="pct"/>
            <w:vMerge/>
            <w:shd w:val="clear" w:color="auto" w:fill="auto"/>
            <w:vAlign w:val="center"/>
            <w:hideMark/>
          </w:tcPr>
          <w:p w14:paraId="3ED3BE0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2D2C6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C0DC89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D5C3F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ECAC20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382595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AAA2D8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A0920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40F843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250121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4D3BE1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A309D93" w14:textId="77777777" w:rsidR="0073038C" w:rsidRPr="00814CCB" w:rsidRDefault="0073038C" w:rsidP="002E4007">
            <w:pPr>
              <w:spacing w:line="240" w:lineRule="auto"/>
              <w:rPr>
                <w:rFonts w:eastAsia="Times New Roman"/>
                <w:i/>
                <w:iCs/>
                <w:sz w:val="16"/>
                <w:szCs w:val="16"/>
              </w:rPr>
            </w:pPr>
          </w:p>
        </w:tc>
      </w:tr>
      <w:tr w:rsidR="0073038C" w:rsidRPr="00814CCB" w14:paraId="4AB5BCDF" w14:textId="77777777" w:rsidTr="006140B2">
        <w:trPr>
          <w:trHeight w:val="20"/>
        </w:trPr>
        <w:tc>
          <w:tcPr>
            <w:tcW w:w="251" w:type="pct"/>
            <w:shd w:val="clear" w:color="auto" w:fill="auto"/>
            <w:noWrap/>
            <w:vAlign w:val="center"/>
            <w:hideMark/>
          </w:tcPr>
          <w:p w14:paraId="48761E2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abr-69</w:t>
            </w:r>
          </w:p>
        </w:tc>
        <w:tc>
          <w:tcPr>
            <w:tcW w:w="270" w:type="pct"/>
            <w:vMerge/>
            <w:shd w:val="clear" w:color="auto" w:fill="auto"/>
            <w:vAlign w:val="center"/>
            <w:hideMark/>
          </w:tcPr>
          <w:p w14:paraId="766F128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E27DCB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A4BB13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4DBAA6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A244C0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D85FEB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88884B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8587E6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5F717E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35CDFD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05378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C2FA40F" w14:textId="77777777" w:rsidR="0073038C" w:rsidRPr="00814CCB" w:rsidRDefault="0073038C" w:rsidP="002E4007">
            <w:pPr>
              <w:spacing w:line="240" w:lineRule="auto"/>
              <w:rPr>
                <w:rFonts w:eastAsia="Times New Roman"/>
                <w:i/>
                <w:iCs/>
                <w:sz w:val="16"/>
                <w:szCs w:val="16"/>
              </w:rPr>
            </w:pPr>
          </w:p>
        </w:tc>
      </w:tr>
      <w:tr w:rsidR="0073038C" w:rsidRPr="00814CCB" w14:paraId="41B7B700" w14:textId="77777777" w:rsidTr="006140B2">
        <w:trPr>
          <w:trHeight w:val="20"/>
        </w:trPr>
        <w:tc>
          <w:tcPr>
            <w:tcW w:w="251" w:type="pct"/>
            <w:shd w:val="clear" w:color="auto" w:fill="auto"/>
            <w:noWrap/>
            <w:vAlign w:val="center"/>
            <w:hideMark/>
          </w:tcPr>
          <w:p w14:paraId="391BA6B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may-69</w:t>
            </w:r>
          </w:p>
        </w:tc>
        <w:tc>
          <w:tcPr>
            <w:tcW w:w="270" w:type="pct"/>
            <w:vMerge/>
            <w:shd w:val="clear" w:color="auto" w:fill="auto"/>
            <w:vAlign w:val="center"/>
            <w:hideMark/>
          </w:tcPr>
          <w:p w14:paraId="74D8271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361021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B9ADB2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ED5CE4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B57E16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56ECAD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6686A3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EBF2D6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73D7A1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C81D50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D6D72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C097418" w14:textId="77777777" w:rsidR="0073038C" w:rsidRPr="00814CCB" w:rsidRDefault="0073038C" w:rsidP="002E4007">
            <w:pPr>
              <w:spacing w:line="240" w:lineRule="auto"/>
              <w:rPr>
                <w:rFonts w:eastAsia="Times New Roman"/>
                <w:i/>
                <w:iCs/>
                <w:sz w:val="16"/>
                <w:szCs w:val="16"/>
              </w:rPr>
            </w:pPr>
          </w:p>
        </w:tc>
      </w:tr>
      <w:tr w:rsidR="0073038C" w:rsidRPr="00814CCB" w14:paraId="4C03D7F4" w14:textId="77777777" w:rsidTr="006140B2">
        <w:trPr>
          <w:trHeight w:val="20"/>
        </w:trPr>
        <w:tc>
          <w:tcPr>
            <w:tcW w:w="251" w:type="pct"/>
            <w:shd w:val="clear" w:color="auto" w:fill="auto"/>
            <w:noWrap/>
            <w:vAlign w:val="center"/>
            <w:hideMark/>
          </w:tcPr>
          <w:p w14:paraId="3FF465A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jun-69</w:t>
            </w:r>
          </w:p>
        </w:tc>
        <w:tc>
          <w:tcPr>
            <w:tcW w:w="270" w:type="pct"/>
            <w:vMerge/>
            <w:shd w:val="clear" w:color="auto" w:fill="auto"/>
            <w:vAlign w:val="center"/>
            <w:hideMark/>
          </w:tcPr>
          <w:p w14:paraId="1DEB70D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C538C3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360938"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200C85E2"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José Dagnino Pastore</w:t>
            </w:r>
          </w:p>
        </w:tc>
        <w:tc>
          <w:tcPr>
            <w:tcW w:w="475" w:type="pct"/>
            <w:vMerge w:val="restart"/>
            <w:shd w:val="clear" w:color="auto" w:fill="auto"/>
            <w:vAlign w:val="center"/>
            <w:hideMark/>
          </w:tcPr>
          <w:p w14:paraId="1B78EF1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[1]</w:t>
            </w:r>
          </w:p>
        </w:tc>
        <w:tc>
          <w:tcPr>
            <w:tcW w:w="402" w:type="pct"/>
            <w:vMerge w:val="restart"/>
            <w:shd w:val="clear" w:color="auto" w:fill="auto"/>
            <w:vAlign w:val="center"/>
            <w:hideMark/>
          </w:tcPr>
          <w:p w14:paraId="097923D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[1]</w:t>
            </w:r>
          </w:p>
        </w:tc>
        <w:tc>
          <w:tcPr>
            <w:tcW w:w="417" w:type="pct"/>
            <w:vMerge w:val="restart"/>
            <w:shd w:val="clear" w:color="auto" w:fill="auto"/>
            <w:vAlign w:val="center"/>
            <w:hideMark/>
          </w:tcPr>
          <w:p w14:paraId="0760CAD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 devalúa en contexto de tipo de cambio apreciado [0]</w:t>
            </w:r>
          </w:p>
        </w:tc>
        <w:tc>
          <w:tcPr>
            <w:tcW w:w="528" w:type="pct"/>
            <w:vMerge w:val="restart"/>
            <w:shd w:val="clear" w:color="auto" w:fill="auto"/>
            <w:vAlign w:val="center"/>
            <w:hideMark/>
          </w:tcPr>
          <w:p w14:paraId="27519A5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.Medidas de contracción de importaciones y mantenimiento y suba de retenciones [0]</w:t>
            </w:r>
          </w:p>
        </w:tc>
        <w:tc>
          <w:tcPr>
            <w:tcW w:w="456" w:type="pct"/>
            <w:vMerge w:val="restart"/>
            <w:shd w:val="clear" w:color="auto" w:fill="auto"/>
            <w:vAlign w:val="center"/>
            <w:hideMark/>
          </w:tcPr>
          <w:p w14:paraId="009B542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Salida de capitales [1]</w:t>
            </w:r>
          </w:p>
        </w:tc>
        <w:tc>
          <w:tcPr>
            <w:tcW w:w="428" w:type="pct"/>
            <w:vMerge w:val="restart"/>
            <w:shd w:val="clear" w:color="auto" w:fill="auto"/>
            <w:vAlign w:val="center"/>
            <w:hideMark/>
          </w:tcPr>
          <w:p w14:paraId="61F80D6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.Creación de empresas HIPASAM (Hierro Patagónico de Sierra Grande, Petroquímica General Mosconi y Petroquímica Bahía Blanca) </w:t>
            </w:r>
            <w:r w:rsidRPr="00814CCB">
              <w:rPr>
                <w:rFonts w:eastAsia="Times New Roman"/>
                <w:sz w:val="16"/>
                <w:szCs w:val="16"/>
              </w:rPr>
              <w:br/>
            </w:r>
            <w:r w:rsidRPr="00814CCB">
              <w:rPr>
                <w:rFonts w:eastAsia="Times New Roman"/>
                <w:sz w:val="16"/>
                <w:szCs w:val="16"/>
              </w:rPr>
              <w:br/>
              <w:t>[0]</w:t>
            </w:r>
          </w:p>
        </w:tc>
        <w:tc>
          <w:tcPr>
            <w:tcW w:w="431" w:type="pct"/>
            <w:vMerge w:val="restart"/>
            <w:shd w:val="clear" w:color="auto" w:fill="auto"/>
            <w:vAlign w:val="center"/>
            <w:hideMark/>
          </w:tcPr>
          <w:p w14:paraId="0426C28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.Aumento de salarios </w:t>
            </w:r>
            <w:r w:rsidRPr="00814CCB">
              <w:rPr>
                <w:rFonts w:eastAsia="Times New Roman"/>
                <w:sz w:val="16"/>
                <w:szCs w:val="16"/>
              </w:rPr>
              <w:br/>
              <w:t>.Prohibición de trasladar a precios el aumento salarial</w:t>
            </w:r>
            <w:r w:rsidRPr="00814CCB">
              <w:rPr>
                <w:rFonts w:eastAsia="Times New Roman"/>
                <w:sz w:val="16"/>
                <w:szCs w:val="16"/>
              </w:rPr>
              <w:br/>
              <w:t>.Veda de carne vacuna</w:t>
            </w:r>
            <w:r w:rsidRPr="00814CCB">
              <w:rPr>
                <w:rFonts w:eastAsia="Times New Roman"/>
                <w:sz w:val="16"/>
                <w:szCs w:val="16"/>
              </w:rPr>
              <w:br/>
              <w:t xml:space="preserve">.Régimen Crediticio Extraordinario para la Rehabilitación de Empresas Industriales y Mineras </w:t>
            </w:r>
            <w:r w:rsidRPr="00814CCB">
              <w:rPr>
                <w:rFonts w:eastAsia="Times New Roman"/>
                <w:sz w:val="16"/>
                <w:szCs w:val="16"/>
              </w:rPr>
              <w:br/>
              <w:t>[0]</w:t>
            </w:r>
          </w:p>
        </w:tc>
        <w:tc>
          <w:tcPr>
            <w:tcW w:w="425" w:type="pct"/>
            <w:vMerge w:val="restart"/>
            <w:shd w:val="clear" w:color="auto" w:fill="auto"/>
            <w:vAlign w:val="center"/>
            <w:hideMark/>
          </w:tcPr>
          <w:p w14:paraId="5E00492B"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 </w:t>
            </w:r>
          </w:p>
        </w:tc>
      </w:tr>
      <w:tr w:rsidR="0073038C" w:rsidRPr="00814CCB" w14:paraId="28ED736B" w14:textId="77777777" w:rsidTr="006140B2">
        <w:trPr>
          <w:trHeight w:val="20"/>
        </w:trPr>
        <w:tc>
          <w:tcPr>
            <w:tcW w:w="251" w:type="pct"/>
            <w:shd w:val="clear" w:color="auto" w:fill="auto"/>
            <w:noWrap/>
            <w:vAlign w:val="center"/>
            <w:hideMark/>
          </w:tcPr>
          <w:p w14:paraId="4A80839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jul-69</w:t>
            </w:r>
          </w:p>
        </w:tc>
        <w:tc>
          <w:tcPr>
            <w:tcW w:w="270" w:type="pct"/>
            <w:vMerge/>
            <w:shd w:val="clear" w:color="auto" w:fill="auto"/>
            <w:vAlign w:val="center"/>
            <w:hideMark/>
          </w:tcPr>
          <w:p w14:paraId="3F45B49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02DD22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8E519E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820BC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FE331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4FAA77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EF6425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85CB8F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831752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C68890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15D90E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D8DEDED" w14:textId="77777777" w:rsidR="0073038C" w:rsidRPr="00814CCB" w:rsidRDefault="0073038C" w:rsidP="002E4007">
            <w:pPr>
              <w:spacing w:line="240" w:lineRule="auto"/>
              <w:rPr>
                <w:rFonts w:eastAsia="Times New Roman"/>
                <w:i/>
                <w:iCs/>
                <w:sz w:val="16"/>
                <w:szCs w:val="16"/>
              </w:rPr>
            </w:pPr>
          </w:p>
        </w:tc>
      </w:tr>
      <w:tr w:rsidR="0073038C" w:rsidRPr="00814CCB" w14:paraId="474763F2" w14:textId="77777777" w:rsidTr="006140B2">
        <w:trPr>
          <w:trHeight w:val="20"/>
        </w:trPr>
        <w:tc>
          <w:tcPr>
            <w:tcW w:w="251" w:type="pct"/>
            <w:shd w:val="clear" w:color="auto" w:fill="auto"/>
            <w:noWrap/>
            <w:vAlign w:val="center"/>
            <w:hideMark/>
          </w:tcPr>
          <w:p w14:paraId="38718CF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ago-69</w:t>
            </w:r>
          </w:p>
        </w:tc>
        <w:tc>
          <w:tcPr>
            <w:tcW w:w="270" w:type="pct"/>
            <w:vMerge/>
            <w:shd w:val="clear" w:color="auto" w:fill="auto"/>
            <w:vAlign w:val="center"/>
            <w:hideMark/>
          </w:tcPr>
          <w:p w14:paraId="7738AE7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48954C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3856E5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0E7E87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CDC85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8A8FE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EBFB86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C11602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1A3201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12333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742EB2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D43A616" w14:textId="77777777" w:rsidR="0073038C" w:rsidRPr="00814CCB" w:rsidRDefault="0073038C" w:rsidP="002E4007">
            <w:pPr>
              <w:spacing w:line="240" w:lineRule="auto"/>
              <w:rPr>
                <w:rFonts w:eastAsia="Times New Roman"/>
                <w:i/>
                <w:iCs/>
                <w:sz w:val="16"/>
                <w:szCs w:val="16"/>
              </w:rPr>
            </w:pPr>
          </w:p>
        </w:tc>
      </w:tr>
      <w:tr w:rsidR="0073038C" w:rsidRPr="00814CCB" w14:paraId="24A46A88" w14:textId="77777777" w:rsidTr="006140B2">
        <w:trPr>
          <w:trHeight w:val="20"/>
        </w:trPr>
        <w:tc>
          <w:tcPr>
            <w:tcW w:w="251" w:type="pct"/>
            <w:shd w:val="clear" w:color="auto" w:fill="auto"/>
            <w:noWrap/>
            <w:vAlign w:val="center"/>
            <w:hideMark/>
          </w:tcPr>
          <w:p w14:paraId="18D21F7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sep-69</w:t>
            </w:r>
          </w:p>
        </w:tc>
        <w:tc>
          <w:tcPr>
            <w:tcW w:w="270" w:type="pct"/>
            <w:vMerge/>
            <w:shd w:val="clear" w:color="auto" w:fill="auto"/>
            <w:vAlign w:val="center"/>
            <w:hideMark/>
          </w:tcPr>
          <w:p w14:paraId="500E0F4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6D7B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32385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EA9350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64477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E15F4E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B61DC0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42A74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C18F5A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943EB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635C2E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783C188" w14:textId="77777777" w:rsidR="0073038C" w:rsidRPr="00814CCB" w:rsidRDefault="0073038C" w:rsidP="002E4007">
            <w:pPr>
              <w:spacing w:line="240" w:lineRule="auto"/>
              <w:rPr>
                <w:rFonts w:eastAsia="Times New Roman"/>
                <w:i/>
                <w:iCs/>
                <w:sz w:val="16"/>
                <w:szCs w:val="16"/>
              </w:rPr>
            </w:pPr>
          </w:p>
        </w:tc>
      </w:tr>
      <w:tr w:rsidR="0073038C" w:rsidRPr="00814CCB" w14:paraId="3D37E9F4" w14:textId="77777777" w:rsidTr="006140B2">
        <w:trPr>
          <w:trHeight w:val="20"/>
        </w:trPr>
        <w:tc>
          <w:tcPr>
            <w:tcW w:w="251" w:type="pct"/>
            <w:shd w:val="clear" w:color="auto" w:fill="auto"/>
            <w:noWrap/>
            <w:vAlign w:val="center"/>
            <w:hideMark/>
          </w:tcPr>
          <w:p w14:paraId="52979B0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oct-69</w:t>
            </w:r>
          </w:p>
        </w:tc>
        <w:tc>
          <w:tcPr>
            <w:tcW w:w="270" w:type="pct"/>
            <w:vMerge/>
            <w:shd w:val="clear" w:color="auto" w:fill="auto"/>
            <w:vAlign w:val="center"/>
            <w:hideMark/>
          </w:tcPr>
          <w:p w14:paraId="1D2246A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FD9E4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AAEF92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599B07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414FC1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417ACE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B50529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7D215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2746F6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7E1AA3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74CC35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6EFEBDB" w14:textId="77777777" w:rsidR="0073038C" w:rsidRPr="00814CCB" w:rsidRDefault="0073038C" w:rsidP="002E4007">
            <w:pPr>
              <w:spacing w:line="240" w:lineRule="auto"/>
              <w:rPr>
                <w:rFonts w:eastAsia="Times New Roman"/>
                <w:i/>
                <w:iCs/>
                <w:sz w:val="16"/>
                <w:szCs w:val="16"/>
              </w:rPr>
            </w:pPr>
          </w:p>
        </w:tc>
      </w:tr>
      <w:tr w:rsidR="0073038C" w:rsidRPr="00814CCB" w14:paraId="2293813B" w14:textId="77777777" w:rsidTr="006140B2">
        <w:trPr>
          <w:trHeight w:val="20"/>
        </w:trPr>
        <w:tc>
          <w:tcPr>
            <w:tcW w:w="251" w:type="pct"/>
            <w:shd w:val="clear" w:color="auto" w:fill="auto"/>
            <w:noWrap/>
            <w:vAlign w:val="center"/>
            <w:hideMark/>
          </w:tcPr>
          <w:p w14:paraId="251714B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nov-69</w:t>
            </w:r>
          </w:p>
        </w:tc>
        <w:tc>
          <w:tcPr>
            <w:tcW w:w="270" w:type="pct"/>
            <w:vMerge/>
            <w:shd w:val="clear" w:color="auto" w:fill="auto"/>
            <w:vAlign w:val="center"/>
            <w:hideMark/>
          </w:tcPr>
          <w:p w14:paraId="0182EA4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66377C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0F78F3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43D5E7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5D257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D738FC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560036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F6EBFF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6C80A4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33F169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6518B2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154F04D" w14:textId="77777777" w:rsidR="0073038C" w:rsidRPr="00814CCB" w:rsidRDefault="0073038C" w:rsidP="002E4007">
            <w:pPr>
              <w:spacing w:line="240" w:lineRule="auto"/>
              <w:rPr>
                <w:rFonts w:eastAsia="Times New Roman"/>
                <w:i/>
                <w:iCs/>
                <w:sz w:val="16"/>
                <w:szCs w:val="16"/>
              </w:rPr>
            </w:pPr>
          </w:p>
        </w:tc>
      </w:tr>
      <w:tr w:rsidR="0073038C" w:rsidRPr="00814CCB" w14:paraId="45CD405A" w14:textId="77777777" w:rsidTr="006140B2">
        <w:trPr>
          <w:trHeight w:val="20"/>
        </w:trPr>
        <w:tc>
          <w:tcPr>
            <w:tcW w:w="251" w:type="pct"/>
            <w:shd w:val="clear" w:color="auto" w:fill="auto"/>
            <w:noWrap/>
            <w:vAlign w:val="center"/>
            <w:hideMark/>
          </w:tcPr>
          <w:p w14:paraId="0FD1844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dic-69</w:t>
            </w:r>
          </w:p>
        </w:tc>
        <w:tc>
          <w:tcPr>
            <w:tcW w:w="270" w:type="pct"/>
            <w:vMerge/>
            <w:shd w:val="clear" w:color="auto" w:fill="auto"/>
            <w:vAlign w:val="center"/>
            <w:hideMark/>
          </w:tcPr>
          <w:p w14:paraId="73CD964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0BEC6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178080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4D7BBC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34B514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B78F88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E39C6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8F2EB5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A3B21A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985D9C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F01962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AE9C8E9" w14:textId="77777777" w:rsidR="0073038C" w:rsidRPr="00814CCB" w:rsidRDefault="0073038C" w:rsidP="002E4007">
            <w:pPr>
              <w:spacing w:line="240" w:lineRule="auto"/>
              <w:rPr>
                <w:rFonts w:eastAsia="Times New Roman"/>
                <w:i/>
                <w:iCs/>
                <w:sz w:val="16"/>
                <w:szCs w:val="16"/>
              </w:rPr>
            </w:pPr>
          </w:p>
        </w:tc>
      </w:tr>
      <w:tr w:rsidR="0073038C" w:rsidRPr="00814CCB" w14:paraId="6955F093" w14:textId="77777777" w:rsidTr="006140B2">
        <w:trPr>
          <w:trHeight w:val="20"/>
        </w:trPr>
        <w:tc>
          <w:tcPr>
            <w:tcW w:w="251" w:type="pct"/>
            <w:shd w:val="clear" w:color="auto" w:fill="auto"/>
            <w:noWrap/>
            <w:vAlign w:val="center"/>
            <w:hideMark/>
          </w:tcPr>
          <w:p w14:paraId="6E2A8EE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ene-70</w:t>
            </w:r>
          </w:p>
        </w:tc>
        <w:tc>
          <w:tcPr>
            <w:tcW w:w="270" w:type="pct"/>
            <w:vMerge/>
            <w:shd w:val="clear" w:color="auto" w:fill="auto"/>
            <w:vAlign w:val="center"/>
            <w:hideMark/>
          </w:tcPr>
          <w:p w14:paraId="71B8A4A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390B29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203F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D3763C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0FBAF6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2858BE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854728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AB9C66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3FD742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5EA78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4CF2C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0B94BD" w14:textId="77777777" w:rsidR="0073038C" w:rsidRPr="00814CCB" w:rsidRDefault="0073038C" w:rsidP="002E4007">
            <w:pPr>
              <w:spacing w:line="240" w:lineRule="auto"/>
              <w:rPr>
                <w:rFonts w:eastAsia="Times New Roman"/>
                <w:i/>
                <w:iCs/>
                <w:sz w:val="16"/>
                <w:szCs w:val="16"/>
              </w:rPr>
            </w:pPr>
          </w:p>
        </w:tc>
      </w:tr>
      <w:tr w:rsidR="0073038C" w:rsidRPr="00814CCB" w14:paraId="6B4A2B7B" w14:textId="77777777" w:rsidTr="006140B2">
        <w:trPr>
          <w:trHeight w:val="20"/>
        </w:trPr>
        <w:tc>
          <w:tcPr>
            <w:tcW w:w="251" w:type="pct"/>
            <w:shd w:val="clear" w:color="auto" w:fill="auto"/>
            <w:noWrap/>
            <w:vAlign w:val="center"/>
            <w:hideMark/>
          </w:tcPr>
          <w:p w14:paraId="20FB27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feb-70</w:t>
            </w:r>
          </w:p>
        </w:tc>
        <w:tc>
          <w:tcPr>
            <w:tcW w:w="270" w:type="pct"/>
            <w:vMerge/>
            <w:shd w:val="clear" w:color="auto" w:fill="auto"/>
            <w:vAlign w:val="center"/>
            <w:hideMark/>
          </w:tcPr>
          <w:p w14:paraId="5E15C38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3FC3AB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662CD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D224B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D6815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82C43F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5391DE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B3CC3F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537AD0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3F5E9D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C19BAF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225B2D4" w14:textId="77777777" w:rsidR="0073038C" w:rsidRPr="00814CCB" w:rsidRDefault="0073038C" w:rsidP="002E4007">
            <w:pPr>
              <w:spacing w:line="240" w:lineRule="auto"/>
              <w:rPr>
                <w:rFonts w:eastAsia="Times New Roman"/>
                <w:i/>
                <w:iCs/>
                <w:sz w:val="16"/>
                <w:szCs w:val="16"/>
              </w:rPr>
            </w:pPr>
          </w:p>
        </w:tc>
      </w:tr>
      <w:tr w:rsidR="0073038C" w:rsidRPr="00814CCB" w14:paraId="6B93B3A8" w14:textId="77777777" w:rsidTr="006140B2">
        <w:trPr>
          <w:trHeight w:val="20"/>
        </w:trPr>
        <w:tc>
          <w:tcPr>
            <w:tcW w:w="251" w:type="pct"/>
            <w:shd w:val="clear" w:color="auto" w:fill="auto"/>
            <w:noWrap/>
            <w:vAlign w:val="center"/>
            <w:hideMark/>
          </w:tcPr>
          <w:p w14:paraId="1772FDE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mar-70</w:t>
            </w:r>
          </w:p>
        </w:tc>
        <w:tc>
          <w:tcPr>
            <w:tcW w:w="270" w:type="pct"/>
            <w:vMerge/>
            <w:shd w:val="clear" w:color="auto" w:fill="auto"/>
            <w:vAlign w:val="center"/>
            <w:hideMark/>
          </w:tcPr>
          <w:p w14:paraId="31844AD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B37B02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26CF1A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87E68D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48887D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CF785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647FDD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E2EED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6F162A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561A0F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69F65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51BEE5A" w14:textId="77777777" w:rsidR="0073038C" w:rsidRPr="00814CCB" w:rsidRDefault="0073038C" w:rsidP="002E4007">
            <w:pPr>
              <w:spacing w:line="240" w:lineRule="auto"/>
              <w:rPr>
                <w:rFonts w:eastAsia="Times New Roman"/>
                <w:i/>
                <w:iCs/>
                <w:sz w:val="16"/>
                <w:szCs w:val="16"/>
              </w:rPr>
            </w:pPr>
          </w:p>
        </w:tc>
      </w:tr>
      <w:tr w:rsidR="0073038C" w:rsidRPr="00814CCB" w14:paraId="00AE483A" w14:textId="77777777" w:rsidTr="006140B2">
        <w:trPr>
          <w:trHeight w:val="20"/>
        </w:trPr>
        <w:tc>
          <w:tcPr>
            <w:tcW w:w="251" w:type="pct"/>
            <w:shd w:val="clear" w:color="auto" w:fill="auto"/>
            <w:noWrap/>
            <w:vAlign w:val="center"/>
            <w:hideMark/>
          </w:tcPr>
          <w:p w14:paraId="1C6020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abr-70</w:t>
            </w:r>
          </w:p>
        </w:tc>
        <w:tc>
          <w:tcPr>
            <w:tcW w:w="270" w:type="pct"/>
            <w:vMerge/>
            <w:shd w:val="clear" w:color="auto" w:fill="auto"/>
            <w:vAlign w:val="center"/>
            <w:hideMark/>
          </w:tcPr>
          <w:p w14:paraId="2EC6F5E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1D3FEB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DEEED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F7CC74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0F6CD1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267F1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E559E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B6217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52EE7C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37EF92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9289BD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F059B5" w14:textId="77777777" w:rsidR="0073038C" w:rsidRPr="00814CCB" w:rsidRDefault="0073038C" w:rsidP="002E4007">
            <w:pPr>
              <w:spacing w:line="240" w:lineRule="auto"/>
              <w:rPr>
                <w:rFonts w:eastAsia="Times New Roman"/>
                <w:i/>
                <w:iCs/>
                <w:sz w:val="16"/>
                <w:szCs w:val="16"/>
              </w:rPr>
            </w:pPr>
          </w:p>
        </w:tc>
      </w:tr>
      <w:tr w:rsidR="0073038C" w:rsidRPr="00814CCB" w14:paraId="1E624120" w14:textId="77777777" w:rsidTr="006140B2">
        <w:trPr>
          <w:trHeight w:val="20"/>
        </w:trPr>
        <w:tc>
          <w:tcPr>
            <w:tcW w:w="251" w:type="pct"/>
            <w:shd w:val="clear" w:color="auto" w:fill="auto"/>
            <w:noWrap/>
            <w:vAlign w:val="center"/>
            <w:hideMark/>
          </w:tcPr>
          <w:p w14:paraId="391599E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may-70</w:t>
            </w:r>
          </w:p>
        </w:tc>
        <w:tc>
          <w:tcPr>
            <w:tcW w:w="270" w:type="pct"/>
            <w:vMerge/>
            <w:shd w:val="clear" w:color="auto" w:fill="auto"/>
            <w:vAlign w:val="center"/>
            <w:hideMark/>
          </w:tcPr>
          <w:p w14:paraId="0CBD518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5ECEEC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D91EAA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1E369F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C64572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06F949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A4F5D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A77484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D1C1D6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AA134A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56D35D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9B77722" w14:textId="77777777" w:rsidR="0073038C" w:rsidRPr="00814CCB" w:rsidRDefault="0073038C" w:rsidP="002E4007">
            <w:pPr>
              <w:spacing w:line="240" w:lineRule="auto"/>
              <w:rPr>
                <w:rFonts w:eastAsia="Times New Roman"/>
                <w:i/>
                <w:iCs/>
                <w:sz w:val="16"/>
                <w:szCs w:val="16"/>
              </w:rPr>
            </w:pPr>
          </w:p>
        </w:tc>
      </w:tr>
      <w:tr w:rsidR="0073038C" w:rsidRPr="00814CCB" w14:paraId="36ABE9D8" w14:textId="77777777" w:rsidTr="006140B2">
        <w:trPr>
          <w:trHeight w:val="20"/>
        </w:trPr>
        <w:tc>
          <w:tcPr>
            <w:tcW w:w="251" w:type="pct"/>
            <w:shd w:val="clear" w:color="auto" w:fill="auto"/>
            <w:noWrap/>
            <w:vAlign w:val="center"/>
            <w:hideMark/>
          </w:tcPr>
          <w:p w14:paraId="3A69201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jun-70</w:t>
            </w:r>
          </w:p>
        </w:tc>
        <w:tc>
          <w:tcPr>
            <w:tcW w:w="270" w:type="pct"/>
            <w:vMerge w:val="restart"/>
            <w:shd w:val="clear" w:color="auto" w:fill="auto"/>
            <w:vAlign w:val="center"/>
            <w:hideMark/>
          </w:tcPr>
          <w:p w14:paraId="6E003C4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Roberto Marcelo Levingston</w:t>
            </w:r>
          </w:p>
        </w:tc>
        <w:tc>
          <w:tcPr>
            <w:tcW w:w="278" w:type="pct"/>
            <w:vMerge w:val="restart"/>
            <w:shd w:val="clear" w:color="auto" w:fill="auto"/>
            <w:textDirection w:val="btLr"/>
            <w:vAlign w:val="center"/>
            <w:hideMark/>
          </w:tcPr>
          <w:p w14:paraId="1A14BB7F"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2869B30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Depuesto por el golpe de Estado</w:t>
            </w:r>
          </w:p>
        </w:tc>
        <w:tc>
          <w:tcPr>
            <w:tcW w:w="365" w:type="pct"/>
            <w:vMerge w:val="restart"/>
            <w:shd w:val="clear" w:color="auto" w:fill="auto"/>
            <w:vAlign w:val="center"/>
            <w:hideMark/>
          </w:tcPr>
          <w:p w14:paraId="7A050C38"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Carlos Moyano Llerena</w:t>
            </w:r>
          </w:p>
        </w:tc>
        <w:tc>
          <w:tcPr>
            <w:tcW w:w="475" w:type="pct"/>
            <w:vMerge w:val="restart"/>
            <w:shd w:val="clear" w:color="auto" w:fill="auto"/>
            <w:vAlign w:val="center"/>
            <w:hideMark/>
          </w:tcPr>
          <w:p w14:paraId="2EB2BE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[1]</w:t>
            </w:r>
          </w:p>
        </w:tc>
        <w:tc>
          <w:tcPr>
            <w:tcW w:w="402" w:type="pct"/>
            <w:vMerge w:val="restart"/>
            <w:shd w:val="clear" w:color="auto" w:fill="auto"/>
            <w:vAlign w:val="center"/>
            <w:hideMark/>
          </w:tcPr>
          <w:p w14:paraId="1A524F7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[1]</w:t>
            </w:r>
          </w:p>
        </w:tc>
        <w:tc>
          <w:tcPr>
            <w:tcW w:w="417" w:type="pct"/>
            <w:vMerge w:val="restart"/>
            <w:shd w:val="clear" w:color="auto" w:fill="auto"/>
            <w:vAlign w:val="center"/>
            <w:hideMark/>
          </w:tcPr>
          <w:p w14:paraId="62BEDD1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compensada del 14% [1]</w:t>
            </w:r>
          </w:p>
        </w:tc>
        <w:tc>
          <w:tcPr>
            <w:tcW w:w="528" w:type="pct"/>
            <w:vMerge w:val="restart"/>
            <w:shd w:val="clear" w:color="auto" w:fill="auto"/>
            <w:vAlign w:val="center"/>
            <w:hideMark/>
          </w:tcPr>
          <w:p w14:paraId="4F33E3C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 tarifas + retenciones ("devaluación compensada") [1]</w:t>
            </w:r>
          </w:p>
        </w:tc>
        <w:tc>
          <w:tcPr>
            <w:tcW w:w="456" w:type="pct"/>
            <w:vMerge w:val="restart"/>
            <w:shd w:val="clear" w:color="auto" w:fill="auto"/>
            <w:vAlign w:val="center"/>
            <w:hideMark/>
          </w:tcPr>
          <w:p w14:paraId="14B5A315"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28" w:type="pct"/>
            <w:vMerge/>
            <w:shd w:val="clear" w:color="auto" w:fill="auto"/>
            <w:vAlign w:val="center"/>
            <w:hideMark/>
          </w:tcPr>
          <w:p w14:paraId="173E1E0B"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4513556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.Incremento y congelamiento salarial y tarifario y  renovados acuerdos de precios [0]</w:t>
            </w:r>
          </w:p>
        </w:tc>
        <w:tc>
          <w:tcPr>
            <w:tcW w:w="425" w:type="pct"/>
            <w:vMerge w:val="restart"/>
            <w:shd w:val="clear" w:color="auto" w:fill="auto"/>
            <w:vAlign w:val="center"/>
            <w:hideMark/>
          </w:tcPr>
          <w:p w14:paraId="11C110BD"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 </w:t>
            </w:r>
          </w:p>
        </w:tc>
      </w:tr>
      <w:tr w:rsidR="0073038C" w:rsidRPr="00814CCB" w14:paraId="0F638B30" w14:textId="77777777" w:rsidTr="006140B2">
        <w:trPr>
          <w:trHeight w:val="20"/>
        </w:trPr>
        <w:tc>
          <w:tcPr>
            <w:tcW w:w="251" w:type="pct"/>
            <w:shd w:val="clear" w:color="auto" w:fill="auto"/>
            <w:noWrap/>
            <w:vAlign w:val="center"/>
            <w:hideMark/>
          </w:tcPr>
          <w:p w14:paraId="7C36CC5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jul-70</w:t>
            </w:r>
          </w:p>
        </w:tc>
        <w:tc>
          <w:tcPr>
            <w:tcW w:w="270" w:type="pct"/>
            <w:vMerge/>
            <w:shd w:val="clear" w:color="auto" w:fill="auto"/>
            <w:vAlign w:val="center"/>
            <w:hideMark/>
          </w:tcPr>
          <w:p w14:paraId="5D4B4E9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D13279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2E3785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B8BA3C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17CA4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6B8320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3650D4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6BABCC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4E9C8C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7C979D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754731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DCF28F7" w14:textId="77777777" w:rsidR="0073038C" w:rsidRPr="00814CCB" w:rsidRDefault="0073038C" w:rsidP="002E4007">
            <w:pPr>
              <w:spacing w:line="240" w:lineRule="auto"/>
              <w:rPr>
                <w:rFonts w:eastAsia="Times New Roman"/>
                <w:i/>
                <w:iCs/>
                <w:sz w:val="16"/>
                <w:szCs w:val="16"/>
              </w:rPr>
            </w:pPr>
          </w:p>
        </w:tc>
      </w:tr>
      <w:tr w:rsidR="0073038C" w:rsidRPr="00814CCB" w14:paraId="01A65C4C" w14:textId="77777777" w:rsidTr="006140B2">
        <w:trPr>
          <w:trHeight w:val="20"/>
        </w:trPr>
        <w:tc>
          <w:tcPr>
            <w:tcW w:w="251" w:type="pct"/>
            <w:shd w:val="clear" w:color="auto" w:fill="auto"/>
            <w:noWrap/>
            <w:vAlign w:val="center"/>
            <w:hideMark/>
          </w:tcPr>
          <w:p w14:paraId="78DF62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ago-70</w:t>
            </w:r>
          </w:p>
        </w:tc>
        <w:tc>
          <w:tcPr>
            <w:tcW w:w="270" w:type="pct"/>
            <w:vMerge/>
            <w:shd w:val="clear" w:color="auto" w:fill="auto"/>
            <w:vAlign w:val="center"/>
            <w:hideMark/>
          </w:tcPr>
          <w:p w14:paraId="2CE09B7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FB9F72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4A9C5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55C3F9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EFFA3F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4167F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83D20A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C1B796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50DDF4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3B85B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6860FB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01646C9" w14:textId="77777777" w:rsidR="0073038C" w:rsidRPr="00814CCB" w:rsidRDefault="0073038C" w:rsidP="002E4007">
            <w:pPr>
              <w:spacing w:line="240" w:lineRule="auto"/>
              <w:rPr>
                <w:rFonts w:eastAsia="Times New Roman"/>
                <w:i/>
                <w:iCs/>
                <w:sz w:val="16"/>
                <w:szCs w:val="16"/>
              </w:rPr>
            </w:pPr>
          </w:p>
        </w:tc>
      </w:tr>
      <w:tr w:rsidR="0073038C" w:rsidRPr="00814CCB" w14:paraId="5405EDA6" w14:textId="77777777" w:rsidTr="006140B2">
        <w:trPr>
          <w:trHeight w:val="20"/>
        </w:trPr>
        <w:tc>
          <w:tcPr>
            <w:tcW w:w="251" w:type="pct"/>
            <w:shd w:val="clear" w:color="auto" w:fill="auto"/>
            <w:noWrap/>
            <w:vAlign w:val="center"/>
            <w:hideMark/>
          </w:tcPr>
          <w:p w14:paraId="662F89D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sep-70</w:t>
            </w:r>
          </w:p>
        </w:tc>
        <w:tc>
          <w:tcPr>
            <w:tcW w:w="270" w:type="pct"/>
            <w:vMerge/>
            <w:shd w:val="clear" w:color="auto" w:fill="auto"/>
            <w:vAlign w:val="center"/>
            <w:hideMark/>
          </w:tcPr>
          <w:p w14:paraId="48C7690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514FC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131F97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53D2E2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71FECF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ED2FAC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EEA7FF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53C66B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3CA27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630927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7052D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0262FD7" w14:textId="77777777" w:rsidR="0073038C" w:rsidRPr="00814CCB" w:rsidRDefault="0073038C" w:rsidP="002E4007">
            <w:pPr>
              <w:spacing w:line="240" w:lineRule="auto"/>
              <w:rPr>
                <w:rFonts w:eastAsia="Times New Roman"/>
                <w:i/>
                <w:iCs/>
                <w:sz w:val="16"/>
                <w:szCs w:val="16"/>
              </w:rPr>
            </w:pPr>
          </w:p>
        </w:tc>
      </w:tr>
      <w:tr w:rsidR="0073038C" w:rsidRPr="00814CCB" w14:paraId="2E504486" w14:textId="77777777" w:rsidTr="006140B2">
        <w:trPr>
          <w:trHeight w:val="20"/>
        </w:trPr>
        <w:tc>
          <w:tcPr>
            <w:tcW w:w="251" w:type="pct"/>
            <w:shd w:val="clear" w:color="auto" w:fill="auto"/>
            <w:noWrap/>
            <w:vAlign w:val="center"/>
            <w:hideMark/>
          </w:tcPr>
          <w:p w14:paraId="027AC90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oct-70</w:t>
            </w:r>
          </w:p>
        </w:tc>
        <w:tc>
          <w:tcPr>
            <w:tcW w:w="270" w:type="pct"/>
            <w:vMerge/>
            <w:shd w:val="clear" w:color="auto" w:fill="auto"/>
            <w:vAlign w:val="center"/>
            <w:hideMark/>
          </w:tcPr>
          <w:p w14:paraId="3B7F03F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2C7B5D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29879F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E8B9F5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D6BD52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CDDBE7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1DFDD8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41594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A0AFA9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23B7D9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4DFFD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E5DC4B6" w14:textId="77777777" w:rsidR="0073038C" w:rsidRPr="00814CCB" w:rsidRDefault="0073038C" w:rsidP="002E4007">
            <w:pPr>
              <w:spacing w:line="240" w:lineRule="auto"/>
              <w:rPr>
                <w:rFonts w:eastAsia="Times New Roman"/>
                <w:i/>
                <w:iCs/>
                <w:sz w:val="16"/>
                <w:szCs w:val="16"/>
              </w:rPr>
            </w:pPr>
          </w:p>
        </w:tc>
      </w:tr>
      <w:tr w:rsidR="0073038C" w:rsidRPr="00814CCB" w14:paraId="3B649F6B" w14:textId="77777777" w:rsidTr="006140B2">
        <w:trPr>
          <w:trHeight w:val="20"/>
        </w:trPr>
        <w:tc>
          <w:tcPr>
            <w:tcW w:w="251" w:type="pct"/>
            <w:shd w:val="clear" w:color="auto" w:fill="auto"/>
            <w:noWrap/>
            <w:vAlign w:val="center"/>
            <w:hideMark/>
          </w:tcPr>
          <w:p w14:paraId="58618A5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nov-70</w:t>
            </w:r>
          </w:p>
        </w:tc>
        <w:tc>
          <w:tcPr>
            <w:tcW w:w="270" w:type="pct"/>
            <w:vMerge/>
            <w:shd w:val="clear" w:color="auto" w:fill="auto"/>
            <w:vAlign w:val="center"/>
            <w:hideMark/>
          </w:tcPr>
          <w:p w14:paraId="310423C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6DCBD9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D631EB4"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3E9DC418"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Aldo Ferrer</w:t>
            </w:r>
          </w:p>
        </w:tc>
        <w:tc>
          <w:tcPr>
            <w:tcW w:w="475" w:type="pct"/>
            <w:vMerge w:val="restart"/>
            <w:shd w:val="clear" w:color="auto" w:fill="auto"/>
            <w:vAlign w:val="center"/>
            <w:hideMark/>
          </w:tcPr>
          <w:p w14:paraId="4578AB5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Expansiva, aumento de gastos corrientes (parte del Plan de Desarrollo). Obras públicas [0]</w:t>
            </w:r>
          </w:p>
        </w:tc>
        <w:tc>
          <w:tcPr>
            <w:tcW w:w="402" w:type="pct"/>
            <w:vMerge w:val="restart"/>
            <w:shd w:val="clear" w:color="auto" w:fill="auto"/>
            <w:vAlign w:val="center"/>
            <w:hideMark/>
          </w:tcPr>
          <w:p w14:paraId="4152855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Expansiva (redescuentos, reducción de encajes). Política crediticia </w:t>
            </w:r>
            <w:r w:rsidRPr="00814CCB">
              <w:rPr>
                <w:rFonts w:eastAsia="Times New Roman"/>
                <w:sz w:val="16"/>
                <w:szCs w:val="16"/>
              </w:rPr>
              <w:lastRenderedPageBreak/>
              <w:t>orientada a empresas nacionales (creación del Banco Nacional del Desarrollo en diciembre del '70) [0]</w:t>
            </w:r>
          </w:p>
        </w:tc>
        <w:tc>
          <w:tcPr>
            <w:tcW w:w="417" w:type="pct"/>
            <w:vMerge w:val="restart"/>
            <w:shd w:val="clear" w:color="auto" w:fill="auto"/>
            <w:vAlign w:val="center"/>
            <w:hideMark/>
          </w:tcPr>
          <w:p w14:paraId="15D25F2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Reinstauración del control de cambios y crawling peg recién desde abril [0]</w:t>
            </w:r>
          </w:p>
        </w:tc>
        <w:tc>
          <w:tcPr>
            <w:tcW w:w="528" w:type="pct"/>
            <w:vMerge w:val="restart"/>
            <w:shd w:val="clear" w:color="auto" w:fill="auto"/>
            <w:vAlign w:val="center"/>
            <w:hideMark/>
          </w:tcPr>
          <w:p w14:paraId="4299415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.Compre nacional</w:t>
            </w:r>
            <w:r w:rsidRPr="00814CCB">
              <w:rPr>
                <w:rFonts w:eastAsia="Times New Roman"/>
                <w:sz w:val="16"/>
                <w:szCs w:val="16"/>
              </w:rPr>
              <w:br/>
              <w:t>.Elevación de aranceles a la importación [0]</w:t>
            </w:r>
          </w:p>
        </w:tc>
        <w:tc>
          <w:tcPr>
            <w:tcW w:w="456" w:type="pct"/>
            <w:vMerge w:val="restart"/>
            <w:shd w:val="clear" w:color="auto" w:fill="auto"/>
            <w:vAlign w:val="center"/>
            <w:hideMark/>
          </w:tcPr>
          <w:p w14:paraId="0C6DAA1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Orientación nacionalista, impulsar ahorro interno [0]</w:t>
            </w:r>
          </w:p>
        </w:tc>
        <w:tc>
          <w:tcPr>
            <w:tcW w:w="428" w:type="pct"/>
            <w:vMerge/>
            <w:shd w:val="clear" w:color="auto" w:fill="auto"/>
            <w:vAlign w:val="center"/>
            <w:hideMark/>
          </w:tcPr>
          <w:p w14:paraId="6621E567"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3D6A861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.Veda consumo de carne</w:t>
            </w:r>
            <w:r w:rsidRPr="00814CCB">
              <w:rPr>
                <w:rFonts w:eastAsia="Times New Roman"/>
                <w:sz w:val="16"/>
                <w:szCs w:val="16"/>
              </w:rPr>
              <w:br/>
              <w:t>.Convenciones colectivas de trabajo</w:t>
            </w:r>
            <w:r w:rsidRPr="00814CCB">
              <w:rPr>
                <w:rFonts w:eastAsia="Times New Roman"/>
                <w:sz w:val="16"/>
                <w:szCs w:val="16"/>
              </w:rPr>
              <w:br/>
              <w:t xml:space="preserve">.Comisión </w:t>
            </w:r>
            <w:r w:rsidRPr="00814CCB">
              <w:rPr>
                <w:rFonts w:eastAsia="Times New Roman"/>
                <w:sz w:val="16"/>
                <w:szCs w:val="16"/>
              </w:rPr>
              <w:lastRenderedPageBreak/>
              <w:t>nacional de precios y control directo en algunos precios [0]</w:t>
            </w:r>
          </w:p>
        </w:tc>
        <w:tc>
          <w:tcPr>
            <w:tcW w:w="425" w:type="pct"/>
            <w:vMerge w:val="restart"/>
            <w:shd w:val="clear" w:color="auto" w:fill="auto"/>
            <w:vAlign w:val="center"/>
            <w:hideMark/>
          </w:tcPr>
          <w:p w14:paraId="3AA73337"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lastRenderedPageBreak/>
              <w:t>"Plan de Desarrollo y Seguridad"</w:t>
            </w:r>
          </w:p>
        </w:tc>
      </w:tr>
      <w:tr w:rsidR="0073038C" w:rsidRPr="00814CCB" w14:paraId="32D79954" w14:textId="77777777" w:rsidTr="006140B2">
        <w:trPr>
          <w:trHeight w:val="20"/>
        </w:trPr>
        <w:tc>
          <w:tcPr>
            <w:tcW w:w="251" w:type="pct"/>
            <w:shd w:val="clear" w:color="auto" w:fill="auto"/>
            <w:noWrap/>
            <w:vAlign w:val="center"/>
            <w:hideMark/>
          </w:tcPr>
          <w:p w14:paraId="1E44AEE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dic-70</w:t>
            </w:r>
          </w:p>
        </w:tc>
        <w:tc>
          <w:tcPr>
            <w:tcW w:w="270" w:type="pct"/>
            <w:vMerge/>
            <w:shd w:val="clear" w:color="auto" w:fill="auto"/>
            <w:vAlign w:val="center"/>
            <w:hideMark/>
          </w:tcPr>
          <w:p w14:paraId="4BF798E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B0E75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1A7311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6134CB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D740BD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7F7D3E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989552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494AC4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6A139D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233D89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A093EF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C1A4AF" w14:textId="77777777" w:rsidR="0073038C" w:rsidRPr="00814CCB" w:rsidRDefault="0073038C" w:rsidP="002E4007">
            <w:pPr>
              <w:spacing w:line="240" w:lineRule="auto"/>
              <w:rPr>
                <w:rFonts w:eastAsia="Times New Roman"/>
                <w:i/>
                <w:iCs/>
                <w:sz w:val="16"/>
                <w:szCs w:val="16"/>
              </w:rPr>
            </w:pPr>
          </w:p>
        </w:tc>
      </w:tr>
      <w:tr w:rsidR="0073038C" w:rsidRPr="00814CCB" w14:paraId="7F9E7C4D" w14:textId="77777777" w:rsidTr="006140B2">
        <w:trPr>
          <w:trHeight w:val="20"/>
        </w:trPr>
        <w:tc>
          <w:tcPr>
            <w:tcW w:w="251" w:type="pct"/>
            <w:shd w:val="clear" w:color="auto" w:fill="auto"/>
            <w:noWrap/>
            <w:vAlign w:val="center"/>
            <w:hideMark/>
          </w:tcPr>
          <w:p w14:paraId="1421F77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ene-71</w:t>
            </w:r>
          </w:p>
        </w:tc>
        <w:tc>
          <w:tcPr>
            <w:tcW w:w="270" w:type="pct"/>
            <w:vMerge/>
            <w:shd w:val="clear" w:color="auto" w:fill="auto"/>
            <w:vAlign w:val="center"/>
            <w:hideMark/>
          </w:tcPr>
          <w:p w14:paraId="76207DA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7816A8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AE178D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E6A7B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9BD648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1C7A18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28DBC1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275DA0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E3B362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099A30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1101F1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286274C" w14:textId="77777777" w:rsidR="0073038C" w:rsidRPr="00814CCB" w:rsidRDefault="0073038C" w:rsidP="002E4007">
            <w:pPr>
              <w:spacing w:line="240" w:lineRule="auto"/>
              <w:rPr>
                <w:rFonts w:eastAsia="Times New Roman"/>
                <w:i/>
                <w:iCs/>
                <w:sz w:val="16"/>
                <w:szCs w:val="16"/>
              </w:rPr>
            </w:pPr>
          </w:p>
        </w:tc>
      </w:tr>
      <w:tr w:rsidR="0073038C" w:rsidRPr="00814CCB" w14:paraId="7A148C61" w14:textId="77777777" w:rsidTr="006140B2">
        <w:trPr>
          <w:trHeight w:val="20"/>
        </w:trPr>
        <w:tc>
          <w:tcPr>
            <w:tcW w:w="251" w:type="pct"/>
            <w:shd w:val="clear" w:color="auto" w:fill="auto"/>
            <w:noWrap/>
            <w:vAlign w:val="center"/>
            <w:hideMark/>
          </w:tcPr>
          <w:p w14:paraId="7E13932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feb-71</w:t>
            </w:r>
          </w:p>
        </w:tc>
        <w:tc>
          <w:tcPr>
            <w:tcW w:w="270" w:type="pct"/>
            <w:vMerge/>
            <w:shd w:val="clear" w:color="auto" w:fill="auto"/>
            <w:vAlign w:val="center"/>
            <w:hideMark/>
          </w:tcPr>
          <w:p w14:paraId="5002134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AA038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756142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4F17E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557B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782AA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809C06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926366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02269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F8E935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B85F4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B2D0B3A" w14:textId="77777777" w:rsidR="0073038C" w:rsidRPr="00814CCB" w:rsidRDefault="0073038C" w:rsidP="002E4007">
            <w:pPr>
              <w:spacing w:line="240" w:lineRule="auto"/>
              <w:rPr>
                <w:rFonts w:eastAsia="Times New Roman"/>
                <w:i/>
                <w:iCs/>
                <w:sz w:val="16"/>
                <w:szCs w:val="16"/>
              </w:rPr>
            </w:pPr>
          </w:p>
        </w:tc>
      </w:tr>
      <w:tr w:rsidR="0073038C" w:rsidRPr="00814CCB" w14:paraId="62CF0A9D" w14:textId="77777777" w:rsidTr="006140B2">
        <w:trPr>
          <w:trHeight w:val="20"/>
        </w:trPr>
        <w:tc>
          <w:tcPr>
            <w:tcW w:w="251" w:type="pct"/>
            <w:shd w:val="clear" w:color="auto" w:fill="auto"/>
            <w:noWrap/>
            <w:vAlign w:val="center"/>
            <w:hideMark/>
          </w:tcPr>
          <w:p w14:paraId="015A5D0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mar-71</w:t>
            </w:r>
          </w:p>
        </w:tc>
        <w:tc>
          <w:tcPr>
            <w:tcW w:w="270" w:type="pct"/>
            <w:vMerge/>
            <w:shd w:val="clear" w:color="auto" w:fill="auto"/>
            <w:vAlign w:val="center"/>
            <w:hideMark/>
          </w:tcPr>
          <w:p w14:paraId="02B0804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8362B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37DD7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738D30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03E25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0E418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7F4947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CEF4F9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CD824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E0C255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300D63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225E500" w14:textId="77777777" w:rsidR="0073038C" w:rsidRPr="00814CCB" w:rsidRDefault="0073038C" w:rsidP="002E4007">
            <w:pPr>
              <w:spacing w:line="240" w:lineRule="auto"/>
              <w:rPr>
                <w:rFonts w:eastAsia="Times New Roman"/>
                <w:i/>
                <w:iCs/>
                <w:sz w:val="16"/>
                <w:szCs w:val="16"/>
              </w:rPr>
            </w:pPr>
          </w:p>
        </w:tc>
      </w:tr>
      <w:tr w:rsidR="0073038C" w:rsidRPr="00814CCB" w14:paraId="62E60B88" w14:textId="77777777" w:rsidTr="006140B2">
        <w:trPr>
          <w:trHeight w:val="20"/>
        </w:trPr>
        <w:tc>
          <w:tcPr>
            <w:tcW w:w="251" w:type="pct"/>
            <w:shd w:val="clear" w:color="auto" w:fill="auto"/>
            <w:noWrap/>
            <w:vAlign w:val="center"/>
            <w:hideMark/>
          </w:tcPr>
          <w:p w14:paraId="3BD70C2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abr-71</w:t>
            </w:r>
          </w:p>
        </w:tc>
        <w:tc>
          <w:tcPr>
            <w:tcW w:w="270" w:type="pct"/>
            <w:vMerge w:val="restart"/>
            <w:shd w:val="clear" w:color="auto" w:fill="auto"/>
            <w:vAlign w:val="center"/>
            <w:hideMark/>
          </w:tcPr>
          <w:p w14:paraId="43FA8D0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Alejandr</w:t>
            </w:r>
            <w:r w:rsidRPr="00814CCB">
              <w:rPr>
                <w:rFonts w:eastAsia="Times New Roman"/>
                <w:b/>
                <w:bCs/>
                <w:sz w:val="16"/>
                <w:szCs w:val="16"/>
              </w:rPr>
              <w:lastRenderedPageBreak/>
              <w:t>o Agustín Lanusse</w:t>
            </w:r>
          </w:p>
        </w:tc>
        <w:tc>
          <w:tcPr>
            <w:tcW w:w="278" w:type="pct"/>
            <w:vMerge w:val="restart"/>
            <w:shd w:val="clear" w:color="auto" w:fill="auto"/>
            <w:textDirection w:val="btLr"/>
            <w:vAlign w:val="center"/>
            <w:hideMark/>
          </w:tcPr>
          <w:p w14:paraId="7E007930"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lastRenderedPageBreak/>
              <w:t>Militar</w:t>
            </w:r>
          </w:p>
        </w:tc>
        <w:tc>
          <w:tcPr>
            <w:tcW w:w="274" w:type="pct"/>
            <w:vMerge w:val="restart"/>
            <w:shd w:val="clear" w:color="auto" w:fill="auto"/>
            <w:vAlign w:val="center"/>
            <w:hideMark/>
          </w:tcPr>
          <w:p w14:paraId="7336231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Transició</w:t>
            </w:r>
            <w:r w:rsidRPr="00814CCB">
              <w:rPr>
                <w:rFonts w:eastAsia="Times New Roman"/>
                <w:sz w:val="16"/>
                <w:szCs w:val="16"/>
              </w:rPr>
              <w:lastRenderedPageBreak/>
              <w:t>n a la democracia</w:t>
            </w:r>
          </w:p>
        </w:tc>
        <w:tc>
          <w:tcPr>
            <w:tcW w:w="365" w:type="pct"/>
            <w:vMerge/>
            <w:shd w:val="clear" w:color="auto" w:fill="auto"/>
            <w:vAlign w:val="center"/>
            <w:hideMark/>
          </w:tcPr>
          <w:p w14:paraId="7EEE195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F4E86D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98433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657960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9229C5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FD3EE9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744FC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924442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F56757C" w14:textId="77777777" w:rsidR="0073038C" w:rsidRPr="00814CCB" w:rsidRDefault="0073038C" w:rsidP="002E4007">
            <w:pPr>
              <w:spacing w:line="240" w:lineRule="auto"/>
              <w:rPr>
                <w:rFonts w:eastAsia="Times New Roman"/>
                <w:i/>
                <w:iCs/>
                <w:sz w:val="16"/>
                <w:szCs w:val="16"/>
              </w:rPr>
            </w:pPr>
          </w:p>
        </w:tc>
      </w:tr>
      <w:tr w:rsidR="0073038C" w:rsidRPr="00814CCB" w14:paraId="2BA03753" w14:textId="77777777" w:rsidTr="006140B2">
        <w:trPr>
          <w:trHeight w:val="20"/>
        </w:trPr>
        <w:tc>
          <w:tcPr>
            <w:tcW w:w="251" w:type="pct"/>
            <w:shd w:val="clear" w:color="auto" w:fill="auto"/>
            <w:noWrap/>
            <w:vAlign w:val="center"/>
            <w:hideMark/>
          </w:tcPr>
          <w:p w14:paraId="2E55596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may-71</w:t>
            </w:r>
          </w:p>
        </w:tc>
        <w:tc>
          <w:tcPr>
            <w:tcW w:w="270" w:type="pct"/>
            <w:vMerge/>
            <w:shd w:val="clear" w:color="auto" w:fill="auto"/>
            <w:vAlign w:val="center"/>
            <w:hideMark/>
          </w:tcPr>
          <w:p w14:paraId="1B541EC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52CDDD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47EB2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3162EA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507DE6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9EC28A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3E0659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2A5F9F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472733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5BA9E6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35ADF2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030CFC9" w14:textId="77777777" w:rsidR="0073038C" w:rsidRPr="00814CCB" w:rsidRDefault="0073038C" w:rsidP="002E4007">
            <w:pPr>
              <w:spacing w:line="240" w:lineRule="auto"/>
              <w:rPr>
                <w:rFonts w:eastAsia="Times New Roman"/>
                <w:i/>
                <w:iCs/>
                <w:sz w:val="16"/>
                <w:szCs w:val="16"/>
              </w:rPr>
            </w:pPr>
          </w:p>
        </w:tc>
      </w:tr>
      <w:tr w:rsidR="0073038C" w:rsidRPr="00814CCB" w14:paraId="4B363334" w14:textId="77777777" w:rsidTr="006140B2">
        <w:trPr>
          <w:trHeight w:val="20"/>
        </w:trPr>
        <w:tc>
          <w:tcPr>
            <w:tcW w:w="251" w:type="pct"/>
            <w:shd w:val="clear" w:color="auto" w:fill="auto"/>
            <w:noWrap/>
            <w:vAlign w:val="center"/>
            <w:hideMark/>
          </w:tcPr>
          <w:p w14:paraId="3C7734C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jun-71</w:t>
            </w:r>
          </w:p>
        </w:tc>
        <w:tc>
          <w:tcPr>
            <w:tcW w:w="270" w:type="pct"/>
            <w:vMerge/>
            <w:shd w:val="clear" w:color="auto" w:fill="auto"/>
            <w:vAlign w:val="center"/>
            <w:hideMark/>
          </w:tcPr>
          <w:p w14:paraId="4431B1E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181E5E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F5E58C4"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51801C5C"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Juan Quilici</w:t>
            </w:r>
          </w:p>
        </w:tc>
        <w:tc>
          <w:tcPr>
            <w:tcW w:w="475" w:type="pct"/>
            <w:vMerge w:val="restart"/>
            <w:shd w:val="clear" w:color="auto" w:fill="auto"/>
            <w:vAlign w:val="center"/>
            <w:hideMark/>
          </w:tcPr>
          <w:p w14:paraId="3ACCE85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Expansiva [0]</w:t>
            </w:r>
          </w:p>
        </w:tc>
        <w:tc>
          <w:tcPr>
            <w:tcW w:w="402" w:type="pct"/>
            <w:vMerge w:val="restart"/>
            <w:shd w:val="clear" w:color="auto" w:fill="auto"/>
            <w:vAlign w:val="center"/>
            <w:hideMark/>
          </w:tcPr>
          <w:p w14:paraId="61FB03B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Expansiva [0]</w:t>
            </w:r>
          </w:p>
        </w:tc>
        <w:tc>
          <w:tcPr>
            <w:tcW w:w="417" w:type="pct"/>
            <w:vMerge w:val="restart"/>
            <w:shd w:val="clear" w:color="auto" w:fill="auto"/>
            <w:vAlign w:val="center"/>
            <w:hideMark/>
          </w:tcPr>
          <w:p w14:paraId="75C950D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Devaluaciones periódicas y reforzamiento del control de cambios [0]</w:t>
            </w:r>
          </w:p>
        </w:tc>
        <w:tc>
          <w:tcPr>
            <w:tcW w:w="528" w:type="pct"/>
            <w:vMerge w:val="restart"/>
            <w:shd w:val="clear" w:color="auto" w:fill="auto"/>
            <w:vAlign w:val="center"/>
            <w:hideMark/>
          </w:tcPr>
          <w:p w14:paraId="472F93D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Restricciones cuantitativas sobre importaciones. Prohibición de exportación de ganado vacuno y suba de derechos de exportación [0]</w:t>
            </w:r>
          </w:p>
        </w:tc>
        <w:tc>
          <w:tcPr>
            <w:tcW w:w="456" w:type="pct"/>
            <w:vMerge w:val="restart"/>
            <w:shd w:val="clear" w:color="auto" w:fill="auto"/>
            <w:vAlign w:val="center"/>
            <w:hideMark/>
          </w:tcPr>
          <w:p w14:paraId="07474E1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.Préstamos del BID y bancos extranjeros</w:t>
            </w:r>
            <w:r w:rsidRPr="00814CCB">
              <w:rPr>
                <w:rFonts w:eastAsia="Times New Roman"/>
                <w:sz w:val="16"/>
                <w:szCs w:val="16"/>
              </w:rPr>
              <w:br/>
              <w:t>.Limitación de crédito bancario a empresas extranjeras pero permiso de remisión total de utilidades [1]</w:t>
            </w:r>
          </w:p>
        </w:tc>
        <w:tc>
          <w:tcPr>
            <w:tcW w:w="428" w:type="pct"/>
            <w:vMerge w:val="restart"/>
            <w:shd w:val="clear" w:color="auto" w:fill="auto"/>
            <w:vAlign w:val="center"/>
            <w:hideMark/>
          </w:tcPr>
          <w:p w14:paraId="558B77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Estatización de empresas incluidas en el régimen de rehabilitación (SIAM Di Tella SA, La Emilia, Fabrica de Azulejos y Opalinas Hurlingham, Winco) y participación en otras y otras no incluidas formalmente pero apoyadas con créditos de rehabilitación </w:t>
            </w:r>
            <w:r w:rsidRPr="00814CCB">
              <w:rPr>
                <w:rFonts w:eastAsia="Times New Roman"/>
                <w:sz w:val="16"/>
                <w:szCs w:val="16"/>
              </w:rPr>
              <w:br/>
              <w:t>[0]</w:t>
            </w:r>
          </w:p>
        </w:tc>
        <w:tc>
          <w:tcPr>
            <w:tcW w:w="431" w:type="pct"/>
            <w:vMerge w:val="restart"/>
            <w:shd w:val="clear" w:color="auto" w:fill="auto"/>
            <w:vAlign w:val="center"/>
            <w:hideMark/>
          </w:tcPr>
          <w:p w14:paraId="6276936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Congelamiento de precios y veda al consumo de carne [0]</w:t>
            </w:r>
          </w:p>
        </w:tc>
        <w:tc>
          <w:tcPr>
            <w:tcW w:w="425" w:type="pct"/>
            <w:vMerge w:val="restart"/>
            <w:shd w:val="clear" w:color="auto" w:fill="auto"/>
            <w:vAlign w:val="center"/>
            <w:hideMark/>
          </w:tcPr>
          <w:p w14:paraId="7A027457"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Disolución Ministerio de Economía. Quilici, Licciardo y Wehbe dirigían la Secretaría de Finanzas.</w:t>
            </w:r>
          </w:p>
        </w:tc>
      </w:tr>
      <w:tr w:rsidR="0073038C" w:rsidRPr="00814CCB" w14:paraId="0E23FDA1" w14:textId="77777777" w:rsidTr="006140B2">
        <w:trPr>
          <w:trHeight w:val="20"/>
        </w:trPr>
        <w:tc>
          <w:tcPr>
            <w:tcW w:w="251" w:type="pct"/>
            <w:shd w:val="clear" w:color="auto" w:fill="auto"/>
            <w:noWrap/>
            <w:vAlign w:val="center"/>
            <w:hideMark/>
          </w:tcPr>
          <w:p w14:paraId="795726A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jul-71</w:t>
            </w:r>
          </w:p>
        </w:tc>
        <w:tc>
          <w:tcPr>
            <w:tcW w:w="270" w:type="pct"/>
            <w:vMerge/>
            <w:shd w:val="clear" w:color="auto" w:fill="auto"/>
            <w:vAlign w:val="center"/>
            <w:hideMark/>
          </w:tcPr>
          <w:p w14:paraId="1F71FF6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35FD14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DECA03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9CADE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6BB5FA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D50B58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C50B03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E8431D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078465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2E630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99AF9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F2794B" w14:textId="77777777" w:rsidR="0073038C" w:rsidRPr="00814CCB" w:rsidRDefault="0073038C" w:rsidP="002E4007">
            <w:pPr>
              <w:spacing w:line="240" w:lineRule="auto"/>
              <w:rPr>
                <w:rFonts w:eastAsia="Times New Roman"/>
                <w:i/>
                <w:iCs/>
                <w:sz w:val="16"/>
                <w:szCs w:val="16"/>
              </w:rPr>
            </w:pPr>
          </w:p>
        </w:tc>
      </w:tr>
      <w:tr w:rsidR="0073038C" w:rsidRPr="00814CCB" w14:paraId="002EB539" w14:textId="77777777" w:rsidTr="006140B2">
        <w:trPr>
          <w:trHeight w:val="20"/>
        </w:trPr>
        <w:tc>
          <w:tcPr>
            <w:tcW w:w="251" w:type="pct"/>
            <w:shd w:val="clear" w:color="auto" w:fill="auto"/>
            <w:noWrap/>
            <w:vAlign w:val="center"/>
            <w:hideMark/>
          </w:tcPr>
          <w:p w14:paraId="15C5B2A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ago-71</w:t>
            </w:r>
          </w:p>
        </w:tc>
        <w:tc>
          <w:tcPr>
            <w:tcW w:w="270" w:type="pct"/>
            <w:vMerge/>
            <w:shd w:val="clear" w:color="auto" w:fill="auto"/>
            <w:vAlign w:val="center"/>
            <w:hideMark/>
          </w:tcPr>
          <w:p w14:paraId="5C62733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EC30E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B1CA87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576DC6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BF3389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CE970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85AF4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FA223A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3F07A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F16464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493B24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12AC0AF" w14:textId="77777777" w:rsidR="0073038C" w:rsidRPr="00814CCB" w:rsidRDefault="0073038C" w:rsidP="002E4007">
            <w:pPr>
              <w:spacing w:line="240" w:lineRule="auto"/>
              <w:rPr>
                <w:rFonts w:eastAsia="Times New Roman"/>
                <w:i/>
                <w:iCs/>
                <w:sz w:val="16"/>
                <w:szCs w:val="16"/>
              </w:rPr>
            </w:pPr>
          </w:p>
        </w:tc>
      </w:tr>
      <w:tr w:rsidR="0073038C" w:rsidRPr="00814CCB" w14:paraId="3E83222C" w14:textId="77777777" w:rsidTr="006140B2">
        <w:trPr>
          <w:trHeight w:val="20"/>
        </w:trPr>
        <w:tc>
          <w:tcPr>
            <w:tcW w:w="251" w:type="pct"/>
            <w:shd w:val="clear" w:color="auto" w:fill="auto"/>
            <w:noWrap/>
            <w:vAlign w:val="center"/>
            <w:hideMark/>
          </w:tcPr>
          <w:p w14:paraId="1AEAEF4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sep-71</w:t>
            </w:r>
          </w:p>
        </w:tc>
        <w:tc>
          <w:tcPr>
            <w:tcW w:w="270" w:type="pct"/>
            <w:vMerge/>
            <w:shd w:val="clear" w:color="auto" w:fill="auto"/>
            <w:vAlign w:val="center"/>
            <w:hideMark/>
          </w:tcPr>
          <w:p w14:paraId="41EB1B2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37DF95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2D36BB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3D79DD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1CF764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EF989F0"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562D979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Desdoblamiento del tipo de cambio en financiero libre con restricción de </w:t>
            </w:r>
            <w:r w:rsidR="002E4007" w:rsidRPr="00814CCB">
              <w:rPr>
                <w:rFonts w:eastAsia="Times New Roman"/>
                <w:sz w:val="16"/>
                <w:szCs w:val="16"/>
              </w:rPr>
              <w:t>las operaciones permitidas y comerciales</w:t>
            </w:r>
            <w:r w:rsidRPr="00814CCB">
              <w:rPr>
                <w:rFonts w:eastAsia="Times New Roman"/>
                <w:sz w:val="16"/>
                <w:szCs w:val="16"/>
              </w:rPr>
              <w:t xml:space="preserve"> fijo. Aumento del porcentaje de tipo financiero usado en las transacciones (equivale a devaluaciones)  [0]</w:t>
            </w:r>
          </w:p>
        </w:tc>
        <w:tc>
          <w:tcPr>
            <w:tcW w:w="528" w:type="pct"/>
            <w:vMerge/>
            <w:shd w:val="clear" w:color="auto" w:fill="auto"/>
            <w:vAlign w:val="center"/>
            <w:hideMark/>
          </w:tcPr>
          <w:p w14:paraId="2E1DB98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62331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34E35F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A7A462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E27A85" w14:textId="77777777" w:rsidR="0073038C" w:rsidRPr="00814CCB" w:rsidRDefault="0073038C" w:rsidP="002E4007">
            <w:pPr>
              <w:spacing w:line="240" w:lineRule="auto"/>
              <w:rPr>
                <w:rFonts w:eastAsia="Times New Roman"/>
                <w:i/>
                <w:iCs/>
                <w:sz w:val="16"/>
                <w:szCs w:val="16"/>
              </w:rPr>
            </w:pPr>
          </w:p>
        </w:tc>
      </w:tr>
      <w:tr w:rsidR="0073038C" w:rsidRPr="00814CCB" w14:paraId="1F5840B0" w14:textId="77777777" w:rsidTr="006140B2">
        <w:trPr>
          <w:trHeight w:val="20"/>
        </w:trPr>
        <w:tc>
          <w:tcPr>
            <w:tcW w:w="251" w:type="pct"/>
            <w:shd w:val="clear" w:color="auto" w:fill="auto"/>
            <w:noWrap/>
            <w:vAlign w:val="center"/>
            <w:hideMark/>
          </w:tcPr>
          <w:p w14:paraId="47C2D45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oct-71</w:t>
            </w:r>
          </w:p>
        </w:tc>
        <w:tc>
          <w:tcPr>
            <w:tcW w:w="270" w:type="pct"/>
            <w:vMerge/>
            <w:shd w:val="clear" w:color="auto" w:fill="auto"/>
            <w:vAlign w:val="center"/>
            <w:hideMark/>
          </w:tcPr>
          <w:p w14:paraId="1859E09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B09841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71CC5D6"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35DE8307"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Cayetano Licciardo</w:t>
            </w:r>
          </w:p>
        </w:tc>
        <w:tc>
          <w:tcPr>
            <w:tcW w:w="475" w:type="pct"/>
            <w:vMerge w:val="restart"/>
            <w:shd w:val="clear" w:color="auto" w:fill="auto"/>
            <w:vAlign w:val="center"/>
            <w:hideMark/>
          </w:tcPr>
          <w:p w14:paraId="345566A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Contener gastos corrientes e indexar y aumentar tasa de impuestos [1]</w:t>
            </w:r>
          </w:p>
        </w:tc>
        <w:tc>
          <w:tcPr>
            <w:tcW w:w="402" w:type="pct"/>
            <w:vMerge w:val="restart"/>
            <w:shd w:val="clear" w:color="auto" w:fill="auto"/>
            <w:vAlign w:val="center"/>
            <w:hideMark/>
          </w:tcPr>
          <w:p w14:paraId="4B50F17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[1]</w:t>
            </w:r>
          </w:p>
        </w:tc>
        <w:tc>
          <w:tcPr>
            <w:tcW w:w="417" w:type="pct"/>
            <w:vMerge/>
            <w:shd w:val="clear" w:color="auto" w:fill="auto"/>
            <w:vAlign w:val="center"/>
            <w:hideMark/>
          </w:tcPr>
          <w:p w14:paraId="7B4C03F2"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2E4051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.Suspendió importaciones del sector público y suba de aranceles, aumenta derechos de exportación [0]</w:t>
            </w:r>
          </w:p>
        </w:tc>
        <w:tc>
          <w:tcPr>
            <w:tcW w:w="456" w:type="pct"/>
            <w:vMerge w:val="restart"/>
            <w:shd w:val="clear" w:color="auto" w:fill="auto"/>
            <w:vAlign w:val="center"/>
            <w:hideMark/>
          </w:tcPr>
          <w:p w14:paraId="747330F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Crédito stand by con FMI y otros préstamos [1]</w:t>
            </w:r>
          </w:p>
        </w:tc>
        <w:tc>
          <w:tcPr>
            <w:tcW w:w="428" w:type="pct"/>
            <w:vMerge/>
            <w:shd w:val="clear" w:color="auto" w:fill="auto"/>
            <w:vAlign w:val="center"/>
            <w:hideMark/>
          </w:tcPr>
          <w:p w14:paraId="022AAFF4"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3AACE1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.Permite trasladar a precios el aumento de precio en insumos, combustibles, salarios e impuestos</w:t>
            </w:r>
            <w:r w:rsidRPr="00814CCB">
              <w:rPr>
                <w:rFonts w:eastAsia="Times New Roman"/>
                <w:sz w:val="16"/>
                <w:szCs w:val="16"/>
              </w:rPr>
              <w:br/>
              <w:t>.Nuevo acuerdo de precios en mayo [0]</w:t>
            </w:r>
          </w:p>
        </w:tc>
        <w:tc>
          <w:tcPr>
            <w:tcW w:w="425" w:type="pct"/>
            <w:vMerge/>
            <w:shd w:val="clear" w:color="auto" w:fill="auto"/>
            <w:vAlign w:val="center"/>
            <w:hideMark/>
          </w:tcPr>
          <w:p w14:paraId="156358F4" w14:textId="77777777" w:rsidR="0073038C" w:rsidRPr="00814CCB" w:rsidRDefault="0073038C" w:rsidP="002E4007">
            <w:pPr>
              <w:spacing w:line="240" w:lineRule="auto"/>
              <w:rPr>
                <w:rFonts w:eastAsia="Times New Roman"/>
                <w:i/>
                <w:iCs/>
                <w:sz w:val="16"/>
                <w:szCs w:val="16"/>
              </w:rPr>
            </w:pPr>
          </w:p>
        </w:tc>
      </w:tr>
      <w:tr w:rsidR="0073038C" w:rsidRPr="00814CCB" w14:paraId="394C2FAB" w14:textId="77777777" w:rsidTr="006140B2">
        <w:trPr>
          <w:trHeight w:val="20"/>
        </w:trPr>
        <w:tc>
          <w:tcPr>
            <w:tcW w:w="251" w:type="pct"/>
            <w:shd w:val="clear" w:color="auto" w:fill="auto"/>
            <w:noWrap/>
            <w:vAlign w:val="center"/>
            <w:hideMark/>
          </w:tcPr>
          <w:p w14:paraId="17B674A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nov-71</w:t>
            </w:r>
          </w:p>
        </w:tc>
        <w:tc>
          <w:tcPr>
            <w:tcW w:w="270" w:type="pct"/>
            <w:vMerge/>
            <w:shd w:val="clear" w:color="auto" w:fill="auto"/>
            <w:vAlign w:val="center"/>
            <w:hideMark/>
          </w:tcPr>
          <w:p w14:paraId="4DA721C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FC6F48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EA0C6B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8F3961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D1109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676922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DD2A4F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50F385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3F0A29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9A5DE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A11929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F311700" w14:textId="77777777" w:rsidR="0073038C" w:rsidRPr="00814CCB" w:rsidRDefault="0073038C" w:rsidP="002E4007">
            <w:pPr>
              <w:spacing w:line="240" w:lineRule="auto"/>
              <w:rPr>
                <w:rFonts w:eastAsia="Times New Roman"/>
                <w:i/>
                <w:iCs/>
                <w:sz w:val="16"/>
                <w:szCs w:val="16"/>
              </w:rPr>
            </w:pPr>
          </w:p>
        </w:tc>
      </w:tr>
      <w:tr w:rsidR="0073038C" w:rsidRPr="00814CCB" w14:paraId="7F43306F" w14:textId="77777777" w:rsidTr="006140B2">
        <w:trPr>
          <w:trHeight w:val="20"/>
        </w:trPr>
        <w:tc>
          <w:tcPr>
            <w:tcW w:w="251" w:type="pct"/>
            <w:shd w:val="clear" w:color="auto" w:fill="auto"/>
            <w:noWrap/>
            <w:vAlign w:val="center"/>
            <w:hideMark/>
          </w:tcPr>
          <w:p w14:paraId="3ACD96B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dic-71</w:t>
            </w:r>
          </w:p>
        </w:tc>
        <w:tc>
          <w:tcPr>
            <w:tcW w:w="270" w:type="pct"/>
            <w:vMerge/>
            <w:shd w:val="clear" w:color="auto" w:fill="auto"/>
            <w:vAlign w:val="center"/>
            <w:hideMark/>
          </w:tcPr>
          <w:p w14:paraId="7C1B3A3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B959DC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5D3E6D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4B9B5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89480A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17504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D7022B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1F1902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B347D7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7BF034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5ED464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AAD23CD" w14:textId="77777777" w:rsidR="0073038C" w:rsidRPr="00814CCB" w:rsidRDefault="0073038C" w:rsidP="002E4007">
            <w:pPr>
              <w:spacing w:line="240" w:lineRule="auto"/>
              <w:rPr>
                <w:rFonts w:eastAsia="Times New Roman"/>
                <w:i/>
                <w:iCs/>
                <w:sz w:val="16"/>
                <w:szCs w:val="16"/>
              </w:rPr>
            </w:pPr>
          </w:p>
        </w:tc>
      </w:tr>
      <w:tr w:rsidR="0073038C" w:rsidRPr="00814CCB" w14:paraId="4F15DC26" w14:textId="77777777" w:rsidTr="006140B2">
        <w:trPr>
          <w:trHeight w:val="20"/>
        </w:trPr>
        <w:tc>
          <w:tcPr>
            <w:tcW w:w="251" w:type="pct"/>
            <w:shd w:val="clear" w:color="auto" w:fill="auto"/>
            <w:noWrap/>
            <w:vAlign w:val="center"/>
            <w:hideMark/>
          </w:tcPr>
          <w:p w14:paraId="4FA5FE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ene-72</w:t>
            </w:r>
          </w:p>
        </w:tc>
        <w:tc>
          <w:tcPr>
            <w:tcW w:w="270" w:type="pct"/>
            <w:vMerge/>
            <w:shd w:val="clear" w:color="auto" w:fill="auto"/>
            <w:vAlign w:val="center"/>
            <w:hideMark/>
          </w:tcPr>
          <w:p w14:paraId="2E27D92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C1E69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EB7DE4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ED76F8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9DEAC8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E8D245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B6DB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02CCB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F75AA3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00F7F8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D9C5AF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259EE41" w14:textId="77777777" w:rsidR="0073038C" w:rsidRPr="00814CCB" w:rsidRDefault="0073038C" w:rsidP="002E4007">
            <w:pPr>
              <w:spacing w:line="240" w:lineRule="auto"/>
              <w:rPr>
                <w:rFonts w:eastAsia="Times New Roman"/>
                <w:i/>
                <w:iCs/>
                <w:sz w:val="16"/>
                <w:szCs w:val="16"/>
              </w:rPr>
            </w:pPr>
          </w:p>
        </w:tc>
      </w:tr>
      <w:tr w:rsidR="0073038C" w:rsidRPr="00814CCB" w14:paraId="62295007" w14:textId="77777777" w:rsidTr="006140B2">
        <w:trPr>
          <w:trHeight w:val="20"/>
        </w:trPr>
        <w:tc>
          <w:tcPr>
            <w:tcW w:w="251" w:type="pct"/>
            <w:shd w:val="clear" w:color="auto" w:fill="auto"/>
            <w:noWrap/>
            <w:vAlign w:val="center"/>
            <w:hideMark/>
          </w:tcPr>
          <w:p w14:paraId="14AB81E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feb-72</w:t>
            </w:r>
          </w:p>
        </w:tc>
        <w:tc>
          <w:tcPr>
            <w:tcW w:w="270" w:type="pct"/>
            <w:vMerge/>
            <w:shd w:val="clear" w:color="auto" w:fill="auto"/>
            <w:vAlign w:val="center"/>
            <w:hideMark/>
          </w:tcPr>
          <w:p w14:paraId="12A3ABE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C0671B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E46620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2BCF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4B8F93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73DD8C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AB2E2D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BB494E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C0B96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194B42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0D0F87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BD7D594" w14:textId="77777777" w:rsidR="0073038C" w:rsidRPr="00814CCB" w:rsidRDefault="0073038C" w:rsidP="002E4007">
            <w:pPr>
              <w:spacing w:line="240" w:lineRule="auto"/>
              <w:rPr>
                <w:rFonts w:eastAsia="Times New Roman"/>
                <w:i/>
                <w:iCs/>
                <w:sz w:val="16"/>
                <w:szCs w:val="16"/>
              </w:rPr>
            </w:pPr>
          </w:p>
        </w:tc>
      </w:tr>
      <w:tr w:rsidR="0073038C" w:rsidRPr="00814CCB" w14:paraId="55A1C1B0" w14:textId="77777777" w:rsidTr="006140B2">
        <w:trPr>
          <w:trHeight w:val="20"/>
        </w:trPr>
        <w:tc>
          <w:tcPr>
            <w:tcW w:w="251" w:type="pct"/>
            <w:shd w:val="clear" w:color="auto" w:fill="auto"/>
            <w:noWrap/>
            <w:vAlign w:val="center"/>
            <w:hideMark/>
          </w:tcPr>
          <w:p w14:paraId="65EFFE6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mar-72</w:t>
            </w:r>
          </w:p>
        </w:tc>
        <w:tc>
          <w:tcPr>
            <w:tcW w:w="270" w:type="pct"/>
            <w:vMerge/>
            <w:shd w:val="clear" w:color="auto" w:fill="auto"/>
            <w:vAlign w:val="center"/>
            <w:hideMark/>
          </w:tcPr>
          <w:p w14:paraId="42FF717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AF9C1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805213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D7E73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0CCFC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08085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634E83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6BD746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D28496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D9492B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7CC527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484619E" w14:textId="77777777" w:rsidR="0073038C" w:rsidRPr="00814CCB" w:rsidRDefault="0073038C" w:rsidP="002E4007">
            <w:pPr>
              <w:spacing w:line="240" w:lineRule="auto"/>
              <w:rPr>
                <w:rFonts w:eastAsia="Times New Roman"/>
                <w:i/>
                <w:iCs/>
                <w:sz w:val="16"/>
                <w:szCs w:val="16"/>
              </w:rPr>
            </w:pPr>
          </w:p>
        </w:tc>
      </w:tr>
      <w:tr w:rsidR="0073038C" w:rsidRPr="00814CCB" w14:paraId="25CEE481" w14:textId="77777777" w:rsidTr="006140B2">
        <w:trPr>
          <w:trHeight w:val="20"/>
        </w:trPr>
        <w:tc>
          <w:tcPr>
            <w:tcW w:w="251" w:type="pct"/>
            <w:shd w:val="clear" w:color="auto" w:fill="auto"/>
            <w:noWrap/>
            <w:vAlign w:val="center"/>
            <w:hideMark/>
          </w:tcPr>
          <w:p w14:paraId="39906E3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abr-72</w:t>
            </w:r>
          </w:p>
        </w:tc>
        <w:tc>
          <w:tcPr>
            <w:tcW w:w="270" w:type="pct"/>
            <w:vMerge/>
            <w:shd w:val="clear" w:color="auto" w:fill="auto"/>
            <w:vAlign w:val="center"/>
            <w:hideMark/>
          </w:tcPr>
          <w:p w14:paraId="74E1997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DCA11E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C1D751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1224A6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B8D10B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DC7C26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7AD06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999BC1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9D25CF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644F43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E5A2B0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430F90B" w14:textId="77777777" w:rsidR="0073038C" w:rsidRPr="00814CCB" w:rsidRDefault="0073038C" w:rsidP="002E4007">
            <w:pPr>
              <w:spacing w:line="240" w:lineRule="auto"/>
              <w:rPr>
                <w:rFonts w:eastAsia="Times New Roman"/>
                <w:i/>
                <w:iCs/>
                <w:sz w:val="16"/>
                <w:szCs w:val="16"/>
              </w:rPr>
            </w:pPr>
          </w:p>
        </w:tc>
      </w:tr>
      <w:tr w:rsidR="0073038C" w:rsidRPr="00814CCB" w14:paraId="27AF135F" w14:textId="77777777" w:rsidTr="006140B2">
        <w:trPr>
          <w:trHeight w:val="20"/>
        </w:trPr>
        <w:tc>
          <w:tcPr>
            <w:tcW w:w="251" w:type="pct"/>
            <w:shd w:val="clear" w:color="auto" w:fill="auto"/>
            <w:noWrap/>
            <w:vAlign w:val="center"/>
            <w:hideMark/>
          </w:tcPr>
          <w:p w14:paraId="0D20E39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may-72</w:t>
            </w:r>
          </w:p>
        </w:tc>
        <w:tc>
          <w:tcPr>
            <w:tcW w:w="270" w:type="pct"/>
            <w:vMerge/>
            <w:shd w:val="clear" w:color="auto" w:fill="auto"/>
            <w:vAlign w:val="center"/>
            <w:hideMark/>
          </w:tcPr>
          <w:p w14:paraId="41C89AB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E4E79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394E4F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20CD8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F792F7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71F0BC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147F0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65A1B4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9D5C75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4E20B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548DAF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70576E4" w14:textId="77777777" w:rsidR="0073038C" w:rsidRPr="00814CCB" w:rsidRDefault="0073038C" w:rsidP="002E4007">
            <w:pPr>
              <w:spacing w:line="240" w:lineRule="auto"/>
              <w:rPr>
                <w:rFonts w:eastAsia="Times New Roman"/>
                <w:i/>
                <w:iCs/>
                <w:sz w:val="16"/>
                <w:szCs w:val="16"/>
              </w:rPr>
            </w:pPr>
          </w:p>
        </w:tc>
      </w:tr>
      <w:tr w:rsidR="0073038C" w:rsidRPr="00814CCB" w14:paraId="428410F7" w14:textId="77777777" w:rsidTr="006140B2">
        <w:trPr>
          <w:trHeight w:val="20"/>
        </w:trPr>
        <w:tc>
          <w:tcPr>
            <w:tcW w:w="251" w:type="pct"/>
            <w:shd w:val="clear" w:color="auto" w:fill="auto"/>
            <w:noWrap/>
            <w:vAlign w:val="center"/>
            <w:hideMark/>
          </w:tcPr>
          <w:p w14:paraId="0286F7C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jun-72</w:t>
            </w:r>
          </w:p>
        </w:tc>
        <w:tc>
          <w:tcPr>
            <w:tcW w:w="270" w:type="pct"/>
            <w:vMerge/>
            <w:shd w:val="clear" w:color="auto" w:fill="auto"/>
            <w:vAlign w:val="center"/>
            <w:hideMark/>
          </w:tcPr>
          <w:p w14:paraId="0EDD80F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2A84EA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DDD665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1AC922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703EA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12188D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E8C05C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CC5D94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D2CCDD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AE247B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5E511D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E94189" w14:textId="77777777" w:rsidR="0073038C" w:rsidRPr="00814CCB" w:rsidRDefault="0073038C" w:rsidP="002E4007">
            <w:pPr>
              <w:spacing w:line="240" w:lineRule="auto"/>
              <w:rPr>
                <w:rFonts w:eastAsia="Times New Roman"/>
                <w:i/>
                <w:iCs/>
                <w:sz w:val="16"/>
                <w:szCs w:val="16"/>
              </w:rPr>
            </w:pPr>
          </w:p>
        </w:tc>
      </w:tr>
      <w:tr w:rsidR="0073038C" w:rsidRPr="00814CCB" w14:paraId="422FADF2" w14:textId="77777777" w:rsidTr="006140B2">
        <w:trPr>
          <w:trHeight w:val="20"/>
        </w:trPr>
        <w:tc>
          <w:tcPr>
            <w:tcW w:w="251" w:type="pct"/>
            <w:shd w:val="clear" w:color="auto" w:fill="auto"/>
            <w:noWrap/>
            <w:vAlign w:val="center"/>
            <w:hideMark/>
          </w:tcPr>
          <w:p w14:paraId="5F8BB8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jul-72</w:t>
            </w:r>
          </w:p>
        </w:tc>
        <w:tc>
          <w:tcPr>
            <w:tcW w:w="270" w:type="pct"/>
            <w:vMerge/>
            <w:shd w:val="clear" w:color="auto" w:fill="auto"/>
            <w:vAlign w:val="center"/>
            <w:hideMark/>
          </w:tcPr>
          <w:p w14:paraId="0E37F89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447D65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F60D7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46F438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B7D8B5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A56B25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B05710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CCF75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438FB5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90E86C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55622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A32E2F" w14:textId="77777777" w:rsidR="0073038C" w:rsidRPr="00814CCB" w:rsidRDefault="0073038C" w:rsidP="002E4007">
            <w:pPr>
              <w:spacing w:line="240" w:lineRule="auto"/>
              <w:rPr>
                <w:rFonts w:eastAsia="Times New Roman"/>
                <w:i/>
                <w:iCs/>
                <w:sz w:val="16"/>
                <w:szCs w:val="16"/>
              </w:rPr>
            </w:pPr>
          </w:p>
        </w:tc>
      </w:tr>
      <w:tr w:rsidR="0073038C" w:rsidRPr="00814CCB" w14:paraId="708037D3" w14:textId="77777777" w:rsidTr="006140B2">
        <w:trPr>
          <w:trHeight w:val="20"/>
        </w:trPr>
        <w:tc>
          <w:tcPr>
            <w:tcW w:w="251" w:type="pct"/>
            <w:shd w:val="clear" w:color="auto" w:fill="auto"/>
            <w:noWrap/>
            <w:vAlign w:val="center"/>
            <w:hideMark/>
          </w:tcPr>
          <w:p w14:paraId="3A30F3D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ago-72</w:t>
            </w:r>
          </w:p>
        </w:tc>
        <w:tc>
          <w:tcPr>
            <w:tcW w:w="270" w:type="pct"/>
            <w:vMerge/>
            <w:shd w:val="clear" w:color="auto" w:fill="auto"/>
            <w:vAlign w:val="center"/>
            <w:hideMark/>
          </w:tcPr>
          <w:p w14:paraId="030700D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EB7A5A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65B9D7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B4B0E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5F268A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FA4A78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ABAD07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BDD0FF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ABA7EA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F99932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1AFFC4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76D8B27" w14:textId="77777777" w:rsidR="0073038C" w:rsidRPr="00814CCB" w:rsidRDefault="0073038C" w:rsidP="002E4007">
            <w:pPr>
              <w:spacing w:line="240" w:lineRule="auto"/>
              <w:rPr>
                <w:rFonts w:eastAsia="Times New Roman"/>
                <w:i/>
                <w:iCs/>
                <w:sz w:val="16"/>
                <w:szCs w:val="16"/>
              </w:rPr>
            </w:pPr>
          </w:p>
        </w:tc>
      </w:tr>
      <w:tr w:rsidR="0073038C" w:rsidRPr="00814CCB" w14:paraId="71F0FE00" w14:textId="77777777" w:rsidTr="006140B2">
        <w:trPr>
          <w:trHeight w:val="20"/>
        </w:trPr>
        <w:tc>
          <w:tcPr>
            <w:tcW w:w="251" w:type="pct"/>
            <w:shd w:val="clear" w:color="auto" w:fill="auto"/>
            <w:noWrap/>
            <w:vAlign w:val="center"/>
            <w:hideMark/>
          </w:tcPr>
          <w:p w14:paraId="01EA7FA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sep-72</w:t>
            </w:r>
          </w:p>
        </w:tc>
        <w:tc>
          <w:tcPr>
            <w:tcW w:w="270" w:type="pct"/>
            <w:vMerge/>
            <w:shd w:val="clear" w:color="auto" w:fill="auto"/>
            <w:vAlign w:val="center"/>
            <w:hideMark/>
          </w:tcPr>
          <w:p w14:paraId="1C2F259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7C122F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7672EC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C7B5CD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A5934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210B9B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6B1FCB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390B1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86C436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C63C26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A24E0E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3D4B357" w14:textId="77777777" w:rsidR="0073038C" w:rsidRPr="00814CCB" w:rsidRDefault="0073038C" w:rsidP="002E4007">
            <w:pPr>
              <w:spacing w:line="240" w:lineRule="auto"/>
              <w:rPr>
                <w:rFonts w:eastAsia="Times New Roman"/>
                <w:i/>
                <w:iCs/>
                <w:sz w:val="16"/>
                <w:szCs w:val="16"/>
              </w:rPr>
            </w:pPr>
          </w:p>
        </w:tc>
      </w:tr>
      <w:tr w:rsidR="0073038C" w:rsidRPr="00814CCB" w14:paraId="676D0FDA" w14:textId="77777777" w:rsidTr="006140B2">
        <w:trPr>
          <w:trHeight w:val="20"/>
        </w:trPr>
        <w:tc>
          <w:tcPr>
            <w:tcW w:w="251" w:type="pct"/>
            <w:shd w:val="clear" w:color="auto" w:fill="auto"/>
            <w:noWrap/>
            <w:vAlign w:val="center"/>
            <w:hideMark/>
          </w:tcPr>
          <w:p w14:paraId="454D275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oct-72</w:t>
            </w:r>
          </w:p>
        </w:tc>
        <w:tc>
          <w:tcPr>
            <w:tcW w:w="270" w:type="pct"/>
            <w:vMerge/>
            <w:shd w:val="clear" w:color="auto" w:fill="auto"/>
            <w:vAlign w:val="center"/>
            <w:hideMark/>
          </w:tcPr>
          <w:p w14:paraId="3BEABFE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D1849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BD990F7"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649B3F5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Jorge Wehbe</w:t>
            </w:r>
          </w:p>
        </w:tc>
        <w:tc>
          <w:tcPr>
            <w:tcW w:w="475" w:type="pct"/>
            <w:vMerge w:val="restart"/>
            <w:shd w:val="clear" w:color="auto" w:fill="auto"/>
            <w:vAlign w:val="center"/>
            <w:hideMark/>
          </w:tcPr>
          <w:p w14:paraId="32D94D1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Intentos fallidos de reducir el déficit [nd]</w:t>
            </w:r>
          </w:p>
        </w:tc>
        <w:tc>
          <w:tcPr>
            <w:tcW w:w="402" w:type="pct"/>
            <w:vMerge w:val="restart"/>
            <w:shd w:val="clear" w:color="auto" w:fill="auto"/>
            <w:vAlign w:val="center"/>
            <w:hideMark/>
          </w:tcPr>
          <w:p w14:paraId="556E269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[1]</w:t>
            </w:r>
          </w:p>
        </w:tc>
        <w:tc>
          <w:tcPr>
            <w:tcW w:w="417" w:type="pct"/>
            <w:vMerge w:val="restart"/>
            <w:shd w:val="clear" w:color="auto" w:fill="auto"/>
            <w:vAlign w:val="center"/>
            <w:hideMark/>
          </w:tcPr>
          <w:p w14:paraId="7DCB6F8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 se modifica el tipo de cambio [0]</w:t>
            </w:r>
          </w:p>
        </w:tc>
        <w:tc>
          <w:tcPr>
            <w:tcW w:w="528" w:type="pct"/>
            <w:vMerge w:val="restart"/>
            <w:shd w:val="clear" w:color="auto" w:fill="auto"/>
            <w:vAlign w:val="center"/>
            <w:hideMark/>
          </w:tcPr>
          <w:p w14:paraId="0081A35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Prohibición de exportación de ganado vacuno, suspensión de importación de algunas mercaderías [0]</w:t>
            </w:r>
          </w:p>
        </w:tc>
        <w:tc>
          <w:tcPr>
            <w:tcW w:w="456" w:type="pct"/>
            <w:vMerge w:val="restart"/>
            <w:shd w:val="clear" w:color="auto" w:fill="auto"/>
            <w:vAlign w:val="center"/>
            <w:hideMark/>
          </w:tcPr>
          <w:p w14:paraId="08644E00"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28" w:type="pct"/>
            <w:vMerge/>
            <w:shd w:val="clear" w:color="auto" w:fill="auto"/>
            <w:vAlign w:val="center"/>
            <w:hideMark/>
          </w:tcPr>
          <w:p w14:paraId="0B11001D"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263E1A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de salarios, restauración de negociaciones colectivas y controles de precios [0]</w:t>
            </w:r>
          </w:p>
        </w:tc>
        <w:tc>
          <w:tcPr>
            <w:tcW w:w="425" w:type="pct"/>
            <w:vMerge/>
            <w:shd w:val="clear" w:color="auto" w:fill="auto"/>
            <w:vAlign w:val="center"/>
            <w:hideMark/>
          </w:tcPr>
          <w:p w14:paraId="3791977B" w14:textId="77777777" w:rsidR="0073038C" w:rsidRPr="00814CCB" w:rsidRDefault="0073038C" w:rsidP="002E4007">
            <w:pPr>
              <w:spacing w:line="240" w:lineRule="auto"/>
              <w:rPr>
                <w:rFonts w:eastAsia="Times New Roman"/>
                <w:i/>
                <w:iCs/>
                <w:sz w:val="16"/>
                <w:szCs w:val="16"/>
              </w:rPr>
            </w:pPr>
          </w:p>
        </w:tc>
      </w:tr>
      <w:tr w:rsidR="0073038C" w:rsidRPr="00814CCB" w14:paraId="09BBA6BF" w14:textId="77777777" w:rsidTr="006140B2">
        <w:trPr>
          <w:trHeight w:val="20"/>
        </w:trPr>
        <w:tc>
          <w:tcPr>
            <w:tcW w:w="251" w:type="pct"/>
            <w:shd w:val="clear" w:color="auto" w:fill="auto"/>
            <w:noWrap/>
            <w:vAlign w:val="center"/>
            <w:hideMark/>
          </w:tcPr>
          <w:p w14:paraId="5E060F5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nov-72</w:t>
            </w:r>
          </w:p>
        </w:tc>
        <w:tc>
          <w:tcPr>
            <w:tcW w:w="270" w:type="pct"/>
            <w:vMerge/>
            <w:shd w:val="clear" w:color="auto" w:fill="auto"/>
            <w:vAlign w:val="center"/>
            <w:hideMark/>
          </w:tcPr>
          <w:p w14:paraId="29873AB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3E494F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3328AD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50510C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E62793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D2012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D83603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0F853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27630E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3FB27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5AD515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515A083" w14:textId="77777777" w:rsidR="0073038C" w:rsidRPr="00814CCB" w:rsidRDefault="0073038C" w:rsidP="002E4007">
            <w:pPr>
              <w:spacing w:line="240" w:lineRule="auto"/>
              <w:rPr>
                <w:rFonts w:eastAsia="Times New Roman"/>
                <w:i/>
                <w:iCs/>
                <w:sz w:val="16"/>
                <w:szCs w:val="16"/>
              </w:rPr>
            </w:pPr>
          </w:p>
        </w:tc>
      </w:tr>
      <w:tr w:rsidR="0073038C" w:rsidRPr="00814CCB" w14:paraId="4A81CBC5" w14:textId="77777777" w:rsidTr="006140B2">
        <w:trPr>
          <w:trHeight w:val="20"/>
        </w:trPr>
        <w:tc>
          <w:tcPr>
            <w:tcW w:w="251" w:type="pct"/>
            <w:shd w:val="clear" w:color="auto" w:fill="auto"/>
            <w:noWrap/>
            <w:vAlign w:val="center"/>
            <w:hideMark/>
          </w:tcPr>
          <w:p w14:paraId="7EF8A91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dic-72</w:t>
            </w:r>
          </w:p>
        </w:tc>
        <w:tc>
          <w:tcPr>
            <w:tcW w:w="270" w:type="pct"/>
            <w:vMerge/>
            <w:shd w:val="clear" w:color="auto" w:fill="auto"/>
            <w:vAlign w:val="center"/>
            <w:hideMark/>
          </w:tcPr>
          <w:p w14:paraId="247C41B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DF2835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BA67E3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D4518B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ED1ED6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68CBEC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07F29D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974DF4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3A61C7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69E70F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5F5A6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01BEDE3" w14:textId="77777777" w:rsidR="0073038C" w:rsidRPr="00814CCB" w:rsidRDefault="0073038C" w:rsidP="002E4007">
            <w:pPr>
              <w:spacing w:line="240" w:lineRule="auto"/>
              <w:rPr>
                <w:rFonts w:eastAsia="Times New Roman"/>
                <w:i/>
                <w:iCs/>
                <w:sz w:val="16"/>
                <w:szCs w:val="16"/>
              </w:rPr>
            </w:pPr>
          </w:p>
        </w:tc>
      </w:tr>
      <w:tr w:rsidR="0073038C" w:rsidRPr="00814CCB" w14:paraId="49AB5BC2" w14:textId="77777777" w:rsidTr="006140B2">
        <w:trPr>
          <w:trHeight w:val="20"/>
        </w:trPr>
        <w:tc>
          <w:tcPr>
            <w:tcW w:w="251" w:type="pct"/>
            <w:shd w:val="clear" w:color="auto" w:fill="auto"/>
            <w:noWrap/>
            <w:vAlign w:val="center"/>
            <w:hideMark/>
          </w:tcPr>
          <w:p w14:paraId="7073282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ene-73</w:t>
            </w:r>
          </w:p>
        </w:tc>
        <w:tc>
          <w:tcPr>
            <w:tcW w:w="270" w:type="pct"/>
            <w:vMerge/>
            <w:shd w:val="clear" w:color="auto" w:fill="auto"/>
            <w:vAlign w:val="center"/>
            <w:hideMark/>
          </w:tcPr>
          <w:p w14:paraId="0CD80B0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72BE17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76390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757E8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82FBF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909428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349B19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2F06C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0241C7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464099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CCFFCC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2251DE" w14:textId="77777777" w:rsidR="0073038C" w:rsidRPr="00814CCB" w:rsidRDefault="0073038C" w:rsidP="002E4007">
            <w:pPr>
              <w:spacing w:line="240" w:lineRule="auto"/>
              <w:rPr>
                <w:rFonts w:eastAsia="Times New Roman"/>
                <w:i/>
                <w:iCs/>
                <w:sz w:val="16"/>
                <w:szCs w:val="16"/>
              </w:rPr>
            </w:pPr>
          </w:p>
        </w:tc>
      </w:tr>
      <w:tr w:rsidR="0073038C" w:rsidRPr="00814CCB" w14:paraId="3995B30E" w14:textId="77777777" w:rsidTr="006140B2">
        <w:trPr>
          <w:trHeight w:val="20"/>
        </w:trPr>
        <w:tc>
          <w:tcPr>
            <w:tcW w:w="251" w:type="pct"/>
            <w:shd w:val="clear" w:color="auto" w:fill="auto"/>
            <w:noWrap/>
            <w:vAlign w:val="center"/>
            <w:hideMark/>
          </w:tcPr>
          <w:p w14:paraId="4DEBFE7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feb-73</w:t>
            </w:r>
          </w:p>
        </w:tc>
        <w:tc>
          <w:tcPr>
            <w:tcW w:w="270" w:type="pct"/>
            <w:vMerge/>
            <w:shd w:val="clear" w:color="auto" w:fill="auto"/>
            <w:vAlign w:val="center"/>
            <w:hideMark/>
          </w:tcPr>
          <w:p w14:paraId="718DDEA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AA40BE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26894C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20483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E7E7EF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5D939E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98FE02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F966A8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882297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7CB0E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E9AD06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439D464" w14:textId="77777777" w:rsidR="0073038C" w:rsidRPr="00814CCB" w:rsidRDefault="0073038C" w:rsidP="002E4007">
            <w:pPr>
              <w:spacing w:line="240" w:lineRule="auto"/>
              <w:rPr>
                <w:rFonts w:eastAsia="Times New Roman"/>
                <w:i/>
                <w:iCs/>
                <w:sz w:val="16"/>
                <w:szCs w:val="16"/>
              </w:rPr>
            </w:pPr>
          </w:p>
        </w:tc>
      </w:tr>
      <w:tr w:rsidR="0073038C" w:rsidRPr="00814CCB" w14:paraId="5A41BEFB" w14:textId="77777777" w:rsidTr="006140B2">
        <w:trPr>
          <w:trHeight w:val="20"/>
        </w:trPr>
        <w:tc>
          <w:tcPr>
            <w:tcW w:w="251" w:type="pct"/>
            <w:shd w:val="clear" w:color="auto" w:fill="auto"/>
            <w:noWrap/>
            <w:vAlign w:val="center"/>
            <w:hideMark/>
          </w:tcPr>
          <w:p w14:paraId="3F02F8C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mar-73</w:t>
            </w:r>
          </w:p>
        </w:tc>
        <w:tc>
          <w:tcPr>
            <w:tcW w:w="270" w:type="pct"/>
            <w:vMerge/>
            <w:shd w:val="clear" w:color="auto" w:fill="auto"/>
            <w:vAlign w:val="center"/>
            <w:hideMark/>
          </w:tcPr>
          <w:p w14:paraId="700FACB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618C9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D5B925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09D56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4C499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B05E7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3255DB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B89F95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72E9A9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1ECFDC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BD179B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E382073" w14:textId="77777777" w:rsidR="0073038C" w:rsidRPr="00814CCB" w:rsidRDefault="0073038C" w:rsidP="002E4007">
            <w:pPr>
              <w:spacing w:line="240" w:lineRule="auto"/>
              <w:rPr>
                <w:rFonts w:eastAsia="Times New Roman"/>
                <w:i/>
                <w:iCs/>
                <w:sz w:val="16"/>
                <w:szCs w:val="16"/>
              </w:rPr>
            </w:pPr>
          </w:p>
        </w:tc>
      </w:tr>
      <w:tr w:rsidR="0073038C" w:rsidRPr="00814CCB" w14:paraId="1BDEA115" w14:textId="77777777" w:rsidTr="006140B2">
        <w:trPr>
          <w:trHeight w:val="20"/>
        </w:trPr>
        <w:tc>
          <w:tcPr>
            <w:tcW w:w="251" w:type="pct"/>
            <w:shd w:val="clear" w:color="auto" w:fill="auto"/>
            <w:noWrap/>
            <w:vAlign w:val="center"/>
            <w:hideMark/>
          </w:tcPr>
          <w:p w14:paraId="27488F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abr-73</w:t>
            </w:r>
          </w:p>
        </w:tc>
        <w:tc>
          <w:tcPr>
            <w:tcW w:w="270" w:type="pct"/>
            <w:vMerge/>
            <w:shd w:val="clear" w:color="auto" w:fill="auto"/>
            <w:vAlign w:val="center"/>
            <w:hideMark/>
          </w:tcPr>
          <w:p w14:paraId="25C5804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D6610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554FD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6E3CB9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C05F7F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C0744C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DE5818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8A6AA3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CDE386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26E1F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B8C2E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1A453A" w14:textId="77777777" w:rsidR="0073038C" w:rsidRPr="00814CCB" w:rsidRDefault="0073038C" w:rsidP="002E4007">
            <w:pPr>
              <w:spacing w:line="240" w:lineRule="auto"/>
              <w:rPr>
                <w:rFonts w:eastAsia="Times New Roman"/>
                <w:i/>
                <w:iCs/>
                <w:sz w:val="16"/>
                <w:szCs w:val="16"/>
              </w:rPr>
            </w:pPr>
          </w:p>
        </w:tc>
      </w:tr>
      <w:tr w:rsidR="0073038C" w:rsidRPr="00814CCB" w14:paraId="35A99D2A" w14:textId="77777777" w:rsidTr="006140B2">
        <w:trPr>
          <w:trHeight w:val="20"/>
        </w:trPr>
        <w:tc>
          <w:tcPr>
            <w:tcW w:w="251" w:type="pct"/>
            <w:shd w:val="clear" w:color="auto" w:fill="auto"/>
            <w:noWrap/>
            <w:vAlign w:val="center"/>
            <w:hideMark/>
          </w:tcPr>
          <w:p w14:paraId="46D6626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may-73</w:t>
            </w:r>
          </w:p>
        </w:tc>
        <w:tc>
          <w:tcPr>
            <w:tcW w:w="270" w:type="pct"/>
            <w:vMerge/>
            <w:shd w:val="clear" w:color="auto" w:fill="auto"/>
            <w:vAlign w:val="center"/>
            <w:hideMark/>
          </w:tcPr>
          <w:p w14:paraId="2989864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BF0ED2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4C6636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DF704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E25CA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097A3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A25A0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363EA4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B1E65D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83541E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E2EAE4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FE0FF29" w14:textId="77777777" w:rsidR="0073038C" w:rsidRPr="00814CCB" w:rsidRDefault="0073038C" w:rsidP="002E4007">
            <w:pPr>
              <w:spacing w:line="240" w:lineRule="auto"/>
              <w:rPr>
                <w:rFonts w:eastAsia="Times New Roman"/>
                <w:i/>
                <w:iCs/>
                <w:sz w:val="16"/>
                <w:szCs w:val="16"/>
              </w:rPr>
            </w:pPr>
          </w:p>
        </w:tc>
      </w:tr>
      <w:tr w:rsidR="0073038C" w:rsidRPr="00814CCB" w14:paraId="77A64960" w14:textId="77777777" w:rsidTr="006140B2">
        <w:trPr>
          <w:trHeight w:val="20"/>
        </w:trPr>
        <w:tc>
          <w:tcPr>
            <w:tcW w:w="251" w:type="pct"/>
            <w:shd w:val="clear" w:color="auto" w:fill="auto"/>
            <w:noWrap/>
            <w:vAlign w:val="center"/>
            <w:hideMark/>
          </w:tcPr>
          <w:p w14:paraId="46FF22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jun-73</w:t>
            </w:r>
          </w:p>
        </w:tc>
        <w:tc>
          <w:tcPr>
            <w:tcW w:w="270" w:type="pct"/>
            <w:vMerge w:val="restart"/>
            <w:shd w:val="clear" w:color="auto" w:fill="auto"/>
            <w:vAlign w:val="center"/>
            <w:hideMark/>
          </w:tcPr>
          <w:p w14:paraId="44E91A27"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Héctor José Cámpora</w:t>
            </w:r>
          </w:p>
        </w:tc>
        <w:tc>
          <w:tcPr>
            <w:tcW w:w="278" w:type="pct"/>
            <w:vMerge w:val="restart"/>
            <w:shd w:val="clear" w:color="auto" w:fill="auto"/>
            <w:textDirection w:val="btLr"/>
            <w:vAlign w:val="center"/>
            <w:hideMark/>
          </w:tcPr>
          <w:p w14:paraId="3D9D27E7"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Frente Justicialista para la Liberación Nacional</w:t>
            </w:r>
          </w:p>
        </w:tc>
        <w:tc>
          <w:tcPr>
            <w:tcW w:w="274" w:type="pct"/>
            <w:vMerge w:val="restart"/>
            <w:shd w:val="clear" w:color="auto" w:fill="auto"/>
            <w:vAlign w:val="center"/>
            <w:hideMark/>
          </w:tcPr>
          <w:p w14:paraId="5110ABA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Renuncia</w:t>
            </w:r>
          </w:p>
        </w:tc>
        <w:tc>
          <w:tcPr>
            <w:tcW w:w="365" w:type="pct"/>
            <w:vMerge w:val="restart"/>
            <w:shd w:val="clear" w:color="auto" w:fill="auto"/>
            <w:vAlign w:val="center"/>
            <w:hideMark/>
          </w:tcPr>
          <w:p w14:paraId="0796CEC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José Ber Gelbard</w:t>
            </w:r>
          </w:p>
        </w:tc>
        <w:tc>
          <w:tcPr>
            <w:tcW w:w="475" w:type="pct"/>
            <w:vMerge w:val="restart"/>
            <w:shd w:val="clear" w:color="auto" w:fill="auto"/>
            <w:vAlign w:val="center"/>
            <w:hideMark/>
          </w:tcPr>
          <w:p w14:paraId="3F86CA2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Expansión moderada del gasto y la inversión pública  [0]</w:t>
            </w:r>
          </w:p>
        </w:tc>
        <w:tc>
          <w:tcPr>
            <w:tcW w:w="402" w:type="pct"/>
            <w:vMerge w:val="restart"/>
            <w:shd w:val="clear" w:color="auto" w:fill="auto"/>
            <w:vAlign w:val="center"/>
            <w:hideMark/>
          </w:tcPr>
          <w:p w14:paraId="3107418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Política crediticia: "nacionalización de los depósitos". Asignación decidida por el Banco Central, orientada a </w:t>
            </w:r>
            <w:r>
              <w:rPr>
                <w:rFonts w:eastAsia="Times New Roman"/>
                <w:sz w:val="16"/>
                <w:szCs w:val="16"/>
              </w:rPr>
              <w:t>PyME</w:t>
            </w:r>
            <w:r w:rsidRPr="00814CCB">
              <w:rPr>
                <w:rFonts w:eastAsia="Times New Roman"/>
                <w:sz w:val="16"/>
                <w:szCs w:val="16"/>
              </w:rPr>
              <w:t>s y empresas nacionales</w:t>
            </w:r>
            <w:r w:rsidRPr="00814CCB">
              <w:rPr>
                <w:rFonts w:eastAsia="Times New Roman"/>
                <w:sz w:val="16"/>
                <w:szCs w:val="16"/>
              </w:rPr>
              <w:br/>
            </w:r>
            <w:r w:rsidRPr="00814CCB">
              <w:rPr>
                <w:rFonts w:eastAsia="Times New Roman"/>
                <w:sz w:val="16"/>
                <w:szCs w:val="16"/>
              </w:rPr>
              <w:lastRenderedPageBreak/>
              <w:br/>
              <w:t xml:space="preserve">Política monetaria expansiva, reducción de tasas de interés emisión para financiar déficit. </w:t>
            </w:r>
            <w:r w:rsidRPr="00814CCB">
              <w:rPr>
                <w:rFonts w:eastAsia="Times New Roman"/>
                <w:sz w:val="16"/>
                <w:szCs w:val="16"/>
              </w:rPr>
              <w:br/>
            </w:r>
            <w:r w:rsidRPr="00814CCB">
              <w:rPr>
                <w:rFonts w:eastAsia="Times New Roman"/>
                <w:sz w:val="16"/>
                <w:szCs w:val="16"/>
              </w:rPr>
              <w:br/>
              <w:t>[0]</w:t>
            </w:r>
          </w:p>
        </w:tc>
        <w:tc>
          <w:tcPr>
            <w:tcW w:w="417" w:type="pct"/>
            <w:vMerge w:val="restart"/>
            <w:shd w:val="clear" w:color="auto" w:fill="auto"/>
            <w:vAlign w:val="center"/>
            <w:hideMark/>
          </w:tcPr>
          <w:p w14:paraId="7E6959F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Se mantiene el desdoblamiento y el tipo de cambio comercial fijo en el mismo nivel nominal. Rígido control de cambios [0]</w:t>
            </w:r>
          </w:p>
        </w:tc>
        <w:tc>
          <w:tcPr>
            <w:tcW w:w="528" w:type="pct"/>
            <w:vMerge w:val="restart"/>
            <w:shd w:val="clear" w:color="auto" w:fill="auto"/>
            <w:vAlign w:val="center"/>
            <w:hideMark/>
          </w:tcPr>
          <w:p w14:paraId="2AAE347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Derechos de importación y exportación y establecimiento de restricciones cuantitativas y cualitativas a la importación y exportación bajo la "Ley de protección al trabajo y la producción </w:t>
            </w:r>
            <w:r w:rsidRPr="00814CCB">
              <w:rPr>
                <w:rFonts w:eastAsia="Times New Roman"/>
                <w:sz w:val="16"/>
                <w:szCs w:val="16"/>
              </w:rPr>
              <w:lastRenderedPageBreak/>
              <w:t>nacional". Incentivos para impulsar exportaciones industriales. Acuerdos comerciales con países socialistas. Post 1973 subsidio a importaciones [0]</w:t>
            </w:r>
          </w:p>
        </w:tc>
        <w:tc>
          <w:tcPr>
            <w:tcW w:w="456" w:type="pct"/>
            <w:vMerge w:val="restart"/>
            <w:shd w:val="clear" w:color="auto" w:fill="auto"/>
            <w:vAlign w:val="center"/>
            <w:hideMark/>
          </w:tcPr>
          <w:p w14:paraId="781FDFA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Ley 20557 que limita el ingreso de capital extranjero, autorización previa para la radicación y trato desigual  [0]</w:t>
            </w:r>
          </w:p>
        </w:tc>
        <w:tc>
          <w:tcPr>
            <w:tcW w:w="428" w:type="pct"/>
            <w:vMerge w:val="restart"/>
            <w:shd w:val="clear" w:color="auto" w:fill="auto"/>
            <w:vAlign w:val="center"/>
            <w:hideMark/>
          </w:tcPr>
          <w:p w14:paraId="79D3A70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"Nacionalización" del comercio exterior, manejado a través de las juntas de granos y carnes. [0]</w:t>
            </w:r>
          </w:p>
        </w:tc>
        <w:tc>
          <w:tcPr>
            <w:tcW w:w="431" w:type="pct"/>
            <w:vMerge w:val="restart"/>
            <w:shd w:val="clear" w:color="auto" w:fill="auto"/>
            <w:vAlign w:val="center"/>
            <w:hideMark/>
          </w:tcPr>
          <w:p w14:paraId="47BC0C4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Alta regulación, "Pacto Social": acuerdo entre firmas, sindicatos y gobierno y congelamiento de precios y salarios. Tres Actas de Compromiso [0]</w:t>
            </w:r>
          </w:p>
        </w:tc>
        <w:tc>
          <w:tcPr>
            <w:tcW w:w="425" w:type="pct"/>
            <w:vMerge w:val="restart"/>
            <w:shd w:val="clear" w:color="auto" w:fill="auto"/>
            <w:vAlign w:val="center"/>
            <w:hideMark/>
          </w:tcPr>
          <w:p w14:paraId="142F5A42"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Plan Trienal para la reconstrucción y la liberación nacional</w:t>
            </w:r>
          </w:p>
        </w:tc>
      </w:tr>
      <w:tr w:rsidR="0073038C" w:rsidRPr="00814CCB" w14:paraId="0EFF735C" w14:textId="77777777" w:rsidTr="006140B2">
        <w:trPr>
          <w:trHeight w:val="20"/>
        </w:trPr>
        <w:tc>
          <w:tcPr>
            <w:tcW w:w="251" w:type="pct"/>
            <w:shd w:val="clear" w:color="auto" w:fill="auto"/>
            <w:noWrap/>
            <w:vAlign w:val="center"/>
            <w:hideMark/>
          </w:tcPr>
          <w:p w14:paraId="4159D8F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jul-73</w:t>
            </w:r>
          </w:p>
        </w:tc>
        <w:tc>
          <w:tcPr>
            <w:tcW w:w="270" w:type="pct"/>
            <w:vMerge/>
            <w:shd w:val="clear" w:color="auto" w:fill="auto"/>
            <w:vAlign w:val="center"/>
            <w:hideMark/>
          </w:tcPr>
          <w:p w14:paraId="2EE4732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D21DA8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6C984E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FD32B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8E8BC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69595E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3A4B0B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01CF2C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19A145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F0BC80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2051CF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341B12" w14:textId="77777777" w:rsidR="0073038C" w:rsidRPr="00814CCB" w:rsidRDefault="0073038C" w:rsidP="002E4007">
            <w:pPr>
              <w:spacing w:line="240" w:lineRule="auto"/>
              <w:rPr>
                <w:rFonts w:eastAsia="Times New Roman"/>
                <w:i/>
                <w:iCs/>
                <w:sz w:val="16"/>
                <w:szCs w:val="16"/>
              </w:rPr>
            </w:pPr>
          </w:p>
        </w:tc>
      </w:tr>
      <w:tr w:rsidR="0073038C" w:rsidRPr="00814CCB" w14:paraId="3A5020D4" w14:textId="77777777" w:rsidTr="006140B2">
        <w:trPr>
          <w:trHeight w:val="20"/>
        </w:trPr>
        <w:tc>
          <w:tcPr>
            <w:tcW w:w="251" w:type="pct"/>
            <w:shd w:val="clear" w:color="auto" w:fill="auto"/>
            <w:noWrap/>
            <w:vAlign w:val="center"/>
            <w:hideMark/>
          </w:tcPr>
          <w:p w14:paraId="78F9408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ago-73</w:t>
            </w:r>
          </w:p>
        </w:tc>
        <w:tc>
          <w:tcPr>
            <w:tcW w:w="270" w:type="pct"/>
            <w:vMerge w:val="restart"/>
            <w:shd w:val="clear" w:color="auto" w:fill="auto"/>
            <w:vAlign w:val="center"/>
            <w:hideMark/>
          </w:tcPr>
          <w:p w14:paraId="0D2D460D"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Raúl Alberto Lastiri</w:t>
            </w:r>
          </w:p>
        </w:tc>
        <w:tc>
          <w:tcPr>
            <w:tcW w:w="278" w:type="pct"/>
            <w:vMerge w:val="restart"/>
            <w:shd w:val="clear" w:color="auto" w:fill="auto"/>
            <w:textDirection w:val="btLr"/>
            <w:vAlign w:val="center"/>
            <w:hideMark/>
          </w:tcPr>
          <w:p w14:paraId="1CE50D75"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Partido Justicialista</w:t>
            </w:r>
          </w:p>
        </w:tc>
        <w:tc>
          <w:tcPr>
            <w:tcW w:w="274" w:type="pct"/>
            <w:vMerge w:val="restart"/>
            <w:shd w:val="clear" w:color="auto" w:fill="auto"/>
            <w:vAlign w:val="center"/>
            <w:hideMark/>
          </w:tcPr>
          <w:p w14:paraId="1A4205D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Presidente interino</w:t>
            </w:r>
          </w:p>
        </w:tc>
        <w:tc>
          <w:tcPr>
            <w:tcW w:w="365" w:type="pct"/>
            <w:vMerge/>
            <w:shd w:val="clear" w:color="auto" w:fill="auto"/>
            <w:vAlign w:val="center"/>
            <w:hideMark/>
          </w:tcPr>
          <w:p w14:paraId="71E6D5C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FA3465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5CE9A4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201566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85BB74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19227A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F08393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987BD0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6AE13F" w14:textId="77777777" w:rsidR="0073038C" w:rsidRPr="00814CCB" w:rsidRDefault="0073038C" w:rsidP="002E4007">
            <w:pPr>
              <w:spacing w:line="240" w:lineRule="auto"/>
              <w:rPr>
                <w:rFonts w:eastAsia="Times New Roman"/>
                <w:i/>
                <w:iCs/>
                <w:sz w:val="16"/>
                <w:szCs w:val="16"/>
              </w:rPr>
            </w:pPr>
          </w:p>
        </w:tc>
      </w:tr>
      <w:tr w:rsidR="0073038C" w:rsidRPr="00814CCB" w14:paraId="6D7D0292" w14:textId="77777777" w:rsidTr="006140B2">
        <w:trPr>
          <w:trHeight w:val="20"/>
        </w:trPr>
        <w:tc>
          <w:tcPr>
            <w:tcW w:w="251" w:type="pct"/>
            <w:shd w:val="clear" w:color="auto" w:fill="auto"/>
            <w:noWrap/>
            <w:vAlign w:val="center"/>
            <w:hideMark/>
          </w:tcPr>
          <w:p w14:paraId="2F0830E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sep-73</w:t>
            </w:r>
          </w:p>
        </w:tc>
        <w:tc>
          <w:tcPr>
            <w:tcW w:w="270" w:type="pct"/>
            <w:vMerge/>
            <w:shd w:val="clear" w:color="auto" w:fill="auto"/>
            <w:vAlign w:val="center"/>
            <w:hideMark/>
          </w:tcPr>
          <w:p w14:paraId="6849814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6F1A62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80482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5D41D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FB45D2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5667EE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81F46A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2E71DC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76D7D3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E68488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1B2E4F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07B379" w14:textId="77777777" w:rsidR="0073038C" w:rsidRPr="00814CCB" w:rsidRDefault="0073038C" w:rsidP="002E4007">
            <w:pPr>
              <w:spacing w:line="240" w:lineRule="auto"/>
              <w:rPr>
                <w:rFonts w:eastAsia="Times New Roman"/>
                <w:i/>
                <w:iCs/>
                <w:sz w:val="16"/>
                <w:szCs w:val="16"/>
              </w:rPr>
            </w:pPr>
          </w:p>
        </w:tc>
      </w:tr>
      <w:tr w:rsidR="0073038C" w:rsidRPr="00814CCB" w14:paraId="0305E666" w14:textId="77777777" w:rsidTr="006140B2">
        <w:trPr>
          <w:trHeight w:val="20"/>
        </w:trPr>
        <w:tc>
          <w:tcPr>
            <w:tcW w:w="251" w:type="pct"/>
            <w:shd w:val="clear" w:color="auto" w:fill="auto"/>
            <w:noWrap/>
            <w:vAlign w:val="center"/>
            <w:hideMark/>
          </w:tcPr>
          <w:p w14:paraId="6FD87E2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oct-73</w:t>
            </w:r>
          </w:p>
        </w:tc>
        <w:tc>
          <w:tcPr>
            <w:tcW w:w="270" w:type="pct"/>
            <w:vMerge w:val="restart"/>
            <w:shd w:val="clear" w:color="auto" w:fill="auto"/>
            <w:vAlign w:val="center"/>
            <w:hideMark/>
          </w:tcPr>
          <w:p w14:paraId="5F6D1D72"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Juan Domingo Perón</w:t>
            </w:r>
          </w:p>
        </w:tc>
        <w:tc>
          <w:tcPr>
            <w:tcW w:w="278" w:type="pct"/>
            <w:vMerge w:val="restart"/>
            <w:shd w:val="clear" w:color="auto" w:fill="auto"/>
            <w:textDirection w:val="btLr"/>
            <w:vAlign w:val="center"/>
            <w:hideMark/>
          </w:tcPr>
          <w:p w14:paraId="780F98EB"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Partido Justicialista</w:t>
            </w:r>
          </w:p>
        </w:tc>
        <w:tc>
          <w:tcPr>
            <w:tcW w:w="274" w:type="pct"/>
            <w:vMerge w:val="restart"/>
            <w:shd w:val="clear" w:color="auto" w:fill="auto"/>
            <w:vAlign w:val="center"/>
            <w:hideMark/>
          </w:tcPr>
          <w:p w14:paraId="096A6EE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Fallecido en ejercicio</w:t>
            </w:r>
          </w:p>
        </w:tc>
        <w:tc>
          <w:tcPr>
            <w:tcW w:w="365" w:type="pct"/>
            <w:vMerge/>
            <w:shd w:val="clear" w:color="auto" w:fill="auto"/>
            <w:vAlign w:val="center"/>
            <w:hideMark/>
          </w:tcPr>
          <w:p w14:paraId="532D4D6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BFEB50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573436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EE98C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96888A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A50221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F38FD5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5BA76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F3302FA" w14:textId="77777777" w:rsidR="0073038C" w:rsidRPr="00814CCB" w:rsidRDefault="0073038C" w:rsidP="002E4007">
            <w:pPr>
              <w:spacing w:line="240" w:lineRule="auto"/>
              <w:rPr>
                <w:rFonts w:eastAsia="Times New Roman"/>
                <w:i/>
                <w:iCs/>
                <w:sz w:val="16"/>
                <w:szCs w:val="16"/>
              </w:rPr>
            </w:pPr>
          </w:p>
        </w:tc>
      </w:tr>
      <w:tr w:rsidR="0073038C" w:rsidRPr="00814CCB" w14:paraId="4F4EC9CF" w14:textId="77777777" w:rsidTr="006140B2">
        <w:trPr>
          <w:trHeight w:val="20"/>
        </w:trPr>
        <w:tc>
          <w:tcPr>
            <w:tcW w:w="251" w:type="pct"/>
            <w:shd w:val="clear" w:color="auto" w:fill="auto"/>
            <w:noWrap/>
            <w:vAlign w:val="center"/>
            <w:hideMark/>
          </w:tcPr>
          <w:p w14:paraId="146485A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nov-73</w:t>
            </w:r>
          </w:p>
        </w:tc>
        <w:tc>
          <w:tcPr>
            <w:tcW w:w="270" w:type="pct"/>
            <w:vMerge/>
            <w:shd w:val="clear" w:color="auto" w:fill="auto"/>
            <w:vAlign w:val="center"/>
            <w:hideMark/>
          </w:tcPr>
          <w:p w14:paraId="6F687D7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6A2EDC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3884B7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C34D0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56FB02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8C4DBF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337AE3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22FD6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60EDB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08CDC1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6E3A72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68FA237" w14:textId="77777777" w:rsidR="0073038C" w:rsidRPr="00814CCB" w:rsidRDefault="0073038C" w:rsidP="002E4007">
            <w:pPr>
              <w:spacing w:line="240" w:lineRule="auto"/>
              <w:rPr>
                <w:rFonts w:eastAsia="Times New Roman"/>
                <w:i/>
                <w:iCs/>
                <w:sz w:val="16"/>
                <w:szCs w:val="16"/>
              </w:rPr>
            </w:pPr>
          </w:p>
        </w:tc>
      </w:tr>
      <w:tr w:rsidR="0073038C" w:rsidRPr="00814CCB" w14:paraId="05B3889A" w14:textId="77777777" w:rsidTr="006140B2">
        <w:trPr>
          <w:trHeight w:val="20"/>
        </w:trPr>
        <w:tc>
          <w:tcPr>
            <w:tcW w:w="251" w:type="pct"/>
            <w:shd w:val="clear" w:color="auto" w:fill="auto"/>
            <w:noWrap/>
            <w:vAlign w:val="center"/>
            <w:hideMark/>
          </w:tcPr>
          <w:p w14:paraId="1CA0DC0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dic-73</w:t>
            </w:r>
          </w:p>
        </w:tc>
        <w:tc>
          <w:tcPr>
            <w:tcW w:w="270" w:type="pct"/>
            <w:vMerge/>
            <w:shd w:val="clear" w:color="auto" w:fill="auto"/>
            <w:vAlign w:val="center"/>
            <w:hideMark/>
          </w:tcPr>
          <w:p w14:paraId="6225932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68AB86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D1FA1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747C6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BD4734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0571CC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8F7915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C8EFC3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46F76E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330F4A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8266CC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2709E6" w14:textId="77777777" w:rsidR="0073038C" w:rsidRPr="00814CCB" w:rsidRDefault="0073038C" w:rsidP="002E4007">
            <w:pPr>
              <w:spacing w:line="240" w:lineRule="auto"/>
              <w:rPr>
                <w:rFonts w:eastAsia="Times New Roman"/>
                <w:i/>
                <w:iCs/>
                <w:sz w:val="16"/>
                <w:szCs w:val="16"/>
              </w:rPr>
            </w:pPr>
          </w:p>
        </w:tc>
      </w:tr>
      <w:tr w:rsidR="0073038C" w:rsidRPr="00814CCB" w14:paraId="3114674D" w14:textId="77777777" w:rsidTr="006140B2">
        <w:trPr>
          <w:trHeight w:val="20"/>
        </w:trPr>
        <w:tc>
          <w:tcPr>
            <w:tcW w:w="251" w:type="pct"/>
            <w:shd w:val="clear" w:color="auto" w:fill="auto"/>
            <w:noWrap/>
            <w:vAlign w:val="center"/>
            <w:hideMark/>
          </w:tcPr>
          <w:p w14:paraId="538C2E2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ene-74</w:t>
            </w:r>
          </w:p>
        </w:tc>
        <w:tc>
          <w:tcPr>
            <w:tcW w:w="270" w:type="pct"/>
            <w:vMerge/>
            <w:shd w:val="clear" w:color="auto" w:fill="auto"/>
            <w:vAlign w:val="center"/>
            <w:hideMark/>
          </w:tcPr>
          <w:p w14:paraId="43D3361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8CF7C8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AE9354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FAD2C9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194BAB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1CC66E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994BD5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A3120A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9BE834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CBF281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C72BAE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878E5CA" w14:textId="77777777" w:rsidR="0073038C" w:rsidRPr="00814CCB" w:rsidRDefault="0073038C" w:rsidP="002E4007">
            <w:pPr>
              <w:spacing w:line="240" w:lineRule="auto"/>
              <w:rPr>
                <w:rFonts w:eastAsia="Times New Roman"/>
                <w:i/>
                <w:iCs/>
                <w:sz w:val="16"/>
                <w:szCs w:val="16"/>
              </w:rPr>
            </w:pPr>
          </w:p>
        </w:tc>
      </w:tr>
      <w:tr w:rsidR="0073038C" w:rsidRPr="00814CCB" w14:paraId="50CD490A" w14:textId="77777777" w:rsidTr="006140B2">
        <w:trPr>
          <w:trHeight w:val="20"/>
        </w:trPr>
        <w:tc>
          <w:tcPr>
            <w:tcW w:w="251" w:type="pct"/>
            <w:shd w:val="clear" w:color="auto" w:fill="auto"/>
            <w:noWrap/>
            <w:vAlign w:val="center"/>
            <w:hideMark/>
          </w:tcPr>
          <w:p w14:paraId="76CBC48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feb-74</w:t>
            </w:r>
          </w:p>
        </w:tc>
        <w:tc>
          <w:tcPr>
            <w:tcW w:w="270" w:type="pct"/>
            <w:vMerge/>
            <w:shd w:val="clear" w:color="auto" w:fill="auto"/>
            <w:vAlign w:val="center"/>
            <w:hideMark/>
          </w:tcPr>
          <w:p w14:paraId="024004F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D0AD33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356B9C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2115E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D5305C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510A31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A4D8B5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BE838B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6D58F3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9E401A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B213BB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4FD9F19" w14:textId="77777777" w:rsidR="0073038C" w:rsidRPr="00814CCB" w:rsidRDefault="0073038C" w:rsidP="002E4007">
            <w:pPr>
              <w:spacing w:line="240" w:lineRule="auto"/>
              <w:rPr>
                <w:rFonts w:eastAsia="Times New Roman"/>
                <w:i/>
                <w:iCs/>
                <w:sz w:val="16"/>
                <w:szCs w:val="16"/>
              </w:rPr>
            </w:pPr>
          </w:p>
        </w:tc>
      </w:tr>
      <w:tr w:rsidR="0073038C" w:rsidRPr="00814CCB" w14:paraId="0A9A1AB0" w14:textId="77777777" w:rsidTr="006140B2">
        <w:trPr>
          <w:trHeight w:val="20"/>
        </w:trPr>
        <w:tc>
          <w:tcPr>
            <w:tcW w:w="251" w:type="pct"/>
            <w:shd w:val="clear" w:color="auto" w:fill="auto"/>
            <w:noWrap/>
            <w:vAlign w:val="center"/>
            <w:hideMark/>
          </w:tcPr>
          <w:p w14:paraId="6E77DEF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mar-74</w:t>
            </w:r>
          </w:p>
        </w:tc>
        <w:tc>
          <w:tcPr>
            <w:tcW w:w="270" w:type="pct"/>
            <w:vMerge/>
            <w:shd w:val="clear" w:color="auto" w:fill="auto"/>
            <w:vAlign w:val="center"/>
            <w:hideMark/>
          </w:tcPr>
          <w:p w14:paraId="07B2B8B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65742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5272D4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FFEB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70BEB9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F592A8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C0C1B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FD3CF4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BC3120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596BA4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762B9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73E161" w14:textId="77777777" w:rsidR="0073038C" w:rsidRPr="00814CCB" w:rsidRDefault="0073038C" w:rsidP="002E4007">
            <w:pPr>
              <w:spacing w:line="240" w:lineRule="auto"/>
              <w:rPr>
                <w:rFonts w:eastAsia="Times New Roman"/>
                <w:i/>
                <w:iCs/>
                <w:sz w:val="16"/>
                <w:szCs w:val="16"/>
              </w:rPr>
            </w:pPr>
          </w:p>
        </w:tc>
      </w:tr>
      <w:tr w:rsidR="0073038C" w:rsidRPr="00814CCB" w14:paraId="5080311B" w14:textId="77777777" w:rsidTr="006140B2">
        <w:trPr>
          <w:trHeight w:val="20"/>
        </w:trPr>
        <w:tc>
          <w:tcPr>
            <w:tcW w:w="251" w:type="pct"/>
            <w:shd w:val="clear" w:color="auto" w:fill="auto"/>
            <w:noWrap/>
            <w:vAlign w:val="center"/>
            <w:hideMark/>
          </w:tcPr>
          <w:p w14:paraId="54FE7A3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abr-74</w:t>
            </w:r>
          </w:p>
        </w:tc>
        <w:tc>
          <w:tcPr>
            <w:tcW w:w="270" w:type="pct"/>
            <w:vMerge/>
            <w:shd w:val="clear" w:color="auto" w:fill="auto"/>
            <w:vAlign w:val="center"/>
            <w:hideMark/>
          </w:tcPr>
          <w:p w14:paraId="41A4B87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744ED6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53F87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6F864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B7E5F1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A12589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CDD2F8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C765C3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BC669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DB8D36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692C56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7ABAFB3" w14:textId="77777777" w:rsidR="0073038C" w:rsidRPr="00814CCB" w:rsidRDefault="0073038C" w:rsidP="002E4007">
            <w:pPr>
              <w:spacing w:line="240" w:lineRule="auto"/>
              <w:rPr>
                <w:rFonts w:eastAsia="Times New Roman"/>
                <w:i/>
                <w:iCs/>
                <w:sz w:val="16"/>
                <w:szCs w:val="16"/>
              </w:rPr>
            </w:pPr>
          </w:p>
        </w:tc>
      </w:tr>
      <w:tr w:rsidR="0073038C" w:rsidRPr="00814CCB" w14:paraId="4C22A7D7" w14:textId="77777777" w:rsidTr="006140B2">
        <w:trPr>
          <w:trHeight w:val="20"/>
        </w:trPr>
        <w:tc>
          <w:tcPr>
            <w:tcW w:w="251" w:type="pct"/>
            <w:shd w:val="clear" w:color="auto" w:fill="auto"/>
            <w:noWrap/>
            <w:vAlign w:val="center"/>
            <w:hideMark/>
          </w:tcPr>
          <w:p w14:paraId="60E8B2C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may-74</w:t>
            </w:r>
          </w:p>
        </w:tc>
        <w:tc>
          <w:tcPr>
            <w:tcW w:w="270" w:type="pct"/>
            <w:vMerge/>
            <w:shd w:val="clear" w:color="auto" w:fill="auto"/>
            <w:vAlign w:val="center"/>
            <w:hideMark/>
          </w:tcPr>
          <w:p w14:paraId="5A201BB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CD432F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B5094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30A0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9BC68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1ADAC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B4768D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8EFA6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29B8A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89ED4F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5BB9F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FA8DE6" w14:textId="77777777" w:rsidR="0073038C" w:rsidRPr="00814CCB" w:rsidRDefault="0073038C" w:rsidP="002E4007">
            <w:pPr>
              <w:spacing w:line="240" w:lineRule="auto"/>
              <w:rPr>
                <w:rFonts w:eastAsia="Times New Roman"/>
                <w:i/>
                <w:iCs/>
                <w:sz w:val="16"/>
                <w:szCs w:val="16"/>
              </w:rPr>
            </w:pPr>
          </w:p>
        </w:tc>
      </w:tr>
      <w:tr w:rsidR="0073038C" w:rsidRPr="00814CCB" w14:paraId="34B022ED" w14:textId="77777777" w:rsidTr="006140B2">
        <w:trPr>
          <w:trHeight w:val="20"/>
        </w:trPr>
        <w:tc>
          <w:tcPr>
            <w:tcW w:w="251" w:type="pct"/>
            <w:shd w:val="clear" w:color="auto" w:fill="auto"/>
            <w:noWrap/>
            <w:vAlign w:val="center"/>
            <w:hideMark/>
          </w:tcPr>
          <w:p w14:paraId="688DC38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jun-74</w:t>
            </w:r>
          </w:p>
        </w:tc>
        <w:tc>
          <w:tcPr>
            <w:tcW w:w="270" w:type="pct"/>
            <w:vMerge/>
            <w:shd w:val="clear" w:color="auto" w:fill="auto"/>
            <w:vAlign w:val="center"/>
            <w:hideMark/>
          </w:tcPr>
          <w:p w14:paraId="2193563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C5EF74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2408E2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19AF6B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F898D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0B297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42CC7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ABD24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EAF5CE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88B61E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637DB6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E9856A" w14:textId="77777777" w:rsidR="0073038C" w:rsidRPr="00814CCB" w:rsidRDefault="0073038C" w:rsidP="002E4007">
            <w:pPr>
              <w:spacing w:line="240" w:lineRule="auto"/>
              <w:rPr>
                <w:rFonts w:eastAsia="Times New Roman"/>
                <w:i/>
                <w:iCs/>
                <w:sz w:val="16"/>
                <w:szCs w:val="16"/>
              </w:rPr>
            </w:pPr>
          </w:p>
        </w:tc>
      </w:tr>
      <w:tr w:rsidR="0073038C" w:rsidRPr="00814CCB" w14:paraId="746BBB8B" w14:textId="77777777" w:rsidTr="006140B2">
        <w:trPr>
          <w:trHeight w:val="20"/>
        </w:trPr>
        <w:tc>
          <w:tcPr>
            <w:tcW w:w="251" w:type="pct"/>
            <w:shd w:val="clear" w:color="auto" w:fill="auto"/>
            <w:noWrap/>
            <w:vAlign w:val="center"/>
            <w:hideMark/>
          </w:tcPr>
          <w:p w14:paraId="6438BBC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jul-74</w:t>
            </w:r>
          </w:p>
        </w:tc>
        <w:tc>
          <w:tcPr>
            <w:tcW w:w="270" w:type="pct"/>
            <w:vMerge w:val="restart"/>
            <w:shd w:val="clear" w:color="auto" w:fill="auto"/>
            <w:vAlign w:val="center"/>
            <w:hideMark/>
          </w:tcPr>
          <w:p w14:paraId="6F87DD4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María Estela Martínez de Perón (conocida como Isabel Perón)</w:t>
            </w:r>
          </w:p>
        </w:tc>
        <w:tc>
          <w:tcPr>
            <w:tcW w:w="278" w:type="pct"/>
            <w:vMerge w:val="restart"/>
            <w:shd w:val="clear" w:color="auto" w:fill="auto"/>
            <w:textDirection w:val="btLr"/>
            <w:vAlign w:val="center"/>
            <w:hideMark/>
          </w:tcPr>
          <w:p w14:paraId="4A4040BC"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Partido Justicialista</w:t>
            </w:r>
          </w:p>
        </w:tc>
        <w:tc>
          <w:tcPr>
            <w:tcW w:w="274" w:type="pct"/>
            <w:vMerge w:val="restart"/>
            <w:shd w:val="clear" w:color="auto" w:fill="auto"/>
            <w:vAlign w:val="center"/>
            <w:hideMark/>
          </w:tcPr>
          <w:p w14:paraId="1E004DA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Depuesta por golpe de Estado</w:t>
            </w:r>
          </w:p>
        </w:tc>
        <w:tc>
          <w:tcPr>
            <w:tcW w:w="365" w:type="pct"/>
            <w:vMerge/>
            <w:shd w:val="clear" w:color="auto" w:fill="auto"/>
            <w:vAlign w:val="center"/>
            <w:hideMark/>
          </w:tcPr>
          <w:p w14:paraId="0CAEF17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E71D26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FA2468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F79C7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DDABA0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B20614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40075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766000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F1ADBB6" w14:textId="77777777" w:rsidR="0073038C" w:rsidRPr="00814CCB" w:rsidRDefault="0073038C" w:rsidP="002E4007">
            <w:pPr>
              <w:spacing w:line="240" w:lineRule="auto"/>
              <w:rPr>
                <w:rFonts w:eastAsia="Times New Roman"/>
                <w:i/>
                <w:iCs/>
                <w:sz w:val="16"/>
                <w:szCs w:val="16"/>
              </w:rPr>
            </w:pPr>
          </w:p>
        </w:tc>
      </w:tr>
      <w:tr w:rsidR="0073038C" w:rsidRPr="00814CCB" w14:paraId="6CAE6131" w14:textId="77777777" w:rsidTr="006140B2">
        <w:trPr>
          <w:trHeight w:val="20"/>
        </w:trPr>
        <w:tc>
          <w:tcPr>
            <w:tcW w:w="251" w:type="pct"/>
            <w:shd w:val="clear" w:color="auto" w:fill="auto"/>
            <w:noWrap/>
            <w:vAlign w:val="center"/>
            <w:hideMark/>
          </w:tcPr>
          <w:p w14:paraId="6406A90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ago-74</w:t>
            </w:r>
          </w:p>
        </w:tc>
        <w:tc>
          <w:tcPr>
            <w:tcW w:w="270" w:type="pct"/>
            <w:vMerge/>
            <w:shd w:val="clear" w:color="auto" w:fill="auto"/>
            <w:vAlign w:val="center"/>
            <w:hideMark/>
          </w:tcPr>
          <w:p w14:paraId="6E8F29D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543FA3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BE2C7F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61DA96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F9362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5A0410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FEC6E5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C5282B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46D37F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D07D86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0544E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2302954" w14:textId="77777777" w:rsidR="0073038C" w:rsidRPr="00814CCB" w:rsidRDefault="0073038C" w:rsidP="002E4007">
            <w:pPr>
              <w:spacing w:line="240" w:lineRule="auto"/>
              <w:rPr>
                <w:rFonts w:eastAsia="Times New Roman"/>
                <w:i/>
                <w:iCs/>
                <w:sz w:val="16"/>
                <w:szCs w:val="16"/>
              </w:rPr>
            </w:pPr>
          </w:p>
        </w:tc>
      </w:tr>
      <w:tr w:rsidR="0073038C" w:rsidRPr="00814CCB" w14:paraId="76A6A5DC" w14:textId="77777777" w:rsidTr="006140B2">
        <w:trPr>
          <w:trHeight w:val="20"/>
        </w:trPr>
        <w:tc>
          <w:tcPr>
            <w:tcW w:w="251" w:type="pct"/>
            <w:shd w:val="clear" w:color="auto" w:fill="auto"/>
            <w:noWrap/>
            <w:vAlign w:val="center"/>
            <w:hideMark/>
          </w:tcPr>
          <w:p w14:paraId="78D3814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sep-74</w:t>
            </w:r>
          </w:p>
        </w:tc>
        <w:tc>
          <w:tcPr>
            <w:tcW w:w="270" w:type="pct"/>
            <w:vMerge/>
            <w:shd w:val="clear" w:color="auto" w:fill="auto"/>
            <w:vAlign w:val="center"/>
            <w:hideMark/>
          </w:tcPr>
          <w:p w14:paraId="65141B0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5E7E7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727672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AD835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9536D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B64B3F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158BB8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41E4D9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993216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C76135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8D0A1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6D78F70" w14:textId="77777777" w:rsidR="0073038C" w:rsidRPr="00814CCB" w:rsidRDefault="0073038C" w:rsidP="002E4007">
            <w:pPr>
              <w:spacing w:line="240" w:lineRule="auto"/>
              <w:rPr>
                <w:rFonts w:eastAsia="Times New Roman"/>
                <w:i/>
                <w:iCs/>
                <w:sz w:val="16"/>
                <w:szCs w:val="16"/>
              </w:rPr>
            </w:pPr>
          </w:p>
        </w:tc>
      </w:tr>
      <w:tr w:rsidR="0073038C" w:rsidRPr="00814CCB" w14:paraId="2FE308D9" w14:textId="77777777" w:rsidTr="006140B2">
        <w:trPr>
          <w:trHeight w:val="20"/>
        </w:trPr>
        <w:tc>
          <w:tcPr>
            <w:tcW w:w="251" w:type="pct"/>
            <w:shd w:val="clear" w:color="auto" w:fill="auto"/>
            <w:noWrap/>
            <w:vAlign w:val="center"/>
            <w:hideMark/>
          </w:tcPr>
          <w:p w14:paraId="7235D18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oct-74</w:t>
            </w:r>
          </w:p>
        </w:tc>
        <w:tc>
          <w:tcPr>
            <w:tcW w:w="270" w:type="pct"/>
            <w:vMerge/>
            <w:shd w:val="clear" w:color="auto" w:fill="auto"/>
            <w:vAlign w:val="center"/>
            <w:hideMark/>
          </w:tcPr>
          <w:p w14:paraId="15B3CB0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D80EB8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5D7F939"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0980EA7C"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Alfredo Gómez Morales</w:t>
            </w:r>
          </w:p>
        </w:tc>
        <w:tc>
          <w:tcPr>
            <w:tcW w:w="475" w:type="pct"/>
            <w:vMerge w:val="restart"/>
            <w:shd w:val="clear" w:color="auto" w:fill="auto"/>
            <w:vAlign w:val="center"/>
            <w:hideMark/>
          </w:tcPr>
          <w:p w14:paraId="31B0444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Intentos fallidos de reducción del déficit fiscal [1]</w:t>
            </w:r>
          </w:p>
        </w:tc>
        <w:tc>
          <w:tcPr>
            <w:tcW w:w="402" w:type="pct"/>
            <w:vMerge w:val="restart"/>
            <w:shd w:val="clear" w:color="auto" w:fill="auto"/>
            <w:vAlign w:val="center"/>
            <w:hideMark/>
          </w:tcPr>
          <w:p w14:paraId="5239331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Contracción monetaria vía aumento de tasas de interés. Emisión de Valores Nacionales Ajustables para financiar al tesoro [1]</w:t>
            </w:r>
          </w:p>
        </w:tc>
        <w:tc>
          <w:tcPr>
            <w:tcW w:w="417" w:type="pct"/>
            <w:vMerge w:val="restart"/>
            <w:shd w:val="clear" w:color="auto" w:fill="auto"/>
            <w:vAlign w:val="center"/>
            <w:hideMark/>
          </w:tcPr>
          <w:p w14:paraId="7769A92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[0]</w:t>
            </w:r>
          </w:p>
        </w:tc>
        <w:tc>
          <w:tcPr>
            <w:tcW w:w="528" w:type="pct"/>
            <w:vMerge w:val="restart"/>
            <w:shd w:val="clear" w:color="auto" w:fill="auto"/>
            <w:vAlign w:val="center"/>
            <w:hideMark/>
          </w:tcPr>
          <w:p w14:paraId="2B8B5F6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Recargos y reintegros y restricciones a las importaciones ante el deterioro de la balanza comercial, aumento de derechos de exportación [0]</w:t>
            </w:r>
          </w:p>
        </w:tc>
        <w:tc>
          <w:tcPr>
            <w:tcW w:w="456" w:type="pct"/>
            <w:vMerge w:val="restart"/>
            <w:shd w:val="clear" w:color="auto" w:fill="auto"/>
            <w:vAlign w:val="center"/>
            <w:hideMark/>
          </w:tcPr>
          <w:p w14:paraId="1CD73C8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Atraer capital extranjero (reuniones con BID, BM y FMI) y modificar Ley de Inversiones extranjeras pero no se concreta [1]</w:t>
            </w:r>
          </w:p>
        </w:tc>
        <w:tc>
          <w:tcPr>
            <w:tcW w:w="428" w:type="pct"/>
            <w:vMerge w:val="restart"/>
            <w:shd w:val="clear" w:color="auto" w:fill="auto"/>
            <w:vAlign w:val="center"/>
            <w:hideMark/>
          </w:tcPr>
          <w:p w14:paraId="083A89B3"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48C14C6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Reapertura de paritarias y cierta flexibilización de la política de precios. Política de "precios administrados". 2 Actas de Compromiso [0]</w:t>
            </w:r>
          </w:p>
        </w:tc>
        <w:tc>
          <w:tcPr>
            <w:tcW w:w="425" w:type="pct"/>
            <w:vMerge w:val="restart"/>
            <w:shd w:val="clear" w:color="auto" w:fill="auto"/>
            <w:vAlign w:val="center"/>
            <w:hideMark/>
          </w:tcPr>
          <w:p w14:paraId="3A9CE3FC"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Luego de la muerte de Perón en julio de 1974, las disputas de poder político entre distintas facciones agotan el pacto social, y el gobierno alterna el acercamiento a sindicatos y el establishment económico</w:t>
            </w:r>
          </w:p>
        </w:tc>
      </w:tr>
      <w:tr w:rsidR="0073038C" w:rsidRPr="00814CCB" w14:paraId="6B468CB6" w14:textId="77777777" w:rsidTr="006140B2">
        <w:trPr>
          <w:trHeight w:val="20"/>
        </w:trPr>
        <w:tc>
          <w:tcPr>
            <w:tcW w:w="251" w:type="pct"/>
            <w:shd w:val="clear" w:color="auto" w:fill="auto"/>
            <w:noWrap/>
            <w:vAlign w:val="center"/>
            <w:hideMark/>
          </w:tcPr>
          <w:p w14:paraId="33D73F8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nov-74</w:t>
            </w:r>
          </w:p>
        </w:tc>
        <w:tc>
          <w:tcPr>
            <w:tcW w:w="270" w:type="pct"/>
            <w:vMerge/>
            <w:shd w:val="clear" w:color="auto" w:fill="auto"/>
            <w:vAlign w:val="center"/>
            <w:hideMark/>
          </w:tcPr>
          <w:p w14:paraId="63ADF27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33ABA4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F0A39B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654491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A83DE2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FED605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096E1D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7620FC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805157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1683C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8CB211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3C081F5" w14:textId="77777777" w:rsidR="0073038C" w:rsidRPr="00814CCB" w:rsidRDefault="0073038C" w:rsidP="002E4007">
            <w:pPr>
              <w:spacing w:line="240" w:lineRule="auto"/>
              <w:rPr>
                <w:rFonts w:eastAsia="Times New Roman"/>
                <w:i/>
                <w:iCs/>
                <w:sz w:val="16"/>
                <w:szCs w:val="16"/>
              </w:rPr>
            </w:pPr>
          </w:p>
        </w:tc>
      </w:tr>
      <w:tr w:rsidR="0073038C" w:rsidRPr="00814CCB" w14:paraId="0C54789A" w14:textId="77777777" w:rsidTr="006140B2">
        <w:trPr>
          <w:trHeight w:val="20"/>
        </w:trPr>
        <w:tc>
          <w:tcPr>
            <w:tcW w:w="251" w:type="pct"/>
            <w:shd w:val="clear" w:color="auto" w:fill="auto"/>
            <w:noWrap/>
            <w:vAlign w:val="center"/>
            <w:hideMark/>
          </w:tcPr>
          <w:p w14:paraId="0C9113D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dic-74</w:t>
            </w:r>
          </w:p>
        </w:tc>
        <w:tc>
          <w:tcPr>
            <w:tcW w:w="270" w:type="pct"/>
            <w:vMerge/>
            <w:shd w:val="clear" w:color="auto" w:fill="auto"/>
            <w:vAlign w:val="center"/>
            <w:hideMark/>
          </w:tcPr>
          <w:p w14:paraId="34B3AE9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C3CF41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96D53D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3693E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2D510A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2ECF41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5D083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712365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0BAD50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8B8DA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6C6930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B03D021" w14:textId="77777777" w:rsidR="0073038C" w:rsidRPr="00814CCB" w:rsidRDefault="0073038C" w:rsidP="002E4007">
            <w:pPr>
              <w:spacing w:line="240" w:lineRule="auto"/>
              <w:rPr>
                <w:rFonts w:eastAsia="Times New Roman"/>
                <w:i/>
                <w:iCs/>
                <w:sz w:val="16"/>
                <w:szCs w:val="16"/>
              </w:rPr>
            </w:pPr>
          </w:p>
        </w:tc>
      </w:tr>
      <w:tr w:rsidR="0073038C" w:rsidRPr="00814CCB" w14:paraId="46A65167" w14:textId="77777777" w:rsidTr="006140B2">
        <w:trPr>
          <w:trHeight w:val="20"/>
        </w:trPr>
        <w:tc>
          <w:tcPr>
            <w:tcW w:w="251" w:type="pct"/>
            <w:shd w:val="clear" w:color="auto" w:fill="auto"/>
            <w:noWrap/>
            <w:vAlign w:val="center"/>
            <w:hideMark/>
          </w:tcPr>
          <w:p w14:paraId="1FA374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ene-75</w:t>
            </w:r>
          </w:p>
        </w:tc>
        <w:tc>
          <w:tcPr>
            <w:tcW w:w="270" w:type="pct"/>
            <w:vMerge/>
            <w:shd w:val="clear" w:color="auto" w:fill="auto"/>
            <w:vAlign w:val="center"/>
            <w:hideMark/>
          </w:tcPr>
          <w:p w14:paraId="5CA9E03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C0B5E7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B34F0A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901DBB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756BE2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5CA446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BAFC41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103876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F6EE98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01380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CF650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64448A" w14:textId="77777777" w:rsidR="0073038C" w:rsidRPr="00814CCB" w:rsidRDefault="0073038C" w:rsidP="002E4007">
            <w:pPr>
              <w:spacing w:line="240" w:lineRule="auto"/>
              <w:rPr>
                <w:rFonts w:eastAsia="Times New Roman"/>
                <w:i/>
                <w:iCs/>
                <w:sz w:val="16"/>
                <w:szCs w:val="16"/>
              </w:rPr>
            </w:pPr>
          </w:p>
        </w:tc>
      </w:tr>
      <w:tr w:rsidR="0073038C" w:rsidRPr="00814CCB" w14:paraId="0368D006" w14:textId="77777777" w:rsidTr="006140B2">
        <w:trPr>
          <w:trHeight w:val="20"/>
        </w:trPr>
        <w:tc>
          <w:tcPr>
            <w:tcW w:w="251" w:type="pct"/>
            <w:shd w:val="clear" w:color="auto" w:fill="auto"/>
            <w:noWrap/>
            <w:vAlign w:val="center"/>
            <w:hideMark/>
          </w:tcPr>
          <w:p w14:paraId="758DC32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feb-75</w:t>
            </w:r>
          </w:p>
        </w:tc>
        <w:tc>
          <w:tcPr>
            <w:tcW w:w="270" w:type="pct"/>
            <w:vMerge/>
            <w:shd w:val="clear" w:color="auto" w:fill="auto"/>
            <w:vAlign w:val="center"/>
            <w:hideMark/>
          </w:tcPr>
          <w:p w14:paraId="5A843D6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E34860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006FD8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7382FD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18FBC6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3C3DF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23336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77F97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AA3E9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4302A6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D8964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E0AE7BA" w14:textId="77777777" w:rsidR="0073038C" w:rsidRPr="00814CCB" w:rsidRDefault="0073038C" w:rsidP="002E4007">
            <w:pPr>
              <w:spacing w:line="240" w:lineRule="auto"/>
              <w:rPr>
                <w:rFonts w:eastAsia="Times New Roman"/>
                <w:i/>
                <w:iCs/>
                <w:sz w:val="16"/>
                <w:szCs w:val="16"/>
              </w:rPr>
            </w:pPr>
          </w:p>
        </w:tc>
      </w:tr>
      <w:tr w:rsidR="0073038C" w:rsidRPr="00814CCB" w14:paraId="6A1D2073" w14:textId="77777777" w:rsidTr="006140B2">
        <w:trPr>
          <w:trHeight w:val="20"/>
        </w:trPr>
        <w:tc>
          <w:tcPr>
            <w:tcW w:w="251" w:type="pct"/>
            <w:shd w:val="clear" w:color="auto" w:fill="auto"/>
            <w:noWrap/>
            <w:vAlign w:val="center"/>
            <w:hideMark/>
          </w:tcPr>
          <w:p w14:paraId="6701169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mar-75</w:t>
            </w:r>
          </w:p>
        </w:tc>
        <w:tc>
          <w:tcPr>
            <w:tcW w:w="270" w:type="pct"/>
            <w:vMerge/>
            <w:shd w:val="clear" w:color="auto" w:fill="auto"/>
            <w:vAlign w:val="center"/>
            <w:hideMark/>
          </w:tcPr>
          <w:p w14:paraId="2FCDC48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3FA398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17EB86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574392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6C0834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79F26C"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6B55DD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(100% el comercial, 50% el financiero) [0]</w:t>
            </w:r>
          </w:p>
        </w:tc>
        <w:tc>
          <w:tcPr>
            <w:tcW w:w="528" w:type="pct"/>
            <w:vMerge/>
            <w:shd w:val="clear" w:color="auto" w:fill="auto"/>
            <w:vAlign w:val="center"/>
            <w:hideMark/>
          </w:tcPr>
          <w:p w14:paraId="5827B66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68E8B0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578690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630BF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DCDC576" w14:textId="77777777" w:rsidR="0073038C" w:rsidRPr="00814CCB" w:rsidRDefault="0073038C" w:rsidP="002E4007">
            <w:pPr>
              <w:spacing w:line="240" w:lineRule="auto"/>
              <w:rPr>
                <w:rFonts w:eastAsia="Times New Roman"/>
                <w:i/>
                <w:iCs/>
                <w:sz w:val="16"/>
                <w:szCs w:val="16"/>
              </w:rPr>
            </w:pPr>
          </w:p>
        </w:tc>
      </w:tr>
      <w:tr w:rsidR="0073038C" w:rsidRPr="00814CCB" w14:paraId="31F06BFD" w14:textId="77777777" w:rsidTr="006140B2">
        <w:trPr>
          <w:trHeight w:val="20"/>
        </w:trPr>
        <w:tc>
          <w:tcPr>
            <w:tcW w:w="251" w:type="pct"/>
            <w:shd w:val="clear" w:color="auto" w:fill="auto"/>
            <w:noWrap/>
            <w:vAlign w:val="center"/>
            <w:hideMark/>
          </w:tcPr>
          <w:p w14:paraId="7A72BAC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abr-75</w:t>
            </w:r>
          </w:p>
        </w:tc>
        <w:tc>
          <w:tcPr>
            <w:tcW w:w="270" w:type="pct"/>
            <w:vMerge/>
            <w:shd w:val="clear" w:color="auto" w:fill="auto"/>
            <w:vAlign w:val="center"/>
            <w:hideMark/>
          </w:tcPr>
          <w:p w14:paraId="1E74972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9D7567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51CB58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6D9D3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3438C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7729A7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9D545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BAABB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C5B227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F45060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605A84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21605FC" w14:textId="77777777" w:rsidR="0073038C" w:rsidRPr="00814CCB" w:rsidRDefault="0073038C" w:rsidP="002E4007">
            <w:pPr>
              <w:spacing w:line="240" w:lineRule="auto"/>
              <w:rPr>
                <w:rFonts w:eastAsia="Times New Roman"/>
                <w:i/>
                <w:iCs/>
                <w:sz w:val="16"/>
                <w:szCs w:val="16"/>
              </w:rPr>
            </w:pPr>
          </w:p>
        </w:tc>
      </w:tr>
      <w:tr w:rsidR="0073038C" w:rsidRPr="00814CCB" w14:paraId="5CDD1BCB" w14:textId="77777777" w:rsidTr="006140B2">
        <w:trPr>
          <w:trHeight w:val="20"/>
        </w:trPr>
        <w:tc>
          <w:tcPr>
            <w:tcW w:w="251" w:type="pct"/>
            <w:shd w:val="clear" w:color="auto" w:fill="auto"/>
            <w:noWrap/>
            <w:vAlign w:val="center"/>
            <w:hideMark/>
          </w:tcPr>
          <w:p w14:paraId="6F6BA1C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may-75</w:t>
            </w:r>
          </w:p>
        </w:tc>
        <w:tc>
          <w:tcPr>
            <w:tcW w:w="270" w:type="pct"/>
            <w:vMerge/>
            <w:shd w:val="clear" w:color="auto" w:fill="auto"/>
            <w:vAlign w:val="center"/>
            <w:hideMark/>
          </w:tcPr>
          <w:p w14:paraId="0F2A131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2BB51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D0369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5CAE78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218B2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5E5025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D98421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2B33F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75172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806AC4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0D047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70A0FE" w14:textId="77777777" w:rsidR="0073038C" w:rsidRPr="00814CCB" w:rsidRDefault="0073038C" w:rsidP="002E4007">
            <w:pPr>
              <w:spacing w:line="240" w:lineRule="auto"/>
              <w:rPr>
                <w:rFonts w:eastAsia="Times New Roman"/>
                <w:i/>
                <w:iCs/>
                <w:sz w:val="16"/>
                <w:szCs w:val="16"/>
              </w:rPr>
            </w:pPr>
          </w:p>
        </w:tc>
      </w:tr>
      <w:tr w:rsidR="0073038C" w:rsidRPr="00814CCB" w14:paraId="0EAD16A6" w14:textId="77777777" w:rsidTr="006140B2">
        <w:trPr>
          <w:trHeight w:val="20"/>
        </w:trPr>
        <w:tc>
          <w:tcPr>
            <w:tcW w:w="251" w:type="pct"/>
            <w:shd w:val="clear" w:color="auto" w:fill="auto"/>
            <w:noWrap/>
            <w:vAlign w:val="center"/>
            <w:hideMark/>
          </w:tcPr>
          <w:p w14:paraId="29802DB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jun-75</w:t>
            </w:r>
          </w:p>
        </w:tc>
        <w:tc>
          <w:tcPr>
            <w:tcW w:w="270" w:type="pct"/>
            <w:vMerge/>
            <w:shd w:val="clear" w:color="auto" w:fill="auto"/>
            <w:vAlign w:val="center"/>
            <w:hideMark/>
          </w:tcPr>
          <w:p w14:paraId="356584D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2A6060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641C676" w14:textId="77777777" w:rsidR="0073038C" w:rsidRPr="00814CCB" w:rsidRDefault="0073038C" w:rsidP="002E4007">
            <w:pPr>
              <w:spacing w:line="240" w:lineRule="auto"/>
              <w:rPr>
                <w:rFonts w:eastAsia="Times New Roman"/>
                <w:sz w:val="16"/>
                <w:szCs w:val="16"/>
              </w:rPr>
            </w:pPr>
          </w:p>
        </w:tc>
        <w:tc>
          <w:tcPr>
            <w:tcW w:w="365" w:type="pct"/>
            <w:shd w:val="clear" w:color="auto" w:fill="auto"/>
            <w:vAlign w:val="center"/>
            <w:hideMark/>
          </w:tcPr>
          <w:p w14:paraId="24674BC6"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Celestino Rodrigo</w:t>
            </w:r>
          </w:p>
        </w:tc>
        <w:tc>
          <w:tcPr>
            <w:tcW w:w="475" w:type="pct"/>
            <w:shd w:val="clear" w:color="auto" w:fill="auto"/>
            <w:vAlign w:val="center"/>
            <w:hideMark/>
          </w:tcPr>
          <w:p w14:paraId="29D2B98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del gasto público [1]</w:t>
            </w:r>
          </w:p>
        </w:tc>
        <w:tc>
          <w:tcPr>
            <w:tcW w:w="402" w:type="pct"/>
            <w:shd w:val="clear" w:color="auto" w:fill="auto"/>
            <w:vAlign w:val="center"/>
            <w:hideMark/>
          </w:tcPr>
          <w:p w14:paraId="14245EA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Aumentos de tasa de interés [1]</w:t>
            </w:r>
          </w:p>
        </w:tc>
        <w:tc>
          <w:tcPr>
            <w:tcW w:w="417" w:type="pct"/>
            <w:shd w:val="clear" w:color="auto" w:fill="auto"/>
            <w:vAlign w:val="center"/>
            <w:hideMark/>
          </w:tcPr>
          <w:p w14:paraId="524F70F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"Rodrigazo": devaluación 160 % cambio comercial y el 100 % cambio financiero (eliminar la brecha entre ambos) [nd]</w:t>
            </w:r>
            <w:r>
              <w:rPr>
                <w:rStyle w:val="Refdenotaalpie"/>
                <w:rFonts w:eastAsia="Times New Roman"/>
                <w:sz w:val="16"/>
                <w:szCs w:val="16"/>
              </w:rPr>
              <w:footnoteReference w:id="3"/>
            </w:r>
            <w:r w:rsidRPr="00814CCB">
              <w:rPr>
                <w:rFonts w:eastAsia="Times New Roman"/>
                <w:sz w:val="16"/>
                <w:szCs w:val="16"/>
              </w:rPr>
              <w:t xml:space="preserve"> </w:t>
            </w:r>
          </w:p>
        </w:tc>
        <w:tc>
          <w:tcPr>
            <w:tcW w:w="528" w:type="pct"/>
            <w:shd w:val="clear" w:color="auto" w:fill="auto"/>
            <w:vAlign w:val="center"/>
            <w:hideMark/>
          </w:tcPr>
          <w:p w14:paraId="4CACFD08"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56" w:type="pct"/>
            <w:vMerge w:val="restart"/>
            <w:shd w:val="clear" w:color="auto" w:fill="auto"/>
            <w:vAlign w:val="center"/>
            <w:hideMark/>
          </w:tcPr>
          <w:p w14:paraId="2374052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Swaps e flujos de fondos de corto plazo [1]</w:t>
            </w:r>
          </w:p>
        </w:tc>
        <w:tc>
          <w:tcPr>
            <w:tcW w:w="428" w:type="pct"/>
            <w:shd w:val="clear" w:color="auto" w:fill="auto"/>
            <w:vAlign w:val="center"/>
            <w:hideMark/>
          </w:tcPr>
          <w:p w14:paraId="34F7976B"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shd w:val="clear" w:color="auto" w:fill="auto"/>
            <w:vAlign w:val="center"/>
            <w:hideMark/>
          </w:tcPr>
          <w:p w14:paraId="1978B85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Incremento en tarifas públicas y liberalización de precios [1]</w:t>
            </w:r>
          </w:p>
        </w:tc>
        <w:tc>
          <w:tcPr>
            <w:tcW w:w="425" w:type="pct"/>
            <w:vMerge/>
            <w:shd w:val="clear" w:color="auto" w:fill="auto"/>
            <w:vAlign w:val="center"/>
            <w:hideMark/>
          </w:tcPr>
          <w:p w14:paraId="4743CA1A" w14:textId="77777777" w:rsidR="0073038C" w:rsidRPr="00814CCB" w:rsidRDefault="0073038C" w:rsidP="002E4007">
            <w:pPr>
              <w:spacing w:line="240" w:lineRule="auto"/>
              <w:rPr>
                <w:rFonts w:eastAsia="Times New Roman"/>
                <w:i/>
                <w:iCs/>
                <w:sz w:val="16"/>
                <w:szCs w:val="16"/>
              </w:rPr>
            </w:pPr>
          </w:p>
        </w:tc>
      </w:tr>
      <w:tr w:rsidR="0073038C" w:rsidRPr="00814CCB" w14:paraId="44359BF5" w14:textId="77777777" w:rsidTr="006140B2">
        <w:trPr>
          <w:trHeight w:val="20"/>
        </w:trPr>
        <w:tc>
          <w:tcPr>
            <w:tcW w:w="251" w:type="pct"/>
            <w:shd w:val="clear" w:color="auto" w:fill="auto"/>
            <w:noWrap/>
            <w:vAlign w:val="center"/>
            <w:hideMark/>
          </w:tcPr>
          <w:p w14:paraId="214A91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jul-75</w:t>
            </w:r>
          </w:p>
        </w:tc>
        <w:tc>
          <w:tcPr>
            <w:tcW w:w="270" w:type="pct"/>
            <w:vMerge/>
            <w:shd w:val="clear" w:color="auto" w:fill="auto"/>
            <w:vAlign w:val="center"/>
            <w:hideMark/>
          </w:tcPr>
          <w:p w14:paraId="44BED7B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8666D3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7963E6"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17FA44E0"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 xml:space="preserve">Pedro José Bonani </w:t>
            </w:r>
          </w:p>
        </w:tc>
        <w:tc>
          <w:tcPr>
            <w:tcW w:w="475" w:type="pct"/>
            <w:vMerge w:val="restart"/>
            <w:shd w:val="clear" w:color="auto" w:fill="auto"/>
            <w:vAlign w:val="center"/>
            <w:hideMark/>
          </w:tcPr>
          <w:p w14:paraId="7731027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Restricción del gasto [1]</w:t>
            </w:r>
          </w:p>
        </w:tc>
        <w:tc>
          <w:tcPr>
            <w:tcW w:w="402" w:type="pct"/>
            <w:vMerge w:val="restart"/>
            <w:shd w:val="clear" w:color="auto" w:fill="auto"/>
            <w:vAlign w:val="center"/>
            <w:hideMark/>
          </w:tcPr>
          <w:p w14:paraId="2E37845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nd</w:t>
            </w:r>
          </w:p>
        </w:tc>
        <w:tc>
          <w:tcPr>
            <w:tcW w:w="417" w:type="pct"/>
            <w:vMerge w:val="restart"/>
            <w:shd w:val="clear" w:color="auto" w:fill="auto"/>
            <w:vAlign w:val="center"/>
            <w:hideMark/>
          </w:tcPr>
          <w:p w14:paraId="22DBD43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del 20% de ambos tipos de cambio [0]</w:t>
            </w:r>
          </w:p>
        </w:tc>
        <w:tc>
          <w:tcPr>
            <w:tcW w:w="528" w:type="pct"/>
            <w:vMerge w:val="restart"/>
            <w:shd w:val="clear" w:color="auto" w:fill="auto"/>
            <w:vAlign w:val="center"/>
            <w:hideMark/>
          </w:tcPr>
          <w:p w14:paraId="6668418D"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56" w:type="pct"/>
            <w:vMerge/>
            <w:shd w:val="clear" w:color="auto" w:fill="auto"/>
            <w:vAlign w:val="center"/>
            <w:hideMark/>
          </w:tcPr>
          <w:p w14:paraId="48A7B1B0"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64588341"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32B0380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Ajuste de tarifas, anuncia de tregua de precios y salarios que fracasa, suspende negociaciones colectivas [nd]</w:t>
            </w:r>
          </w:p>
        </w:tc>
        <w:tc>
          <w:tcPr>
            <w:tcW w:w="425" w:type="pct"/>
            <w:vMerge/>
            <w:shd w:val="clear" w:color="auto" w:fill="auto"/>
            <w:vAlign w:val="center"/>
            <w:hideMark/>
          </w:tcPr>
          <w:p w14:paraId="2D62D943" w14:textId="77777777" w:rsidR="0073038C" w:rsidRPr="00814CCB" w:rsidRDefault="0073038C" w:rsidP="002E4007">
            <w:pPr>
              <w:spacing w:line="240" w:lineRule="auto"/>
              <w:rPr>
                <w:rFonts w:eastAsia="Times New Roman"/>
                <w:i/>
                <w:iCs/>
                <w:sz w:val="16"/>
                <w:szCs w:val="16"/>
              </w:rPr>
            </w:pPr>
          </w:p>
        </w:tc>
      </w:tr>
      <w:tr w:rsidR="0073038C" w:rsidRPr="00814CCB" w14:paraId="07184EA2" w14:textId="77777777" w:rsidTr="006140B2">
        <w:trPr>
          <w:trHeight w:val="20"/>
        </w:trPr>
        <w:tc>
          <w:tcPr>
            <w:tcW w:w="251" w:type="pct"/>
            <w:shd w:val="clear" w:color="auto" w:fill="auto"/>
            <w:noWrap/>
            <w:vAlign w:val="center"/>
            <w:hideMark/>
          </w:tcPr>
          <w:p w14:paraId="57ACDDD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ago-75</w:t>
            </w:r>
          </w:p>
        </w:tc>
        <w:tc>
          <w:tcPr>
            <w:tcW w:w="270" w:type="pct"/>
            <w:vMerge/>
            <w:shd w:val="clear" w:color="auto" w:fill="auto"/>
            <w:vAlign w:val="center"/>
            <w:hideMark/>
          </w:tcPr>
          <w:p w14:paraId="1DC696A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68D9A6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69E55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6903F1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D0C18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19C202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D8AF53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6ED8EB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289504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8DABF4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E8622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00A52D3" w14:textId="77777777" w:rsidR="0073038C" w:rsidRPr="00814CCB" w:rsidRDefault="0073038C" w:rsidP="002E4007">
            <w:pPr>
              <w:spacing w:line="240" w:lineRule="auto"/>
              <w:rPr>
                <w:rFonts w:eastAsia="Times New Roman"/>
                <w:i/>
                <w:iCs/>
                <w:sz w:val="16"/>
                <w:szCs w:val="16"/>
              </w:rPr>
            </w:pPr>
          </w:p>
        </w:tc>
      </w:tr>
      <w:tr w:rsidR="0073038C" w:rsidRPr="00814CCB" w14:paraId="7B77D9F2" w14:textId="77777777" w:rsidTr="006140B2">
        <w:trPr>
          <w:trHeight w:val="20"/>
        </w:trPr>
        <w:tc>
          <w:tcPr>
            <w:tcW w:w="251" w:type="pct"/>
            <w:shd w:val="clear" w:color="auto" w:fill="auto"/>
            <w:noWrap/>
            <w:vAlign w:val="center"/>
            <w:hideMark/>
          </w:tcPr>
          <w:p w14:paraId="4A8D587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sep-75</w:t>
            </w:r>
          </w:p>
        </w:tc>
        <w:tc>
          <w:tcPr>
            <w:tcW w:w="270" w:type="pct"/>
            <w:vMerge/>
            <w:shd w:val="clear" w:color="auto" w:fill="auto"/>
            <w:vAlign w:val="center"/>
            <w:hideMark/>
          </w:tcPr>
          <w:p w14:paraId="2B88CA1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9BDB8E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6B9358"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4000627F"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Antonio Cafiero</w:t>
            </w:r>
          </w:p>
        </w:tc>
        <w:tc>
          <w:tcPr>
            <w:tcW w:w="475" w:type="pct"/>
            <w:vMerge w:val="restart"/>
            <w:shd w:val="clear" w:color="auto" w:fill="auto"/>
            <w:vAlign w:val="center"/>
            <w:hideMark/>
          </w:tcPr>
          <w:p w14:paraId="69CF7F9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Intentos fallidos de reducir el déficit vía reformas impositivas [0]</w:t>
            </w:r>
          </w:p>
        </w:tc>
        <w:tc>
          <w:tcPr>
            <w:tcW w:w="402" w:type="pct"/>
            <w:vMerge w:val="restart"/>
            <w:shd w:val="clear" w:color="auto" w:fill="auto"/>
            <w:vAlign w:val="center"/>
            <w:hideMark/>
          </w:tcPr>
          <w:p w14:paraId="585DF14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Aumentos en tasas de interés ante aumentos en la inflación. Extensión de líneas de </w:t>
            </w:r>
            <w:r w:rsidRPr="00814CCB">
              <w:rPr>
                <w:rFonts w:eastAsia="Times New Roman"/>
                <w:sz w:val="16"/>
                <w:szCs w:val="16"/>
              </w:rPr>
              <w:lastRenderedPageBreak/>
              <w:t>crédito [nd]</w:t>
            </w:r>
          </w:p>
        </w:tc>
        <w:tc>
          <w:tcPr>
            <w:tcW w:w="417" w:type="pct"/>
            <w:vMerge w:val="restart"/>
            <w:shd w:val="clear" w:color="auto" w:fill="auto"/>
            <w:vAlign w:val="center"/>
            <w:hideMark/>
          </w:tcPr>
          <w:p w14:paraId="26FE50E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Modificaciones en los segmentos -tipo comercial, financiero y financiero especial. </w:t>
            </w:r>
            <w:r w:rsidRPr="00814CCB">
              <w:rPr>
                <w:rFonts w:eastAsia="Times New Roman"/>
                <w:sz w:val="16"/>
                <w:szCs w:val="16"/>
              </w:rPr>
              <w:lastRenderedPageBreak/>
              <w:t>Crawling peg [0]</w:t>
            </w:r>
          </w:p>
        </w:tc>
        <w:tc>
          <w:tcPr>
            <w:tcW w:w="528" w:type="pct"/>
            <w:vMerge w:val="restart"/>
            <w:shd w:val="clear" w:color="auto" w:fill="auto"/>
            <w:vAlign w:val="center"/>
            <w:hideMark/>
          </w:tcPr>
          <w:p w14:paraId="0573013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Restricciones a las importaciones [0]</w:t>
            </w:r>
          </w:p>
        </w:tc>
        <w:tc>
          <w:tcPr>
            <w:tcW w:w="456" w:type="pct"/>
            <w:vMerge w:val="restart"/>
            <w:shd w:val="clear" w:color="auto" w:fill="auto"/>
            <w:vAlign w:val="center"/>
            <w:hideMark/>
          </w:tcPr>
          <w:p w14:paraId="28027D8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Negociaciones con el FMI y crédito asociado a la caída de exportaciones y créditos de otras fuentes [1]</w:t>
            </w:r>
          </w:p>
        </w:tc>
        <w:tc>
          <w:tcPr>
            <w:tcW w:w="428" w:type="pct"/>
            <w:vMerge w:val="restart"/>
            <w:shd w:val="clear" w:color="auto" w:fill="auto"/>
            <w:vAlign w:val="center"/>
            <w:hideMark/>
          </w:tcPr>
          <w:p w14:paraId="0295DEF7"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4A974B1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Indexación de salarios y ajustes periódicos de tarifas. "Tregua social" prohibiendo </w:t>
            </w:r>
            <w:r w:rsidRPr="00814CCB">
              <w:rPr>
                <w:rFonts w:eastAsia="Times New Roman"/>
                <w:sz w:val="16"/>
                <w:szCs w:val="16"/>
              </w:rPr>
              <w:lastRenderedPageBreak/>
              <w:t>despidos y huelgas, precios máximos [0]</w:t>
            </w:r>
          </w:p>
        </w:tc>
        <w:tc>
          <w:tcPr>
            <w:tcW w:w="425" w:type="pct"/>
            <w:vMerge/>
            <w:shd w:val="clear" w:color="auto" w:fill="auto"/>
            <w:vAlign w:val="center"/>
            <w:hideMark/>
          </w:tcPr>
          <w:p w14:paraId="2927EB3A" w14:textId="77777777" w:rsidR="0073038C" w:rsidRPr="00814CCB" w:rsidRDefault="0073038C" w:rsidP="002E4007">
            <w:pPr>
              <w:spacing w:line="240" w:lineRule="auto"/>
              <w:rPr>
                <w:rFonts w:eastAsia="Times New Roman"/>
                <w:i/>
                <w:iCs/>
                <w:sz w:val="16"/>
                <w:szCs w:val="16"/>
              </w:rPr>
            </w:pPr>
          </w:p>
        </w:tc>
      </w:tr>
      <w:tr w:rsidR="0073038C" w:rsidRPr="00814CCB" w14:paraId="35F2CB7B" w14:textId="77777777" w:rsidTr="006140B2">
        <w:trPr>
          <w:trHeight w:val="20"/>
        </w:trPr>
        <w:tc>
          <w:tcPr>
            <w:tcW w:w="251" w:type="pct"/>
            <w:shd w:val="clear" w:color="auto" w:fill="auto"/>
            <w:noWrap/>
            <w:vAlign w:val="center"/>
            <w:hideMark/>
          </w:tcPr>
          <w:p w14:paraId="3FF11CD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oct-75</w:t>
            </w:r>
          </w:p>
        </w:tc>
        <w:tc>
          <w:tcPr>
            <w:tcW w:w="270" w:type="pct"/>
            <w:vMerge/>
            <w:shd w:val="clear" w:color="auto" w:fill="auto"/>
            <w:vAlign w:val="center"/>
            <w:hideMark/>
          </w:tcPr>
          <w:p w14:paraId="1FED1F2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6D1F9D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06A3D3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6BB42D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900267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5D0A6C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09C052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C7F6F1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FD63DE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9114C8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7B2158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5F01217" w14:textId="77777777" w:rsidR="0073038C" w:rsidRPr="00814CCB" w:rsidRDefault="0073038C" w:rsidP="002E4007">
            <w:pPr>
              <w:spacing w:line="240" w:lineRule="auto"/>
              <w:rPr>
                <w:rFonts w:eastAsia="Times New Roman"/>
                <w:i/>
                <w:iCs/>
                <w:sz w:val="16"/>
                <w:szCs w:val="16"/>
              </w:rPr>
            </w:pPr>
          </w:p>
        </w:tc>
      </w:tr>
      <w:tr w:rsidR="0073038C" w:rsidRPr="00814CCB" w14:paraId="249A24A6" w14:textId="77777777" w:rsidTr="006140B2">
        <w:trPr>
          <w:trHeight w:val="20"/>
        </w:trPr>
        <w:tc>
          <w:tcPr>
            <w:tcW w:w="251" w:type="pct"/>
            <w:shd w:val="clear" w:color="auto" w:fill="auto"/>
            <w:noWrap/>
            <w:vAlign w:val="center"/>
            <w:hideMark/>
          </w:tcPr>
          <w:p w14:paraId="3E75005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nov-75</w:t>
            </w:r>
          </w:p>
        </w:tc>
        <w:tc>
          <w:tcPr>
            <w:tcW w:w="270" w:type="pct"/>
            <w:vMerge/>
            <w:shd w:val="clear" w:color="auto" w:fill="auto"/>
            <w:vAlign w:val="center"/>
            <w:hideMark/>
          </w:tcPr>
          <w:p w14:paraId="299A7DC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6D7AD9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B2AFDC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B5599A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DF53D0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43395A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010C8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4A36E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B2883E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C57E0F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5D831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7A3D9B" w14:textId="77777777" w:rsidR="0073038C" w:rsidRPr="00814CCB" w:rsidRDefault="0073038C" w:rsidP="002E4007">
            <w:pPr>
              <w:spacing w:line="240" w:lineRule="auto"/>
              <w:rPr>
                <w:rFonts w:eastAsia="Times New Roman"/>
                <w:i/>
                <w:iCs/>
                <w:sz w:val="16"/>
                <w:szCs w:val="16"/>
              </w:rPr>
            </w:pPr>
          </w:p>
        </w:tc>
      </w:tr>
      <w:tr w:rsidR="0073038C" w:rsidRPr="00814CCB" w14:paraId="72558C51" w14:textId="77777777" w:rsidTr="006140B2">
        <w:trPr>
          <w:trHeight w:val="20"/>
        </w:trPr>
        <w:tc>
          <w:tcPr>
            <w:tcW w:w="251" w:type="pct"/>
            <w:shd w:val="clear" w:color="auto" w:fill="auto"/>
            <w:noWrap/>
            <w:vAlign w:val="center"/>
            <w:hideMark/>
          </w:tcPr>
          <w:p w14:paraId="487CB6C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dic-75</w:t>
            </w:r>
          </w:p>
        </w:tc>
        <w:tc>
          <w:tcPr>
            <w:tcW w:w="270" w:type="pct"/>
            <w:vMerge/>
            <w:shd w:val="clear" w:color="auto" w:fill="auto"/>
            <w:vAlign w:val="center"/>
            <w:hideMark/>
          </w:tcPr>
          <w:p w14:paraId="737C5B7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4CDAB0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276B2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045E2A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414D85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EBC59D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D098C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F82D3A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8FF809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CF42A0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FCD88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0AD336" w14:textId="77777777" w:rsidR="0073038C" w:rsidRPr="00814CCB" w:rsidRDefault="0073038C" w:rsidP="002E4007">
            <w:pPr>
              <w:spacing w:line="240" w:lineRule="auto"/>
              <w:rPr>
                <w:rFonts w:eastAsia="Times New Roman"/>
                <w:i/>
                <w:iCs/>
                <w:sz w:val="16"/>
                <w:szCs w:val="16"/>
              </w:rPr>
            </w:pPr>
          </w:p>
        </w:tc>
      </w:tr>
      <w:tr w:rsidR="0073038C" w:rsidRPr="00814CCB" w14:paraId="5DC12C54" w14:textId="77777777" w:rsidTr="006140B2">
        <w:trPr>
          <w:trHeight w:val="20"/>
        </w:trPr>
        <w:tc>
          <w:tcPr>
            <w:tcW w:w="251" w:type="pct"/>
            <w:shd w:val="clear" w:color="auto" w:fill="auto"/>
            <w:noWrap/>
            <w:vAlign w:val="center"/>
            <w:hideMark/>
          </w:tcPr>
          <w:p w14:paraId="56F4E72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ene-76</w:t>
            </w:r>
          </w:p>
        </w:tc>
        <w:tc>
          <w:tcPr>
            <w:tcW w:w="270" w:type="pct"/>
            <w:vMerge/>
            <w:shd w:val="clear" w:color="auto" w:fill="auto"/>
            <w:vAlign w:val="center"/>
            <w:hideMark/>
          </w:tcPr>
          <w:p w14:paraId="0C539F7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F18DD0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7E48F7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65FAE8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FB8429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ADFA63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0F8ACD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0C005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A76A91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54248E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AF476F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F8433BA" w14:textId="77777777" w:rsidR="0073038C" w:rsidRPr="00814CCB" w:rsidRDefault="0073038C" w:rsidP="002E4007">
            <w:pPr>
              <w:spacing w:line="240" w:lineRule="auto"/>
              <w:rPr>
                <w:rFonts w:eastAsia="Times New Roman"/>
                <w:i/>
                <w:iCs/>
                <w:sz w:val="16"/>
                <w:szCs w:val="16"/>
              </w:rPr>
            </w:pPr>
          </w:p>
        </w:tc>
      </w:tr>
      <w:tr w:rsidR="0073038C" w:rsidRPr="00814CCB" w14:paraId="7636152C" w14:textId="77777777" w:rsidTr="006140B2">
        <w:trPr>
          <w:trHeight w:val="20"/>
        </w:trPr>
        <w:tc>
          <w:tcPr>
            <w:tcW w:w="251" w:type="pct"/>
            <w:shd w:val="clear" w:color="auto" w:fill="auto"/>
            <w:noWrap/>
            <w:vAlign w:val="center"/>
            <w:hideMark/>
          </w:tcPr>
          <w:p w14:paraId="56CE707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feb-76</w:t>
            </w:r>
          </w:p>
        </w:tc>
        <w:tc>
          <w:tcPr>
            <w:tcW w:w="270" w:type="pct"/>
            <w:vMerge/>
            <w:shd w:val="clear" w:color="auto" w:fill="auto"/>
            <w:vAlign w:val="center"/>
            <w:hideMark/>
          </w:tcPr>
          <w:p w14:paraId="48BDC99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3EC8F5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42AC88"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39E1A749"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Emilio Mondelli</w:t>
            </w:r>
          </w:p>
        </w:tc>
        <w:tc>
          <w:tcPr>
            <w:tcW w:w="475" w:type="pct"/>
            <w:vMerge w:val="restart"/>
            <w:shd w:val="clear" w:color="auto" w:fill="auto"/>
            <w:vAlign w:val="center"/>
            <w:hideMark/>
          </w:tcPr>
          <w:p w14:paraId="20DB79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Ajuste fiscal [1]</w:t>
            </w:r>
          </w:p>
        </w:tc>
        <w:tc>
          <w:tcPr>
            <w:tcW w:w="402" w:type="pct"/>
            <w:vMerge w:val="restart"/>
            <w:shd w:val="clear" w:color="auto" w:fill="auto"/>
            <w:vAlign w:val="center"/>
            <w:hideMark/>
          </w:tcPr>
          <w:p w14:paraId="1EC1D5A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Nueva línea de créditos a PyMEs [0]</w:t>
            </w:r>
          </w:p>
        </w:tc>
        <w:tc>
          <w:tcPr>
            <w:tcW w:w="417" w:type="pct"/>
            <w:vMerge/>
            <w:shd w:val="clear" w:color="auto" w:fill="auto"/>
            <w:vAlign w:val="center"/>
            <w:hideMark/>
          </w:tcPr>
          <w:p w14:paraId="0D2D4CA5"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1DE2108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56" w:type="pct"/>
            <w:vMerge w:val="restart"/>
            <w:shd w:val="clear" w:color="auto" w:fill="auto"/>
            <w:vAlign w:val="center"/>
            <w:hideMark/>
          </w:tcPr>
          <w:p w14:paraId="04A1334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Crédito del FMI [1]</w:t>
            </w:r>
          </w:p>
        </w:tc>
        <w:tc>
          <w:tcPr>
            <w:tcW w:w="428" w:type="pct"/>
            <w:vMerge w:val="restart"/>
            <w:shd w:val="clear" w:color="auto" w:fill="auto"/>
            <w:vAlign w:val="center"/>
            <w:hideMark/>
          </w:tcPr>
          <w:p w14:paraId="37383C8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Estatización de compañía de electricidad CIADE [0]</w:t>
            </w:r>
          </w:p>
        </w:tc>
        <w:tc>
          <w:tcPr>
            <w:tcW w:w="431" w:type="pct"/>
            <w:vMerge w:val="restart"/>
            <w:shd w:val="clear" w:color="auto" w:fill="auto"/>
            <w:vAlign w:val="center"/>
            <w:hideMark/>
          </w:tcPr>
          <w:p w14:paraId="0375C5F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de tarifas, suspensión de la indexación y reducción salarial [1]</w:t>
            </w:r>
          </w:p>
        </w:tc>
        <w:tc>
          <w:tcPr>
            <w:tcW w:w="425" w:type="pct"/>
            <w:vMerge/>
            <w:shd w:val="clear" w:color="auto" w:fill="auto"/>
            <w:vAlign w:val="center"/>
            <w:hideMark/>
          </w:tcPr>
          <w:p w14:paraId="5837F81B" w14:textId="77777777" w:rsidR="0073038C" w:rsidRPr="00814CCB" w:rsidRDefault="0073038C" w:rsidP="002E4007">
            <w:pPr>
              <w:spacing w:line="240" w:lineRule="auto"/>
              <w:rPr>
                <w:rFonts w:eastAsia="Times New Roman"/>
                <w:i/>
                <w:iCs/>
                <w:sz w:val="16"/>
                <w:szCs w:val="16"/>
              </w:rPr>
            </w:pPr>
          </w:p>
        </w:tc>
      </w:tr>
      <w:tr w:rsidR="0073038C" w:rsidRPr="00814CCB" w14:paraId="464F3122" w14:textId="77777777" w:rsidTr="006140B2">
        <w:trPr>
          <w:trHeight w:val="20"/>
        </w:trPr>
        <w:tc>
          <w:tcPr>
            <w:tcW w:w="251" w:type="pct"/>
            <w:shd w:val="clear" w:color="auto" w:fill="auto"/>
            <w:noWrap/>
            <w:vAlign w:val="center"/>
            <w:hideMark/>
          </w:tcPr>
          <w:p w14:paraId="13D7325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mar-76</w:t>
            </w:r>
          </w:p>
        </w:tc>
        <w:tc>
          <w:tcPr>
            <w:tcW w:w="270" w:type="pct"/>
            <w:vMerge/>
            <w:shd w:val="clear" w:color="auto" w:fill="auto"/>
            <w:vAlign w:val="center"/>
            <w:hideMark/>
          </w:tcPr>
          <w:p w14:paraId="41B423E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6D13F8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47E571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DFC04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E15DF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FDE4FE1" w14:textId="77777777" w:rsidR="0073038C" w:rsidRPr="00814CCB" w:rsidRDefault="0073038C" w:rsidP="002E4007">
            <w:pPr>
              <w:spacing w:line="240" w:lineRule="auto"/>
              <w:rPr>
                <w:rFonts w:eastAsia="Times New Roman"/>
                <w:sz w:val="16"/>
                <w:szCs w:val="16"/>
              </w:rPr>
            </w:pPr>
          </w:p>
        </w:tc>
        <w:tc>
          <w:tcPr>
            <w:tcW w:w="417" w:type="pct"/>
            <w:shd w:val="clear" w:color="auto" w:fill="auto"/>
            <w:vAlign w:val="center"/>
            <w:hideMark/>
          </w:tcPr>
          <w:p w14:paraId="7EAB365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Modificaciones en los segmentos que implicó devaluación: uno oficial fijo (correspondiente al financiero y financiero especial) y otro libre [0]</w:t>
            </w:r>
          </w:p>
        </w:tc>
        <w:tc>
          <w:tcPr>
            <w:tcW w:w="528" w:type="pct"/>
            <w:vMerge/>
            <w:shd w:val="clear" w:color="auto" w:fill="auto"/>
            <w:vAlign w:val="center"/>
            <w:hideMark/>
          </w:tcPr>
          <w:p w14:paraId="09508C0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21811D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71ABF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DEFF9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CFF3989" w14:textId="77777777" w:rsidR="0073038C" w:rsidRPr="00814CCB" w:rsidRDefault="0073038C" w:rsidP="002E4007">
            <w:pPr>
              <w:spacing w:line="240" w:lineRule="auto"/>
              <w:rPr>
                <w:rFonts w:eastAsia="Times New Roman"/>
                <w:i/>
                <w:iCs/>
                <w:sz w:val="16"/>
                <w:szCs w:val="16"/>
              </w:rPr>
            </w:pPr>
          </w:p>
        </w:tc>
      </w:tr>
      <w:tr w:rsidR="0073038C" w:rsidRPr="00814CCB" w14:paraId="09308147" w14:textId="77777777" w:rsidTr="006140B2">
        <w:trPr>
          <w:trHeight w:val="20"/>
        </w:trPr>
        <w:tc>
          <w:tcPr>
            <w:tcW w:w="251" w:type="pct"/>
            <w:shd w:val="clear" w:color="auto" w:fill="auto"/>
            <w:noWrap/>
            <w:vAlign w:val="center"/>
            <w:hideMark/>
          </w:tcPr>
          <w:p w14:paraId="671CC2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abr-76</w:t>
            </w:r>
          </w:p>
        </w:tc>
        <w:tc>
          <w:tcPr>
            <w:tcW w:w="270" w:type="pct"/>
            <w:vMerge w:val="restart"/>
            <w:shd w:val="clear" w:color="auto" w:fill="auto"/>
            <w:vAlign w:val="center"/>
            <w:hideMark/>
          </w:tcPr>
          <w:p w14:paraId="5560E6A7"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Jorge Rafael Videla</w:t>
            </w:r>
          </w:p>
        </w:tc>
        <w:tc>
          <w:tcPr>
            <w:tcW w:w="278" w:type="pct"/>
            <w:vMerge w:val="restart"/>
            <w:shd w:val="clear" w:color="auto" w:fill="auto"/>
            <w:textDirection w:val="btLr"/>
            <w:vAlign w:val="center"/>
            <w:hideMark/>
          </w:tcPr>
          <w:p w14:paraId="017D746E"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44E858A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Finalizó su mandato</w:t>
            </w:r>
          </w:p>
        </w:tc>
        <w:tc>
          <w:tcPr>
            <w:tcW w:w="365" w:type="pct"/>
            <w:vMerge w:val="restart"/>
            <w:shd w:val="clear" w:color="auto" w:fill="auto"/>
            <w:vAlign w:val="center"/>
            <w:hideMark/>
          </w:tcPr>
          <w:p w14:paraId="209EF84F"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José A</w:t>
            </w:r>
            <w:r>
              <w:rPr>
                <w:rFonts w:eastAsia="Times New Roman"/>
                <w:b/>
                <w:bCs/>
                <w:sz w:val="16"/>
                <w:szCs w:val="16"/>
              </w:rPr>
              <w:t>lfredo</w:t>
            </w:r>
            <w:r w:rsidRPr="00814CCB">
              <w:rPr>
                <w:rFonts w:eastAsia="Times New Roman"/>
                <w:b/>
                <w:bCs/>
                <w:sz w:val="16"/>
                <w:szCs w:val="16"/>
              </w:rPr>
              <w:t xml:space="preserve"> Martínez de Hoz</w:t>
            </w:r>
          </w:p>
        </w:tc>
        <w:tc>
          <w:tcPr>
            <w:tcW w:w="475" w:type="pct"/>
            <w:vMerge w:val="restart"/>
            <w:shd w:val="clear" w:color="auto" w:fill="auto"/>
            <w:vAlign w:val="center"/>
            <w:hideMark/>
          </w:tcPr>
          <w:p w14:paraId="0DA8BFA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Restrictiva, reducción del gasto público en distintas esferas -aumento de tarifas, disminución del empleo público- con la proclamada intención (no conseguida) de reducir el déficit fiscal [1]</w:t>
            </w:r>
          </w:p>
        </w:tc>
        <w:tc>
          <w:tcPr>
            <w:tcW w:w="402" w:type="pct"/>
            <w:vMerge w:val="restart"/>
            <w:shd w:val="clear" w:color="auto" w:fill="auto"/>
            <w:vAlign w:val="center"/>
            <w:hideMark/>
          </w:tcPr>
          <w:p w14:paraId="1DCC1732"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17" w:type="pct"/>
            <w:vMerge w:val="restart"/>
            <w:shd w:val="clear" w:color="auto" w:fill="auto"/>
            <w:vAlign w:val="center"/>
            <w:hideMark/>
          </w:tcPr>
          <w:p w14:paraId="39A2AA3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Unificación y liberalización de los tipos de cambio. Desde marzo de 1976 crawling peg pasivo: intervenciones para mantener el tipo de cambio en línea con la inflación [1]</w:t>
            </w:r>
          </w:p>
        </w:tc>
        <w:tc>
          <w:tcPr>
            <w:tcW w:w="528" w:type="pct"/>
            <w:vMerge w:val="restart"/>
            <w:shd w:val="clear" w:color="auto" w:fill="auto"/>
            <w:vAlign w:val="center"/>
            <w:hideMark/>
          </w:tcPr>
          <w:p w14:paraId="3069AE2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comercial y reducción de tarifas en tres etapas (1976, 1979 y 1980.). Eliminación de retenciones y subsidios a las exportaciones. Persisten algunas restricciones cuantitativas [1]</w:t>
            </w:r>
          </w:p>
        </w:tc>
        <w:tc>
          <w:tcPr>
            <w:tcW w:w="456" w:type="pct"/>
            <w:vMerge w:val="restart"/>
            <w:shd w:val="clear" w:color="auto" w:fill="auto"/>
            <w:vAlign w:val="center"/>
            <w:hideMark/>
          </w:tcPr>
          <w:p w14:paraId="614B707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 Igual tratamiento a la IED. Liberalización de los movimientos de capitales. Ingreso de capitales en forma de deuda (pública y privada) aumenta enormemente [1]</w:t>
            </w:r>
          </w:p>
        </w:tc>
        <w:tc>
          <w:tcPr>
            <w:tcW w:w="428" w:type="pct"/>
            <w:vMerge w:val="restart"/>
            <w:shd w:val="clear" w:color="auto" w:fill="auto"/>
            <w:vAlign w:val="center"/>
            <w:hideMark/>
          </w:tcPr>
          <w:p w14:paraId="2625DA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Privatización de algunas empresas, principalmente manufactureras [1]</w:t>
            </w:r>
          </w:p>
        </w:tc>
        <w:tc>
          <w:tcPr>
            <w:tcW w:w="431" w:type="pct"/>
            <w:vMerge w:val="restart"/>
            <w:shd w:val="clear" w:color="auto" w:fill="auto"/>
            <w:vAlign w:val="center"/>
            <w:hideMark/>
          </w:tcPr>
          <w:p w14:paraId="154B6B5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de precios y congelamiento de salarios [1]</w:t>
            </w:r>
          </w:p>
        </w:tc>
        <w:tc>
          <w:tcPr>
            <w:tcW w:w="425" w:type="pct"/>
            <w:vMerge w:val="restart"/>
            <w:shd w:val="clear" w:color="auto" w:fill="auto"/>
            <w:vAlign w:val="center"/>
            <w:hideMark/>
          </w:tcPr>
          <w:p w14:paraId="0961D4E1"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Apoyado por instituciones financieras internacionales. FMI, Banco Mundial y BID brindaron apoyo político y económico a las decisiones económicas. El gobierno de Estados Unidos prestó apoyo financiero a algunos de los proyectos públicos</w:t>
            </w:r>
          </w:p>
        </w:tc>
      </w:tr>
      <w:tr w:rsidR="0073038C" w:rsidRPr="00814CCB" w14:paraId="5B0D89A4" w14:textId="77777777" w:rsidTr="006140B2">
        <w:trPr>
          <w:trHeight w:val="20"/>
        </w:trPr>
        <w:tc>
          <w:tcPr>
            <w:tcW w:w="251" w:type="pct"/>
            <w:shd w:val="clear" w:color="auto" w:fill="auto"/>
            <w:noWrap/>
            <w:vAlign w:val="center"/>
            <w:hideMark/>
          </w:tcPr>
          <w:p w14:paraId="24DC237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may-76</w:t>
            </w:r>
          </w:p>
        </w:tc>
        <w:tc>
          <w:tcPr>
            <w:tcW w:w="270" w:type="pct"/>
            <w:vMerge/>
            <w:shd w:val="clear" w:color="auto" w:fill="auto"/>
            <w:vAlign w:val="center"/>
            <w:hideMark/>
          </w:tcPr>
          <w:p w14:paraId="2C4A29B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2EE08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68FB8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7864B6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60679D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17D106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5EA734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55C91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C10E7E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9C58C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C06094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E9DE958" w14:textId="77777777" w:rsidR="0073038C" w:rsidRPr="00814CCB" w:rsidRDefault="0073038C" w:rsidP="002E4007">
            <w:pPr>
              <w:spacing w:line="240" w:lineRule="auto"/>
              <w:rPr>
                <w:rFonts w:eastAsia="Times New Roman"/>
                <w:i/>
                <w:iCs/>
                <w:sz w:val="16"/>
                <w:szCs w:val="16"/>
              </w:rPr>
            </w:pPr>
          </w:p>
        </w:tc>
      </w:tr>
      <w:tr w:rsidR="0073038C" w:rsidRPr="00814CCB" w14:paraId="13D6EBA4" w14:textId="77777777" w:rsidTr="006140B2">
        <w:trPr>
          <w:trHeight w:val="20"/>
        </w:trPr>
        <w:tc>
          <w:tcPr>
            <w:tcW w:w="251" w:type="pct"/>
            <w:shd w:val="clear" w:color="auto" w:fill="auto"/>
            <w:noWrap/>
            <w:vAlign w:val="center"/>
            <w:hideMark/>
          </w:tcPr>
          <w:p w14:paraId="31664D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jun-76</w:t>
            </w:r>
          </w:p>
        </w:tc>
        <w:tc>
          <w:tcPr>
            <w:tcW w:w="270" w:type="pct"/>
            <w:vMerge/>
            <w:shd w:val="clear" w:color="auto" w:fill="auto"/>
            <w:vAlign w:val="center"/>
            <w:hideMark/>
          </w:tcPr>
          <w:p w14:paraId="3CA576A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2C4F91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9407A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EF72D0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87FDD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B225B8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01E20E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EE06BF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29A07B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25F6F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D80C15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F8531DE" w14:textId="77777777" w:rsidR="0073038C" w:rsidRPr="00814CCB" w:rsidRDefault="0073038C" w:rsidP="002E4007">
            <w:pPr>
              <w:spacing w:line="240" w:lineRule="auto"/>
              <w:rPr>
                <w:rFonts w:eastAsia="Times New Roman"/>
                <w:i/>
                <w:iCs/>
                <w:sz w:val="16"/>
                <w:szCs w:val="16"/>
              </w:rPr>
            </w:pPr>
          </w:p>
        </w:tc>
      </w:tr>
      <w:tr w:rsidR="0073038C" w:rsidRPr="00814CCB" w14:paraId="17EFB386" w14:textId="77777777" w:rsidTr="006140B2">
        <w:trPr>
          <w:trHeight w:val="20"/>
        </w:trPr>
        <w:tc>
          <w:tcPr>
            <w:tcW w:w="251" w:type="pct"/>
            <w:shd w:val="clear" w:color="auto" w:fill="auto"/>
            <w:noWrap/>
            <w:vAlign w:val="center"/>
            <w:hideMark/>
          </w:tcPr>
          <w:p w14:paraId="371AABD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jul-76</w:t>
            </w:r>
          </w:p>
        </w:tc>
        <w:tc>
          <w:tcPr>
            <w:tcW w:w="270" w:type="pct"/>
            <w:vMerge/>
            <w:shd w:val="clear" w:color="auto" w:fill="auto"/>
            <w:vAlign w:val="center"/>
            <w:hideMark/>
          </w:tcPr>
          <w:p w14:paraId="153E8EC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BF91D7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EB897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D06498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54017C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6DC6B9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18018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0FE8B8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03C8A6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D962D4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5545F9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0E47881" w14:textId="77777777" w:rsidR="0073038C" w:rsidRPr="00814CCB" w:rsidRDefault="0073038C" w:rsidP="002E4007">
            <w:pPr>
              <w:spacing w:line="240" w:lineRule="auto"/>
              <w:rPr>
                <w:rFonts w:eastAsia="Times New Roman"/>
                <w:i/>
                <w:iCs/>
                <w:sz w:val="16"/>
                <w:szCs w:val="16"/>
              </w:rPr>
            </w:pPr>
          </w:p>
        </w:tc>
      </w:tr>
      <w:tr w:rsidR="0073038C" w:rsidRPr="00814CCB" w14:paraId="7A611E6C" w14:textId="77777777" w:rsidTr="006140B2">
        <w:trPr>
          <w:trHeight w:val="20"/>
        </w:trPr>
        <w:tc>
          <w:tcPr>
            <w:tcW w:w="251" w:type="pct"/>
            <w:shd w:val="clear" w:color="auto" w:fill="auto"/>
            <w:noWrap/>
            <w:vAlign w:val="center"/>
            <w:hideMark/>
          </w:tcPr>
          <w:p w14:paraId="61C6DA2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ago-76</w:t>
            </w:r>
          </w:p>
        </w:tc>
        <w:tc>
          <w:tcPr>
            <w:tcW w:w="270" w:type="pct"/>
            <w:vMerge/>
            <w:shd w:val="clear" w:color="auto" w:fill="auto"/>
            <w:vAlign w:val="center"/>
            <w:hideMark/>
          </w:tcPr>
          <w:p w14:paraId="24AC903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24893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B095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858319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A73884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4019E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F2FAF4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3632AC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E6BF54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EAE2DA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B1AB06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9EED4A9" w14:textId="77777777" w:rsidR="0073038C" w:rsidRPr="00814CCB" w:rsidRDefault="0073038C" w:rsidP="002E4007">
            <w:pPr>
              <w:spacing w:line="240" w:lineRule="auto"/>
              <w:rPr>
                <w:rFonts w:eastAsia="Times New Roman"/>
                <w:i/>
                <w:iCs/>
                <w:sz w:val="16"/>
                <w:szCs w:val="16"/>
              </w:rPr>
            </w:pPr>
          </w:p>
        </w:tc>
      </w:tr>
      <w:tr w:rsidR="0073038C" w:rsidRPr="00814CCB" w14:paraId="604BA6F5" w14:textId="77777777" w:rsidTr="006140B2">
        <w:trPr>
          <w:trHeight w:val="20"/>
        </w:trPr>
        <w:tc>
          <w:tcPr>
            <w:tcW w:w="251" w:type="pct"/>
            <w:shd w:val="clear" w:color="auto" w:fill="auto"/>
            <w:noWrap/>
            <w:vAlign w:val="center"/>
            <w:hideMark/>
          </w:tcPr>
          <w:p w14:paraId="7AD91CE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sep-76</w:t>
            </w:r>
          </w:p>
        </w:tc>
        <w:tc>
          <w:tcPr>
            <w:tcW w:w="270" w:type="pct"/>
            <w:vMerge/>
            <w:shd w:val="clear" w:color="auto" w:fill="auto"/>
            <w:vAlign w:val="center"/>
            <w:hideMark/>
          </w:tcPr>
          <w:p w14:paraId="7637AE8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12E4ED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892C4E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1989A0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658C1F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1559D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C24BA1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804D40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472D8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1AA0F7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4206BC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AD45EF5" w14:textId="77777777" w:rsidR="0073038C" w:rsidRPr="00814CCB" w:rsidRDefault="0073038C" w:rsidP="002E4007">
            <w:pPr>
              <w:spacing w:line="240" w:lineRule="auto"/>
              <w:rPr>
                <w:rFonts w:eastAsia="Times New Roman"/>
                <w:i/>
                <w:iCs/>
                <w:sz w:val="16"/>
                <w:szCs w:val="16"/>
              </w:rPr>
            </w:pPr>
          </w:p>
        </w:tc>
      </w:tr>
      <w:tr w:rsidR="0073038C" w:rsidRPr="00814CCB" w14:paraId="0C6A94F3" w14:textId="77777777" w:rsidTr="006140B2">
        <w:trPr>
          <w:trHeight w:val="20"/>
        </w:trPr>
        <w:tc>
          <w:tcPr>
            <w:tcW w:w="251" w:type="pct"/>
            <w:shd w:val="clear" w:color="auto" w:fill="auto"/>
            <w:noWrap/>
            <w:vAlign w:val="center"/>
            <w:hideMark/>
          </w:tcPr>
          <w:p w14:paraId="5150E9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oct-76</w:t>
            </w:r>
          </w:p>
        </w:tc>
        <w:tc>
          <w:tcPr>
            <w:tcW w:w="270" w:type="pct"/>
            <w:vMerge/>
            <w:shd w:val="clear" w:color="auto" w:fill="auto"/>
            <w:vAlign w:val="center"/>
            <w:hideMark/>
          </w:tcPr>
          <w:p w14:paraId="281CE3A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75622D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8322D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DB72E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8D3227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6DE0B5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F65055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18A5EB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460DF1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35C115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E11D3C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F55FD8" w14:textId="77777777" w:rsidR="0073038C" w:rsidRPr="00814CCB" w:rsidRDefault="0073038C" w:rsidP="002E4007">
            <w:pPr>
              <w:spacing w:line="240" w:lineRule="auto"/>
              <w:rPr>
                <w:rFonts w:eastAsia="Times New Roman"/>
                <w:i/>
                <w:iCs/>
                <w:sz w:val="16"/>
                <w:szCs w:val="16"/>
              </w:rPr>
            </w:pPr>
          </w:p>
        </w:tc>
      </w:tr>
      <w:tr w:rsidR="0073038C" w:rsidRPr="00814CCB" w14:paraId="7B635B8D" w14:textId="77777777" w:rsidTr="006140B2">
        <w:trPr>
          <w:trHeight w:val="20"/>
        </w:trPr>
        <w:tc>
          <w:tcPr>
            <w:tcW w:w="251" w:type="pct"/>
            <w:shd w:val="clear" w:color="auto" w:fill="auto"/>
            <w:noWrap/>
            <w:vAlign w:val="center"/>
            <w:hideMark/>
          </w:tcPr>
          <w:p w14:paraId="6FE0D99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nov-76</w:t>
            </w:r>
          </w:p>
        </w:tc>
        <w:tc>
          <w:tcPr>
            <w:tcW w:w="270" w:type="pct"/>
            <w:vMerge/>
            <w:shd w:val="clear" w:color="auto" w:fill="auto"/>
            <w:vAlign w:val="center"/>
            <w:hideMark/>
          </w:tcPr>
          <w:p w14:paraId="200828E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15346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C88262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E2BFAE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846842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448CA8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78D4D6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2DFCF3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F1C9C6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7A8590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06C7B4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C2E1F6" w14:textId="77777777" w:rsidR="0073038C" w:rsidRPr="00814CCB" w:rsidRDefault="0073038C" w:rsidP="002E4007">
            <w:pPr>
              <w:spacing w:line="240" w:lineRule="auto"/>
              <w:rPr>
                <w:rFonts w:eastAsia="Times New Roman"/>
                <w:i/>
                <w:iCs/>
                <w:sz w:val="16"/>
                <w:szCs w:val="16"/>
              </w:rPr>
            </w:pPr>
          </w:p>
        </w:tc>
      </w:tr>
      <w:tr w:rsidR="0073038C" w:rsidRPr="00814CCB" w14:paraId="0B66D21A" w14:textId="77777777" w:rsidTr="006140B2">
        <w:trPr>
          <w:trHeight w:val="20"/>
        </w:trPr>
        <w:tc>
          <w:tcPr>
            <w:tcW w:w="251" w:type="pct"/>
            <w:shd w:val="clear" w:color="auto" w:fill="auto"/>
            <w:noWrap/>
            <w:vAlign w:val="center"/>
            <w:hideMark/>
          </w:tcPr>
          <w:p w14:paraId="2DBC317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dic-76</w:t>
            </w:r>
          </w:p>
        </w:tc>
        <w:tc>
          <w:tcPr>
            <w:tcW w:w="270" w:type="pct"/>
            <w:vMerge/>
            <w:shd w:val="clear" w:color="auto" w:fill="auto"/>
            <w:vAlign w:val="center"/>
            <w:hideMark/>
          </w:tcPr>
          <w:p w14:paraId="27C2D5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886B5C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2F9227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ABCA2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7635D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0FC81D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0E4EB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9EE264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0407EB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549058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D669D0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4A224B3" w14:textId="77777777" w:rsidR="0073038C" w:rsidRPr="00814CCB" w:rsidRDefault="0073038C" w:rsidP="002E4007">
            <w:pPr>
              <w:spacing w:line="240" w:lineRule="auto"/>
              <w:rPr>
                <w:rFonts w:eastAsia="Times New Roman"/>
                <w:i/>
                <w:iCs/>
                <w:sz w:val="16"/>
                <w:szCs w:val="16"/>
              </w:rPr>
            </w:pPr>
          </w:p>
        </w:tc>
      </w:tr>
      <w:tr w:rsidR="0073038C" w:rsidRPr="00814CCB" w14:paraId="5B2E16B3" w14:textId="77777777" w:rsidTr="006140B2">
        <w:trPr>
          <w:trHeight w:val="20"/>
        </w:trPr>
        <w:tc>
          <w:tcPr>
            <w:tcW w:w="251" w:type="pct"/>
            <w:shd w:val="clear" w:color="auto" w:fill="auto"/>
            <w:noWrap/>
            <w:vAlign w:val="center"/>
            <w:hideMark/>
          </w:tcPr>
          <w:p w14:paraId="0296F8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ene-77</w:t>
            </w:r>
          </w:p>
        </w:tc>
        <w:tc>
          <w:tcPr>
            <w:tcW w:w="270" w:type="pct"/>
            <w:vMerge/>
            <w:shd w:val="clear" w:color="auto" w:fill="auto"/>
            <w:vAlign w:val="center"/>
            <w:hideMark/>
          </w:tcPr>
          <w:p w14:paraId="74CDE3E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ACE87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5EFC0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BF6F6A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6220C9"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5B90CC6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financiera y suba de tasas de interés. Inicial monetización del déficit fiscal, que esperaban eliminar eliminando el déficit fiscal (no sucedió); desde 1977 reducción de la emisión monetaria</w:t>
            </w:r>
            <w:r w:rsidRPr="00814CCB">
              <w:rPr>
                <w:rFonts w:eastAsia="Times New Roman"/>
                <w:sz w:val="16"/>
                <w:szCs w:val="16"/>
              </w:rPr>
              <w:br/>
              <w:t>[1]</w:t>
            </w:r>
          </w:p>
        </w:tc>
        <w:tc>
          <w:tcPr>
            <w:tcW w:w="417" w:type="pct"/>
            <w:vMerge/>
            <w:shd w:val="clear" w:color="auto" w:fill="auto"/>
            <w:vAlign w:val="center"/>
            <w:hideMark/>
          </w:tcPr>
          <w:p w14:paraId="5CFEA8B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09A724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01E0D4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BF0BC6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D77AFA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39B62E7" w14:textId="77777777" w:rsidR="0073038C" w:rsidRPr="00814CCB" w:rsidRDefault="0073038C" w:rsidP="002E4007">
            <w:pPr>
              <w:spacing w:line="240" w:lineRule="auto"/>
              <w:rPr>
                <w:rFonts w:eastAsia="Times New Roman"/>
                <w:i/>
                <w:iCs/>
                <w:sz w:val="16"/>
                <w:szCs w:val="16"/>
              </w:rPr>
            </w:pPr>
          </w:p>
        </w:tc>
      </w:tr>
      <w:tr w:rsidR="0073038C" w:rsidRPr="00814CCB" w14:paraId="2316914D" w14:textId="77777777" w:rsidTr="006140B2">
        <w:trPr>
          <w:trHeight w:val="20"/>
        </w:trPr>
        <w:tc>
          <w:tcPr>
            <w:tcW w:w="251" w:type="pct"/>
            <w:shd w:val="clear" w:color="auto" w:fill="auto"/>
            <w:noWrap/>
            <w:vAlign w:val="center"/>
            <w:hideMark/>
          </w:tcPr>
          <w:p w14:paraId="1229C89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feb-77</w:t>
            </w:r>
          </w:p>
        </w:tc>
        <w:tc>
          <w:tcPr>
            <w:tcW w:w="270" w:type="pct"/>
            <w:vMerge/>
            <w:shd w:val="clear" w:color="auto" w:fill="auto"/>
            <w:vAlign w:val="center"/>
            <w:hideMark/>
          </w:tcPr>
          <w:p w14:paraId="680204F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85D1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8CD627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A461D6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EE3EE6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93D153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764DE1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3A8E7C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1D0ABD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5C215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2777A6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9F373B" w14:textId="77777777" w:rsidR="0073038C" w:rsidRPr="00814CCB" w:rsidRDefault="0073038C" w:rsidP="002E4007">
            <w:pPr>
              <w:spacing w:line="240" w:lineRule="auto"/>
              <w:rPr>
                <w:rFonts w:eastAsia="Times New Roman"/>
                <w:i/>
                <w:iCs/>
                <w:sz w:val="16"/>
                <w:szCs w:val="16"/>
              </w:rPr>
            </w:pPr>
          </w:p>
        </w:tc>
      </w:tr>
      <w:tr w:rsidR="0073038C" w:rsidRPr="00814CCB" w14:paraId="33D7FDDF" w14:textId="77777777" w:rsidTr="006140B2">
        <w:trPr>
          <w:trHeight w:val="20"/>
        </w:trPr>
        <w:tc>
          <w:tcPr>
            <w:tcW w:w="251" w:type="pct"/>
            <w:shd w:val="clear" w:color="auto" w:fill="auto"/>
            <w:noWrap/>
            <w:vAlign w:val="center"/>
            <w:hideMark/>
          </w:tcPr>
          <w:p w14:paraId="33D0F9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mar-77</w:t>
            </w:r>
          </w:p>
        </w:tc>
        <w:tc>
          <w:tcPr>
            <w:tcW w:w="270" w:type="pct"/>
            <w:vMerge/>
            <w:shd w:val="clear" w:color="auto" w:fill="auto"/>
            <w:vAlign w:val="center"/>
            <w:hideMark/>
          </w:tcPr>
          <w:p w14:paraId="7306953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E967FF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EB8410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A2C37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832837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4EABCD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5B053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AE477B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9D13B5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DE3140"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69144A6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Acuerdos de precios con el establishment económico a inicios de 1977 [0]</w:t>
            </w:r>
          </w:p>
        </w:tc>
        <w:tc>
          <w:tcPr>
            <w:tcW w:w="425" w:type="pct"/>
            <w:vMerge/>
            <w:shd w:val="clear" w:color="auto" w:fill="auto"/>
            <w:vAlign w:val="center"/>
            <w:hideMark/>
          </w:tcPr>
          <w:p w14:paraId="4A7634E4" w14:textId="77777777" w:rsidR="0073038C" w:rsidRPr="00814CCB" w:rsidRDefault="0073038C" w:rsidP="002E4007">
            <w:pPr>
              <w:spacing w:line="240" w:lineRule="auto"/>
              <w:rPr>
                <w:rFonts w:eastAsia="Times New Roman"/>
                <w:i/>
                <w:iCs/>
                <w:sz w:val="16"/>
                <w:szCs w:val="16"/>
              </w:rPr>
            </w:pPr>
          </w:p>
        </w:tc>
      </w:tr>
      <w:tr w:rsidR="0073038C" w:rsidRPr="00814CCB" w14:paraId="0239B610" w14:textId="77777777" w:rsidTr="006140B2">
        <w:trPr>
          <w:trHeight w:val="20"/>
        </w:trPr>
        <w:tc>
          <w:tcPr>
            <w:tcW w:w="251" w:type="pct"/>
            <w:shd w:val="clear" w:color="auto" w:fill="auto"/>
            <w:noWrap/>
            <w:vAlign w:val="center"/>
            <w:hideMark/>
          </w:tcPr>
          <w:p w14:paraId="0033353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abr-77</w:t>
            </w:r>
          </w:p>
        </w:tc>
        <w:tc>
          <w:tcPr>
            <w:tcW w:w="270" w:type="pct"/>
            <w:vMerge/>
            <w:shd w:val="clear" w:color="auto" w:fill="auto"/>
            <w:vAlign w:val="center"/>
            <w:hideMark/>
          </w:tcPr>
          <w:p w14:paraId="478C893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578085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8E4331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589CD2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290476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102C6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83900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1385F7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AB4122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2A4B6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9B55F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03E546D" w14:textId="77777777" w:rsidR="0073038C" w:rsidRPr="00814CCB" w:rsidRDefault="0073038C" w:rsidP="002E4007">
            <w:pPr>
              <w:spacing w:line="240" w:lineRule="auto"/>
              <w:rPr>
                <w:rFonts w:eastAsia="Times New Roman"/>
                <w:i/>
                <w:iCs/>
                <w:sz w:val="16"/>
                <w:szCs w:val="16"/>
              </w:rPr>
            </w:pPr>
          </w:p>
        </w:tc>
      </w:tr>
      <w:tr w:rsidR="0073038C" w:rsidRPr="00814CCB" w14:paraId="397D74B9" w14:textId="77777777" w:rsidTr="006140B2">
        <w:trPr>
          <w:trHeight w:val="20"/>
        </w:trPr>
        <w:tc>
          <w:tcPr>
            <w:tcW w:w="251" w:type="pct"/>
            <w:shd w:val="clear" w:color="auto" w:fill="auto"/>
            <w:noWrap/>
            <w:vAlign w:val="center"/>
            <w:hideMark/>
          </w:tcPr>
          <w:p w14:paraId="7B0A3CD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may-77</w:t>
            </w:r>
          </w:p>
        </w:tc>
        <w:tc>
          <w:tcPr>
            <w:tcW w:w="270" w:type="pct"/>
            <w:vMerge/>
            <w:shd w:val="clear" w:color="auto" w:fill="auto"/>
            <w:vAlign w:val="center"/>
            <w:hideMark/>
          </w:tcPr>
          <w:p w14:paraId="52CC99F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E3C4AF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A14A73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55FDFB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A17520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BB3378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56707F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CA9969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1026B4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DB6A5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8CB2F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0B9F875" w14:textId="77777777" w:rsidR="0073038C" w:rsidRPr="00814CCB" w:rsidRDefault="0073038C" w:rsidP="002E4007">
            <w:pPr>
              <w:spacing w:line="240" w:lineRule="auto"/>
              <w:rPr>
                <w:rFonts w:eastAsia="Times New Roman"/>
                <w:i/>
                <w:iCs/>
                <w:sz w:val="16"/>
                <w:szCs w:val="16"/>
              </w:rPr>
            </w:pPr>
          </w:p>
        </w:tc>
      </w:tr>
      <w:tr w:rsidR="0073038C" w:rsidRPr="00814CCB" w14:paraId="5440C1F1" w14:textId="77777777" w:rsidTr="006140B2">
        <w:trPr>
          <w:trHeight w:val="20"/>
        </w:trPr>
        <w:tc>
          <w:tcPr>
            <w:tcW w:w="251" w:type="pct"/>
            <w:shd w:val="clear" w:color="auto" w:fill="auto"/>
            <w:noWrap/>
            <w:vAlign w:val="center"/>
            <w:hideMark/>
          </w:tcPr>
          <w:p w14:paraId="1CF3BD5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jun-77</w:t>
            </w:r>
          </w:p>
        </w:tc>
        <w:tc>
          <w:tcPr>
            <w:tcW w:w="270" w:type="pct"/>
            <w:vMerge/>
            <w:shd w:val="clear" w:color="auto" w:fill="auto"/>
            <w:vAlign w:val="center"/>
            <w:hideMark/>
          </w:tcPr>
          <w:p w14:paraId="4DB38E2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C61E01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1DF7FD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6393E7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D1F2F4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064B56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28FA2E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B6A69F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C70ED7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3530E4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457930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EB0808E" w14:textId="77777777" w:rsidR="0073038C" w:rsidRPr="00814CCB" w:rsidRDefault="0073038C" w:rsidP="002E4007">
            <w:pPr>
              <w:spacing w:line="240" w:lineRule="auto"/>
              <w:rPr>
                <w:rFonts w:eastAsia="Times New Roman"/>
                <w:i/>
                <w:iCs/>
                <w:sz w:val="16"/>
                <w:szCs w:val="16"/>
              </w:rPr>
            </w:pPr>
          </w:p>
        </w:tc>
      </w:tr>
      <w:tr w:rsidR="0073038C" w:rsidRPr="00814CCB" w14:paraId="03FDAB62" w14:textId="77777777" w:rsidTr="006140B2">
        <w:trPr>
          <w:trHeight w:val="20"/>
        </w:trPr>
        <w:tc>
          <w:tcPr>
            <w:tcW w:w="251" w:type="pct"/>
            <w:shd w:val="clear" w:color="auto" w:fill="auto"/>
            <w:noWrap/>
            <w:vAlign w:val="center"/>
            <w:hideMark/>
          </w:tcPr>
          <w:p w14:paraId="535D2C3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jul-77</w:t>
            </w:r>
          </w:p>
        </w:tc>
        <w:tc>
          <w:tcPr>
            <w:tcW w:w="270" w:type="pct"/>
            <w:vMerge/>
            <w:shd w:val="clear" w:color="auto" w:fill="auto"/>
            <w:vAlign w:val="center"/>
            <w:hideMark/>
          </w:tcPr>
          <w:p w14:paraId="387628E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80AEC9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624620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CD1B7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48061D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35F72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D56832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AF26B0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100A8B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15423C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EE74B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DFFA8DA" w14:textId="77777777" w:rsidR="0073038C" w:rsidRPr="00814CCB" w:rsidRDefault="0073038C" w:rsidP="002E4007">
            <w:pPr>
              <w:spacing w:line="240" w:lineRule="auto"/>
              <w:rPr>
                <w:rFonts w:eastAsia="Times New Roman"/>
                <w:i/>
                <w:iCs/>
                <w:sz w:val="16"/>
                <w:szCs w:val="16"/>
              </w:rPr>
            </w:pPr>
          </w:p>
        </w:tc>
      </w:tr>
      <w:tr w:rsidR="0073038C" w:rsidRPr="00814CCB" w14:paraId="5A2C2378" w14:textId="77777777" w:rsidTr="006140B2">
        <w:trPr>
          <w:trHeight w:val="20"/>
        </w:trPr>
        <w:tc>
          <w:tcPr>
            <w:tcW w:w="251" w:type="pct"/>
            <w:shd w:val="clear" w:color="auto" w:fill="auto"/>
            <w:noWrap/>
            <w:vAlign w:val="center"/>
            <w:hideMark/>
          </w:tcPr>
          <w:p w14:paraId="35A48F9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ago-77</w:t>
            </w:r>
          </w:p>
        </w:tc>
        <w:tc>
          <w:tcPr>
            <w:tcW w:w="270" w:type="pct"/>
            <w:vMerge/>
            <w:shd w:val="clear" w:color="auto" w:fill="auto"/>
            <w:vAlign w:val="center"/>
            <w:hideMark/>
          </w:tcPr>
          <w:p w14:paraId="052473A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275E6E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027CA7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8FFB7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BAE1CA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18F182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99E5AF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B13DA6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3AE1E6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9D1E4E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4468F2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1EF08A9" w14:textId="77777777" w:rsidR="0073038C" w:rsidRPr="00814CCB" w:rsidRDefault="0073038C" w:rsidP="002E4007">
            <w:pPr>
              <w:spacing w:line="240" w:lineRule="auto"/>
              <w:rPr>
                <w:rFonts w:eastAsia="Times New Roman"/>
                <w:i/>
                <w:iCs/>
                <w:sz w:val="16"/>
                <w:szCs w:val="16"/>
              </w:rPr>
            </w:pPr>
          </w:p>
        </w:tc>
      </w:tr>
      <w:tr w:rsidR="0073038C" w:rsidRPr="00814CCB" w14:paraId="3BBFF6EA" w14:textId="77777777" w:rsidTr="006140B2">
        <w:trPr>
          <w:trHeight w:val="20"/>
        </w:trPr>
        <w:tc>
          <w:tcPr>
            <w:tcW w:w="251" w:type="pct"/>
            <w:shd w:val="clear" w:color="auto" w:fill="auto"/>
            <w:noWrap/>
            <w:vAlign w:val="center"/>
            <w:hideMark/>
          </w:tcPr>
          <w:p w14:paraId="6A5997E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sep-77</w:t>
            </w:r>
          </w:p>
        </w:tc>
        <w:tc>
          <w:tcPr>
            <w:tcW w:w="270" w:type="pct"/>
            <w:vMerge/>
            <w:shd w:val="clear" w:color="auto" w:fill="auto"/>
            <w:vAlign w:val="center"/>
            <w:hideMark/>
          </w:tcPr>
          <w:p w14:paraId="0A251C3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B80C4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BBCA0C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7155C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F4787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9BDC6B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07D4CE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1FBD50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528D76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ADC13B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ECF4A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873563B" w14:textId="77777777" w:rsidR="0073038C" w:rsidRPr="00814CCB" w:rsidRDefault="0073038C" w:rsidP="002E4007">
            <w:pPr>
              <w:spacing w:line="240" w:lineRule="auto"/>
              <w:rPr>
                <w:rFonts w:eastAsia="Times New Roman"/>
                <w:i/>
                <w:iCs/>
                <w:sz w:val="16"/>
                <w:szCs w:val="16"/>
              </w:rPr>
            </w:pPr>
          </w:p>
        </w:tc>
      </w:tr>
      <w:tr w:rsidR="0073038C" w:rsidRPr="00814CCB" w14:paraId="52E14A10" w14:textId="77777777" w:rsidTr="006140B2">
        <w:trPr>
          <w:trHeight w:val="20"/>
        </w:trPr>
        <w:tc>
          <w:tcPr>
            <w:tcW w:w="251" w:type="pct"/>
            <w:shd w:val="clear" w:color="auto" w:fill="auto"/>
            <w:noWrap/>
            <w:vAlign w:val="center"/>
            <w:hideMark/>
          </w:tcPr>
          <w:p w14:paraId="4E7054E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oct-77</w:t>
            </w:r>
          </w:p>
        </w:tc>
        <w:tc>
          <w:tcPr>
            <w:tcW w:w="270" w:type="pct"/>
            <w:vMerge/>
            <w:shd w:val="clear" w:color="auto" w:fill="auto"/>
            <w:vAlign w:val="center"/>
            <w:hideMark/>
          </w:tcPr>
          <w:p w14:paraId="467649A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2F58CA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21A07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16894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59CD5D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CC44E4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1FCDED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CFD325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881572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4FA20E8"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2ACD29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Baja regulación, liberalización de precios [1]</w:t>
            </w:r>
          </w:p>
        </w:tc>
        <w:tc>
          <w:tcPr>
            <w:tcW w:w="425" w:type="pct"/>
            <w:vMerge/>
            <w:shd w:val="clear" w:color="auto" w:fill="auto"/>
            <w:vAlign w:val="center"/>
            <w:hideMark/>
          </w:tcPr>
          <w:p w14:paraId="1BC4403E" w14:textId="77777777" w:rsidR="0073038C" w:rsidRPr="00814CCB" w:rsidRDefault="0073038C" w:rsidP="002E4007">
            <w:pPr>
              <w:spacing w:line="240" w:lineRule="auto"/>
              <w:rPr>
                <w:rFonts w:eastAsia="Times New Roman"/>
                <w:i/>
                <w:iCs/>
                <w:sz w:val="16"/>
                <w:szCs w:val="16"/>
              </w:rPr>
            </w:pPr>
          </w:p>
        </w:tc>
      </w:tr>
      <w:tr w:rsidR="0073038C" w:rsidRPr="00814CCB" w14:paraId="6CA7ED08" w14:textId="77777777" w:rsidTr="006140B2">
        <w:trPr>
          <w:trHeight w:val="20"/>
        </w:trPr>
        <w:tc>
          <w:tcPr>
            <w:tcW w:w="251" w:type="pct"/>
            <w:shd w:val="clear" w:color="auto" w:fill="auto"/>
            <w:noWrap/>
            <w:vAlign w:val="center"/>
            <w:hideMark/>
          </w:tcPr>
          <w:p w14:paraId="27E322D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nov-77</w:t>
            </w:r>
          </w:p>
        </w:tc>
        <w:tc>
          <w:tcPr>
            <w:tcW w:w="270" w:type="pct"/>
            <w:vMerge/>
            <w:shd w:val="clear" w:color="auto" w:fill="auto"/>
            <w:vAlign w:val="center"/>
            <w:hideMark/>
          </w:tcPr>
          <w:p w14:paraId="4FBCD34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A01E24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5515F1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DBA6EF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43EEF1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D68040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A6F47D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A25333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02AB2E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11E0D4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8F1247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6105C0A" w14:textId="77777777" w:rsidR="0073038C" w:rsidRPr="00814CCB" w:rsidRDefault="0073038C" w:rsidP="002E4007">
            <w:pPr>
              <w:spacing w:line="240" w:lineRule="auto"/>
              <w:rPr>
                <w:rFonts w:eastAsia="Times New Roman"/>
                <w:i/>
                <w:iCs/>
                <w:sz w:val="16"/>
                <w:szCs w:val="16"/>
              </w:rPr>
            </w:pPr>
          </w:p>
        </w:tc>
      </w:tr>
      <w:tr w:rsidR="0073038C" w:rsidRPr="00814CCB" w14:paraId="6F0EF3B5" w14:textId="77777777" w:rsidTr="006140B2">
        <w:trPr>
          <w:trHeight w:val="20"/>
        </w:trPr>
        <w:tc>
          <w:tcPr>
            <w:tcW w:w="251" w:type="pct"/>
            <w:shd w:val="clear" w:color="auto" w:fill="auto"/>
            <w:noWrap/>
            <w:vAlign w:val="center"/>
            <w:hideMark/>
          </w:tcPr>
          <w:p w14:paraId="013D406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dic-77</w:t>
            </w:r>
          </w:p>
        </w:tc>
        <w:tc>
          <w:tcPr>
            <w:tcW w:w="270" w:type="pct"/>
            <w:vMerge/>
            <w:shd w:val="clear" w:color="auto" w:fill="auto"/>
            <w:vAlign w:val="center"/>
            <w:hideMark/>
          </w:tcPr>
          <w:p w14:paraId="25DD341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22453C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6AF2DE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981045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5908B1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53408F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8495E0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1A9DCA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C83F5B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D7787D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A3FD3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7359E83" w14:textId="77777777" w:rsidR="0073038C" w:rsidRPr="00814CCB" w:rsidRDefault="0073038C" w:rsidP="002E4007">
            <w:pPr>
              <w:spacing w:line="240" w:lineRule="auto"/>
              <w:rPr>
                <w:rFonts w:eastAsia="Times New Roman"/>
                <w:i/>
                <w:iCs/>
                <w:sz w:val="16"/>
                <w:szCs w:val="16"/>
              </w:rPr>
            </w:pPr>
          </w:p>
        </w:tc>
      </w:tr>
      <w:tr w:rsidR="0073038C" w:rsidRPr="00814CCB" w14:paraId="640B1CF1" w14:textId="77777777" w:rsidTr="006140B2">
        <w:trPr>
          <w:trHeight w:val="20"/>
        </w:trPr>
        <w:tc>
          <w:tcPr>
            <w:tcW w:w="251" w:type="pct"/>
            <w:shd w:val="clear" w:color="auto" w:fill="auto"/>
            <w:noWrap/>
            <w:vAlign w:val="center"/>
            <w:hideMark/>
          </w:tcPr>
          <w:p w14:paraId="2BA86B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ene-78</w:t>
            </w:r>
          </w:p>
        </w:tc>
        <w:tc>
          <w:tcPr>
            <w:tcW w:w="270" w:type="pct"/>
            <w:vMerge/>
            <w:shd w:val="clear" w:color="auto" w:fill="auto"/>
            <w:vAlign w:val="center"/>
            <w:hideMark/>
          </w:tcPr>
          <w:p w14:paraId="7720AFB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C01C3F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AC7B57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A89952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2C143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50F94E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1CF905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2E07B0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8DD4C5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CC7267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F1B49D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4EBC5AC" w14:textId="77777777" w:rsidR="0073038C" w:rsidRPr="00814CCB" w:rsidRDefault="0073038C" w:rsidP="002E4007">
            <w:pPr>
              <w:spacing w:line="240" w:lineRule="auto"/>
              <w:rPr>
                <w:rFonts w:eastAsia="Times New Roman"/>
                <w:i/>
                <w:iCs/>
                <w:sz w:val="16"/>
                <w:szCs w:val="16"/>
              </w:rPr>
            </w:pPr>
          </w:p>
        </w:tc>
      </w:tr>
      <w:tr w:rsidR="0073038C" w:rsidRPr="00814CCB" w14:paraId="6FED835E" w14:textId="77777777" w:rsidTr="006140B2">
        <w:trPr>
          <w:trHeight w:val="20"/>
        </w:trPr>
        <w:tc>
          <w:tcPr>
            <w:tcW w:w="251" w:type="pct"/>
            <w:shd w:val="clear" w:color="auto" w:fill="auto"/>
            <w:noWrap/>
            <w:vAlign w:val="center"/>
            <w:hideMark/>
          </w:tcPr>
          <w:p w14:paraId="1962320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feb-78</w:t>
            </w:r>
          </w:p>
        </w:tc>
        <w:tc>
          <w:tcPr>
            <w:tcW w:w="270" w:type="pct"/>
            <w:vMerge/>
            <w:shd w:val="clear" w:color="auto" w:fill="auto"/>
            <w:vAlign w:val="center"/>
            <w:hideMark/>
          </w:tcPr>
          <w:p w14:paraId="67250BC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341D31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4B241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0B47C4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111F5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EC1B2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AD9A89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2670E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C5BD3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8F8870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61CDA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01C120F" w14:textId="77777777" w:rsidR="0073038C" w:rsidRPr="00814CCB" w:rsidRDefault="0073038C" w:rsidP="002E4007">
            <w:pPr>
              <w:spacing w:line="240" w:lineRule="auto"/>
              <w:rPr>
                <w:rFonts w:eastAsia="Times New Roman"/>
                <w:i/>
                <w:iCs/>
                <w:sz w:val="16"/>
                <w:szCs w:val="16"/>
              </w:rPr>
            </w:pPr>
          </w:p>
        </w:tc>
      </w:tr>
      <w:tr w:rsidR="0073038C" w:rsidRPr="00814CCB" w14:paraId="0D90CE4D" w14:textId="77777777" w:rsidTr="006140B2">
        <w:trPr>
          <w:trHeight w:val="20"/>
        </w:trPr>
        <w:tc>
          <w:tcPr>
            <w:tcW w:w="251" w:type="pct"/>
            <w:shd w:val="clear" w:color="auto" w:fill="auto"/>
            <w:noWrap/>
            <w:vAlign w:val="center"/>
            <w:hideMark/>
          </w:tcPr>
          <w:p w14:paraId="05D5A22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mar-78</w:t>
            </w:r>
          </w:p>
        </w:tc>
        <w:tc>
          <w:tcPr>
            <w:tcW w:w="270" w:type="pct"/>
            <w:vMerge/>
            <w:shd w:val="clear" w:color="auto" w:fill="auto"/>
            <w:vAlign w:val="center"/>
            <w:hideMark/>
          </w:tcPr>
          <w:p w14:paraId="6FBA6AB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D9DB3D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6084D2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7842D5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4CCB64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C79A0C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11ABE9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A0EE39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3E53A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1B024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345AB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8897D18" w14:textId="77777777" w:rsidR="0073038C" w:rsidRPr="00814CCB" w:rsidRDefault="0073038C" w:rsidP="002E4007">
            <w:pPr>
              <w:spacing w:line="240" w:lineRule="auto"/>
              <w:rPr>
                <w:rFonts w:eastAsia="Times New Roman"/>
                <w:i/>
                <w:iCs/>
                <w:sz w:val="16"/>
                <w:szCs w:val="16"/>
              </w:rPr>
            </w:pPr>
          </w:p>
        </w:tc>
      </w:tr>
      <w:tr w:rsidR="0073038C" w:rsidRPr="00814CCB" w14:paraId="3D70936B" w14:textId="77777777" w:rsidTr="006140B2">
        <w:trPr>
          <w:trHeight w:val="20"/>
        </w:trPr>
        <w:tc>
          <w:tcPr>
            <w:tcW w:w="251" w:type="pct"/>
            <w:shd w:val="clear" w:color="auto" w:fill="auto"/>
            <w:noWrap/>
            <w:vAlign w:val="center"/>
            <w:hideMark/>
          </w:tcPr>
          <w:p w14:paraId="0747058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abr-78</w:t>
            </w:r>
          </w:p>
        </w:tc>
        <w:tc>
          <w:tcPr>
            <w:tcW w:w="270" w:type="pct"/>
            <w:vMerge/>
            <w:shd w:val="clear" w:color="auto" w:fill="auto"/>
            <w:vAlign w:val="center"/>
            <w:hideMark/>
          </w:tcPr>
          <w:p w14:paraId="4AAB4C8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8A2C98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8192F2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31F9F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D4ECDE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33CC1B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CE19F2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A3118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8E34B3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C9769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5D7512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050238D" w14:textId="77777777" w:rsidR="0073038C" w:rsidRPr="00814CCB" w:rsidRDefault="0073038C" w:rsidP="002E4007">
            <w:pPr>
              <w:spacing w:line="240" w:lineRule="auto"/>
              <w:rPr>
                <w:rFonts w:eastAsia="Times New Roman"/>
                <w:i/>
                <w:iCs/>
                <w:sz w:val="16"/>
                <w:szCs w:val="16"/>
              </w:rPr>
            </w:pPr>
          </w:p>
        </w:tc>
      </w:tr>
      <w:tr w:rsidR="0073038C" w:rsidRPr="00814CCB" w14:paraId="0D3F0BDC" w14:textId="77777777" w:rsidTr="006140B2">
        <w:trPr>
          <w:trHeight w:val="20"/>
        </w:trPr>
        <w:tc>
          <w:tcPr>
            <w:tcW w:w="251" w:type="pct"/>
            <w:shd w:val="clear" w:color="auto" w:fill="auto"/>
            <w:noWrap/>
            <w:vAlign w:val="center"/>
            <w:hideMark/>
          </w:tcPr>
          <w:p w14:paraId="22D436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may-78</w:t>
            </w:r>
          </w:p>
        </w:tc>
        <w:tc>
          <w:tcPr>
            <w:tcW w:w="270" w:type="pct"/>
            <w:vMerge/>
            <w:shd w:val="clear" w:color="auto" w:fill="auto"/>
            <w:vAlign w:val="center"/>
            <w:hideMark/>
          </w:tcPr>
          <w:p w14:paraId="4236FE2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C112F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40207D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F3A91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AAA6CA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716732B"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134D1D2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Desde mayo de 1978 flotación pura [1]</w:t>
            </w:r>
          </w:p>
        </w:tc>
        <w:tc>
          <w:tcPr>
            <w:tcW w:w="528" w:type="pct"/>
            <w:vMerge/>
            <w:shd w:val="clear" w:color="auto" w:fill="auto"/>
            <w:vAlign w:val="center"/>
            <w:hideMark/>
          </w:tcPr>
          <w:p w14:paraId="1065180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584FE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3FD94E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24628C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89813DE" w14:textId="77777777" w:rsidR="0073038C" w:rsidRPr="00814CCB" w:rsidRDefault="0073038C" w:rsidP="002E4007">
            <w:pPr>
              <w:spacing w:line="240" w:lineRule="auto"/>
              <w:rPr>
                <w:rFonts w:eastAsia="Times New Roman"/>
                <w:i/>
                <w:iCs/>
                <w:sz w:val="16"/>
                <w:szCs w:val="16"/>
              </w:rPr>
            </w:pPr>
          </w:p>
        </w:tc>
      </w:tr>
      <w:tr w:rsidR="0073038C" w:rsidRPr="00814CCB" w14:paraId="307A38E7" w14:textId="77777777" w:rsidTr="006140B2">
        <w:trPr>
          <w:trHeight w:val="20"/>
        </w:trPr>
        <w:tc>
          <w:tcPr>
            <w:tcW w:w="251" w:type="pct"/>
            <w:shd w:val="clear" w:color="auto" w:fill="auto"/>
            <w:noWrap/>
            <w:vAlign w:val="center"/>
            <w:hideMark/>
          </w:tcPr>
          <w:p w14:paraId="46B6B31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jun-78</w:t>
            </w:r>
          </w:p>
        </w:tc>
        <w:tc>
          <w:tcPr>
            <w:tcW w:w="270" w:type="pct"/>
            <w:vMerge/>
            <w:shd w:val="clear" w:color="auto" w:fill="auto"/>
            <w:vAlign w:val="center"/>
            <w:hideMark/>
          </w:tcPr>
          <w:p w14:paraId="6A014DB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0FA04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84971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AA60CC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F44EE9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819E2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19BFCE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842FEF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D3D298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E6EA59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5D3564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7A14252" w14:textId="77777777" w:rsidR="0073038C" w:rsidRPr="00814CCB" w:rsidRDefault="0073038C" w:rsidP="002E4007">
            <w:pPr>
              <w:spacing w:line="240" w:lineRule="auto"/>
              <w:rPr>
                <w:rFonts w:eastAsia="Times New Roman"/>
                <w:i/>
                <w:iCs/>
                <w:sz w:val="16"/>
                <w:szCs w:val="16"/>
              </w:rPr>
            </w:pPr>
          </w:p>
        </w:tc>
      </w:tr>
      <w:tr w:rsidR="0073038C" w:rsidRPr="00814CCB" w14:paraId="4DA6AA3C" w14:textId="77777777" w:rsidTr="006140B2">
        <w:trPr>
          <w:trHeight w:val="20"/>
        </w:trPr>
        <w:tc>
          <w:tcPr>
            <w:tcW w:w="251" w:type="pct"/>
            <w:shd w:val="clear" w:color="auto" w:fill="auto"/>
            <w:noWrap/>
            <w:vAlign w:val="center"/>
            <w:hideMark/>
          </w:tcPr>
          <w:p w14:paraId="5BE5CC1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jul-78</w:t>
            </w:r>
          </w:p>
        </w:tc>
        <w:tc>
          <w:tcPr>
            <w:tcW w:w="270" w:type="pct"/>
            <w:vMerge/>
            <w:shd w:val="clear" w:color="auto" w:fill="auto"/>
            <w:vAlign w:val="center"/>
            <w:hideMark/>
          </w:tcPr>
          <w:p w14:paraId="19D33D7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7EAA18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44807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00C10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F8F53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E32A9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3E6FD1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F88215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473D31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A769E1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9C4FD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EAFE9BC" w14:textId="77777777" w:rsidR="0073038C" w:rsidRPr="00814CCB" w:rsidRDefault="0073038C" w:rsidP="002E4007">
            <w:pPr>
              <w:spacing w:line="240" w:lineRule="auto"/>
              <w:rPr>
                <w:rFonts w:eastAsia="Times New Roman"/>
                <w:i/>
                <w:iCs/>
                <w:sz w:val="16"/>
                <w:szCs w:val="16"/>
              </w:rPr>
            </w:pPr>
          </w:p>
        </w:tc>
      </w:tr>
      <w:tr w:rsidR="0073038C" w:rsidRPr="00814CCB" w14:paraId="31751C9B" w14:textId="77777777" w:rsidTr="006140B2">
        <w:trPr>
          <w:trHeight w:val="20"/>
        </w:trPr>
        <w:tc>
          <w:tcPr>
            <w:tcW w:w="251" w:type="pct"/>
            <w:shd w:val="clear" w:color="auto" w:fill="auto"/>
            <w:noWrap/>
            <w:vAlign w:val="center"/>
            <w:hideMark/>
          </w:tcPr>
          <w:p w14:paraId="0DDDB0F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ago-78</w:t>
            </w:r>
          </w:p>
        </w:tc>
        <w:tc>
          <w:tcPr>
            <w:tcW w:w="270" w:type="pct"/>
            <w:vMerge/>
            <w:shd w:val="clear" w:color="auto" w:fill="auto"/>
            <w:vAlign w:val="center"/>
            <w:hideMark/>
          </w:tcPr>
          <w:p w14:paraId="0CD9CBA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A6728D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9702D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654F58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5C2CD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F30003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F84A02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01137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A55B77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56B4EC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B920B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92A290A" w14:textId="77777777" w:rsidR="0073038C" w:rsidRPr="00814CCB" w:rsidRDefault="0073038C" w:rsidP="002E4007">
            <w:pPr>
              <w:spacing w:line="240" w:lineRule="auto"/>
              <w:rPr>
                <w:rFonts w:eastAsia="Times New Roman"/>
                <w:i/>
                <w:iCs/>
                <w:sz w:val="16"/>
                <w:szCs w:val="16"/>
              </w:rPr>
            </w:pPr>
          </w:p>
        </w:tc>
      </w:tr>
      <w:tr w:rsidR="0073038C" w:rsidRPr="00814CCB" w14:paraId="7DBCBF4C" w14:textId="77777777" w:rsidTr="006140B2">
        <w:trPr>
          <w:trHeight w:val="20"/>
        </w:trPr>
        <w:tc>
          <w:tcPr>
            <w:tcW w:w="251" w:type="pct"/>
            <w:shd w:val="clear" w:color="auto" w:fill="auto"/>
            <w:noWrap/>
            <w:vAlign w:val="center"/>
            <w:hideMark/>
          </w:tcPr>
          <w:p w14:paraId="74D7341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sep-78</w:t>
            </w:r>
          </w:p>
        </w:tc>
        <w:tc>
          <w:tcPr>
            <w:tcW w:w="270" w:type="pct"/>
            <w:vMerge/>
            <w:shd w:val="clear" w:color="auto" w:fill="auto"/>
            <w:vAlign w:val="center"/>
            <w:hideMark/>
          </w:tcPr>
          <w:p w14:paraId="7EF5F84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D43606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D59BA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C0CF1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D4E65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957AA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F8F842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FCEA9E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65A0BC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782452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BA3D90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CA0F60" w14:textId="77777777" w:rsidR="0073038C" w:rsidRPr="00814CCB" w:rsidRDefault="0073038C" w:rsidP="002E4007">
            <w:pPr>
              <w:spacing w:line="240" w:lineRule="auto"/>
              <w:rPr>
                <w:rFonts w:eastAsia="Times New Roman"/>
                <w:i/>
                <w:iCs/>
                <w:sz w:val="16"/>
                <w:szCs w:val="16"/>
              </w:rPr>
            </w:pPr>
          </w:p>
        </w:tc>
      </w:tr>
      <w:tr w:rsidR="0073038C" w:rsidRPr="00814CCB" w14:paraId="545E74D2" w14:textId="77777777" w:rsidTr="006140B2">
        <w:trPr>
          <w:trHeight w:val="20"/>
        </w:trPr>
        <w:tc>
          <w:tcPr>
            <w:tcW w:w="251" w:type="pct"/>
            <w:shd w:val="clear" w:color="auto" w:fill="auto"/>
            <w:noWrap/>
            <w:vAlign w:val="center"/>
            <w:hideMark/>
          </w:tcPr>
          <w:p w14:paraId="4D03B64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oct-78</w:t>
            </w:r>
          </w:p>
        </w:tc>
        <w:tc>
          <w:tcPr>
            <w:tcW w:w="270" w:type="pct"/>
            <w:vMerge/>
            <w:shd w:val="clear" w:color="auto" w:fill="auto"/>
            <w:vAlign w:val="center"/>
            <w:hideMark/>
          </w:tcPr>
          <w:p w14:paraId="2273A7F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FF8C1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BAE34A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526025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E35AFF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AD163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73AE4E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96D058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679028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B63A92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95CED0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CFEC1D1" w14:textId="77777777" w:rsidR="0073038C" w:rsidRPr="00814CCB" w:rsidRDefault="0073038C" w:rsidP="002E4007">
            <w:pPr>
              <w:spacing w:line="240" w:lineRule="auto"/>
              <w:rPr>
                <w:rFonts w:eastAsia="Times New Roman"/>
                <w:i/>
                <w:iCs/>
                <w:sz w:val="16"/>
                <w:szCs w:val="16"/>
              </w:rPr>
            </w:pPr>
          </w:p>
        </w:tc>
      </w:tr>
      <w:tr w:rsidR="0073038C" w:rsidRPr="00814CCB" w14:paraId="6D9BA54D" w14:textId="77777777" w:rsidTr="006140B2">
        <w:trPr>
          <w:trHeight w:val="20"/>
        </w:trPr>
        <w:tc>
          <w:tcPr>
            <w:tcW w:w="251" w:type="pct"/>
            <w:shd w:val="clear" w:color="auto" w:fill="auto"/>
            <w:noWrap/>
            <w:vAlign w:val="center"/>
            <w:hideMark/>
          </w:tcPr>
          <w:p w14:paraId="46B48C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nov-78</w:t>
            </w:r>
          </w:p>
        </w:tc>
        <w:tc>
          <w:tcPr>
            <w:tcW w:w="270" w:type="pct"/>
            <w:vMerge/>
            <w:shd w:val="clear" w:color="auto" w:fill="auto"/>
            <w:vAlign w:val="center"/>
            <w:hideMark/>
          </w:tcPr>
          <w:p w14:paraId="178E7A5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F8688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7CF8FE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0CFC6D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E0B011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736906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4F65C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801A99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2D3D53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3A7137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BA1B0F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0DCDC4" w14:textId="77777777" w:rsidR="0073038C" w:rsidRPr="00814CCB" w:rsidRDefault="0073038C" w:rsidP="002E4007">
            <w:pPr>
              <w:spacing w:line="240" w:lineRule="auto"/>
              <w:rPr>
                <w:rFonts w:eastAsia="Times New Roman"/>
                <w:i/>
                <w:iCs/>
                <w:sz w:val="16"/>
                <w:szCs w:val="16"/>
              </w:rPr>
            </w:pPr>
          </w:p>
        </w:tc>
      </w:tr>
      <w:tr w:rsidR="0073038C" w:rsidRPr="00814CCB" w14:paraId="56741FC4" w14:textId="77777777" w:rsidTr="006140B2">
        <w:trPr>
          <w:trHeight w:val="20"/>
        </w:trPr>
        <w:tc>
          <w:tcPr>
            <w:tcW w:w="251" w:type="pct"/>
            <w:shd w:val="clear" w:color="auto" w:fill="auto"/>
            <w:noWrap/>
            <w:vAlign w:val="center"/>
            <w:hideMark/>
          </w:tcPr>
          <w:p w14:paraId="072177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dic-78</w:t>
            </w:r>
          </w:p>
        </w:tc>
        <w:tc>
          <w:tcPr>
            <w:tcW w:w="270" w:type="pct"/>
            <w:vMerge/>
            <w:shd w:val="clear" w:color="auto" w:fill="auto"/>
            <w:vAlign w:val="center"/>
            <w:hideMark/>
          </w:tcPr>
          <w:p w14:paraId="29F8251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FB40B5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92411F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7D16F1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89FC10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3BE586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8516BB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9E033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6EEA74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C95301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6259D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21C65A4" w14:textId="77777777" w:rsidR="0073038C" w:rsidRPr="00814CCB" w:rsidRDefault="0073038C" w:rsidP="002E4007">
            <w:pPr>
              <w:spacing w:line="240" w:lineRule="auto"/>
              <w:rPr>
                <w:rFonts w:eastAsia="Times New Roman"/>
                <w:i/>
                <w:iCs/>
                <w:sz w:val="16"/>
                <w:szCs w:val="16"/>
              </w:rPr>
            </w:pPr>
          </w:p>
        </w:tc>
      </w:tr>
      <w:tr w:rsidR="0073038C" w:rsidRPr="00814CCB" w14:paraId="5E80136A" w14:textId="77777777" w:rsidTr="006140B2">
        <w:trPr>
          <w:trHeight w:val="20"/>
        </w:trPr>
        <w:tc>
          <w:tcPr>
            <w:tcW w:w="251" w:type="pct"/>
            <w:shd w:val="clear" w:color="auto" w:fill="auto"/>
            <w:noWrap/>
            <w:vAlign w:val="center"/>
            <w:hideMark/>
          </w:tcPr>
          <w:p w14:paraId="3FF37E3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ene-79</w:t>
            </w:r>
          </w:p>
        </w:tc>
        <w:tc>
          <w:tcPr>
            <w:tcW w:w="270" w:type="pct"/>
            <w:vMerge/>
            <w:shd w:val="clear" w:color="auto" w:fill="auto"/>
            <w:vAlign w:val="center"/>
            <w:hideMark/>
          </w:tcPr>
          <w:p w14:paraId="7B3DDFE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C40F5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F8D55D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C23261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B7A476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1239F2"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6F45D89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"La Tablita": anuncios de </w:t>
            </w:r>
            <w:r w:rsidRPr="00814CCB">
              <w:rPr>
                <w:rFonts w:eastAsia="Times New Roman"/>
                <w:sz w:val="16"/>
                <w:szCs w:val="16"/>
              </w:rPr>
              <w:lastRenderedPageBreak/>
              <w:t>tasas de devaluación decrecientes para alinear la inflación local con la extranjera. No fue exitosa, atraso cambiario [0]</w:t>
            </w:r>
          </w:p>
        </w:tc>
        <w:tc>
          <w:tcPr>
            <w:tcW w:w="528" w:type="pct"/>
            <w:vMerge/>
            <w:shd w:val="clear" w:color="auto" w:fill="auto"/>
            <w:vAlign w:val="center"/>
            <w:hideMark/>
          </w:tcPr>
          <w:p w14:paraId="65933DC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CB5A6D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FCDDAF2"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57555E2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Pautas de tarifas, salarios </w:t>
            </w:r>
            <w:r w:rsidRPr="00814CCB">
              <w:rPr>
                <w:rFonts w:eastAsia="Times New Roman"/>
                <w:sz w:val="16"/>
                <w:szCs w:val="16"/>
              </w:rPr>
              <w:lastRenderedPageBreak/>
              <w:t>y crédito interno [0]</w:t>
            </w:r>
          </w:p>
        </w:tc>
        <w:tc>
          <w:tcPr>
            <w:tcW w:w="425" w:type="pct"/>
            <w:vMerge/>
            <w:shd w:val="clear" w:color="auto" w:fill="auto"/>
            <w:vAlign w:val="center"/>
            <w:hideMark/>
          </w:tcPr>
          <w:p w14:paraId="010957F5" w14:textId="77777777" w:rsidR="0073038C" w:rsidRPr="00814CCB" w:rsidRDefault="0073038C" w:rsidP="002E4007">
            <w:pPr>
              <w:spacing w:line="240" w:lineRule="auto"/>
              <w:rPr>
                <w:rFonts w:eastAsia="Times New Roman"/>
                <w:i/>
                <w:iCs/>
                <w:sz w:val="16"/>
                <w:szCs w:val="16"/>
              </w:rPr>
            </w:pPr>
          </w:p>
        </w:tc>
      </w:tr>
      <w:tr w:rsidR="0073038C" w:rsidRPr="00814CCB" w14:paraId="293542CF" w14:textId="77777777" w:rsidTr="006140B2">
        <w:trPr>
          <w:trHeight w:val="20"/>
        </w:trPr>
        <w:tc>
          <w:tcPr>
            <w:tcW w:w="251" w:type="pct"/>
            <w:shd w:val="clear" w:color="auto" w:fill="auto"/>
            <w:noWrap/>
            <w:vAlign w:val="center"/>
            <w:hideMark/>
          </w:tcPr>
          <w:p w14:paraId="7275B94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feb-79</w:t>
            </w:r>
          </w:p>
        </w:tc>
        <w:tc>
          <w:tcPr>
            <w:tcW w:w="270" w:type="pct"/>
            <w:vMerge/>
            <w:shd w:val="clear" w:color="auto" w:fill="auto"/>
            <w:vAlign w:val="center"/>
            <w:hideMark/>
          </w:tcPr>
          <w:p w14:paraId="2952A49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28080E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6DF090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569E77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AE2D58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B2615B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F1D36B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EC8439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3D624D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9511BD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A69E2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E0D8F0A" w14:textId="77777777" w:rsidR="0073038C" w:rsidRPr="00814CCB" w:rsidRDefault="0073038C" w:rsidP="002E4007">
            <w:pPr>
              <w:spacing w:line="240" w:lineRule="auto"/>
              <w:rPr>
                <w:rFonts w:eastAsia="Times New Roman"/>
                <w:i/>
                <w:iCs/>
                <w:sz w:val="16"/>
                <w:szCs w:val="16"/>
              </w:rPr>
            </w:pPr>
          </w:p>
        </w:tc>
      </w:tr>
      <w:tr w:rsidR="0073038C" w:rsidRPr="00814CCB" w14:paraId="5B1CDC79" w14:textId="77777777" w:rsidTr="006140B2">
        <w:trPr>
          <w:trHeight w:val="20"/>
        </w:trPr>
        <w:tc>
          <w:tcPr>
            <w:tcW w:w="251" w:type="pct"/>
            <w:shd w:val="clear" w:color="auto" w:fill="auto"/>
            <w:noWrap/>
            <w:vAlign w:val="center"/>
            <w:hideMark/>
          </w:tcPr>
          <w:p w14:paraId="7B50C04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mar-79</w:t>
            </w:r>
          </w:p>
        </w:tc>
        <w:tc>
          <w:tcPr>
            <w:tcW w:w="270" w:type="pct"/>
            <w:vMerge/>
            <w:shd w:val="clear" w:color="auto" w:fill="auto"/>
            <w:vAlign w:val="center"/>
            <w:hideMark/>
          </w:tcPr>
          <w:p w14:paraId="63EE90F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3CD7C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32FE5E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92E61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191FC2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82BE4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AC9A0E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42E76F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595B7C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BB8C21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9FA89A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B7FA655" w14:textId="77777777" w:rsidR="0073038C" w:rsidRPr="00814CCB" w:rsidRDefault="0073038C" w:rsidP="002E4007">
            <w:pPr>
              <w:spacing w:line="240" w:lineRule="auto"/>
              <w:rPr>
                <w:rFonts w:eastAsia="Times New Roman"/>
                <w:i/>
                <w:iCs/>
                <w:sz w:val="16"/>
                <w:szCs w:val="16"/>
              </w:rPr>
            </w:pPr>
          </w:p>
        </w:tc>
      </w:tr>
      <w:tr w:rsidR="0073038C" w:rsidRPr="00814CCB" w14:paraId="048F850F" w14:textId="77777777" w:rsidTr="006140B2">
        <w:trPr>
          <w:trHeight w:val="20"/>
        </w:trPr>
        <w:tc>
          <w:tcPr>
            <w:tcW w:w="251" w:type="pct"/>
            <w:shd w:val="clear" w:color="auto" w:fill="auto"/>
            <w:noWrap/>
            <w:vAlign w:val="center"/>
            <w:hideMark/>
          </w:tcPr>
          <w:p w14:paraId="7D4306B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abr-79</w:t>
            </w:r>
          </w:p>
        </w:tc>
        <w:tc>
          <w:tcPr>
            <w:tcW w:w="270" w:type="pct"/>
            <w:vMerge/>
            <w:shd w:val="clear" w:color="auto" w:fill="auto"/>
            <w:vAlign w:val="center"/>
            <w:hideMark/>
          </w:tcPr>
          <w:p w14:paraId="0F66795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4AFCF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D7663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E787D8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F749D8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7CB224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EEAB0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D24E07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AC4581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75991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7FF77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B45EC85" w14:textId="77777777" w:rsidR="0073038C" w:rsidRPr="00814CCB" w:rsidRDefault="0073038C" w:rsidP="002E4007">
            <w:pPr>
              <w:spacing w:line="240" w:lineRule="auto"/>
              <w:rPr>
                <w:rFonts w:eastAsia="Times New Roman"/>
                <w:i/>
                <w:iCs/>
                <w:sz w:val="16"/>
                <w:szCs w:val="16"/>
              </w:rPr>
            </w:pPr>
          </w:p>
        </w:tc>
      </w:tr>
      <w:tr w:rsidR="0073038C" w:rsidRPr="00814CCB" w14:paraId="4FB42A3A" w14:textId="77777777" w:rsidTr="006140B2">
        <w:trPr>
          <w:trHeight w:val="20"/>
        </w:trPr>
        <w:tc>
          <w:tcPr>
            <w:tcW w:w="251" w:type="pct"/>
            <w:shd w:val="clear" w:color="auto" w:fill="auto"/>
            <w:noWrap/>
            <w:vAlign w:val="center"/>
            <w:hideMark/>
          </w:tcPr>
          <w:p w14:paraId="10F042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may-79</w:t>
            </w:r>
          </w:p>
        </w:tc>
        <w:tc>
          <w:tcPr>
            <w:tcW w:w="270" w:type="pct"/>
            <w:vMerge/>
            <w:shd w:val="clear" w:color="auto" w:fill="auto"/>
            <w:vAlign w:val="center"/>
            <w:hideMark/>
          </w:tcPr>
          <w:p w14:paraId="6C39CEF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0C5D2D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03563C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41D0E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6F87D7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5F243F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A26B06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94B20E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23B5AC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1631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805C9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76CB04B" w14:textId="77777777" w:rsidR="0073038C" w:rsidRPr="00814CCB" w:rsidRDefault="0073038C" w:rsidP="002E4007">
            <w:pPr>
              <w:spacing w:line="240" w:lineRule="auto"/>
              <w:rPr>
                <w:rFonts w:eastAsia="Times New Roman"/>
                <w:i/>
                <w:iCs/>
                <w:sz w:val="16"/>
                <w:szCs w:val="16"/>
              </w:rPr>
            </w:pPr>
          </w:p>
        </w:tc>
      </w:tr>
      <w:tr w:rsidR="0073038C" w:rsidRPr="00814CCB" w14:paraId="6505367E" w14:textId="77777777" w:rsidTr="006140B2">
        <w:trPr>
          <w:trHeight w:val="20"/>
        </w:trPr>
        <w:tc>
          <w:tcPr>
            <w:tcW w:w="251" w:type="pct"/>
            <w:shd w:val="clear" w:color="auto" w:fill="auto"/>
            <w:noWrap/>
            <w:vAlign w:val="center"/>
            <w:hideMark/>
          </w:tcPr>
          <w:p w14:paraId="4DC4CC0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jun-79</w:t>
            </w:r>
          </w:p>
        </w:tc>
        <w:tc>
          <w:tcPr>
            <w:tcW w:w="270" w:type="pct"/>
            <w:vMerge/>
            <w:shd w:val="clear" w:color="auto" w:fill="auto"/>
            <w:vAlign w:val="center"/>
            <w:hideMark/>
          </w:tcPr>
          <w:p w14:paraId="11D359D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2B7E2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39281B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6873F7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D9BA1D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69C592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714C88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35D554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9C8EA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718A58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793339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2EF1F6" w14:textId="77777777" w:rsidR="0073038C" w:rsidRPr="00814CCB" w:rsidRDefault="0073038C" w:rsidP="002E4007">
            <w:pPr>
              <w:spacing w:line="240" w:lineRule="auto"/>
              <w:rPr>
                <w:rFonts w:eastAsia="Times New Roman"/>
                <w:i/>
                <w:iCs/>
                <w:sz w:val="16"/>
                <w:szCs w:val="16"/>
              </w:rPr>
            </w:pPr>
          </w:p>
        </w:tc>
      </w:tr>
      <w:tr w:rsidR="0073038C" w:rsidRPr="00814CCB" w14:paraId="32F39CCC" w14:textId="77777777" w:rsidTr="006140B2">
        <w:trPr>
          <w:trHeight w:val="20"/>
        </w:trPr>
        <w:tc>
          <w:tcPr>
            <w:tcW w:w="251" w:type="pct"/>
            <w:shd w:val="clear" w:color="auto" w:fill="auto"/>
            <w:noWrap/>
            <w:vAlign w:val="center"/>
            <w:hideMark/>
          </w:tcPr>
          <w:p w14:paraId="14086E9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jul-79</w:t>
            </w:r>
          </w:p>
        </w:tc>
        <w:tc>
          <w:tcPr>
            <w:tcW w:w="270" w:type="pct"/>
            <w:vMerge/>
            <w:shd w:val="clear" w:color="auto" w:fill="auto"/>
            <w:vAlign w:val="center"/>
            <w:hideMark/>
          </w:tcPr>
          <w:p w14:paraId="2287897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4B2A38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4385C7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13F323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75652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2B683D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EEC1CC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17FB0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A072F9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B9EB2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7E361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ED055D" w14:textId="77777777" w:rsidR="0073038C" w:rsidRPr="00814CCB" w:rsidRDefault="0073038C" w:rsidP="002E4007">
            <w:pPr>
              <w:spacing w:line="240" w:lineRule="auto"/>
              <w:rPr>
                <w:rFonts w:eastAsia="Times New Roman"/>
                <w:i/>
                <w:iCs/>
                <w:sz w:val="16"/>
                <w:szCs w:val="16"/>
              </w:rPr>
            </w:pPr>
          </w:p>
        </w:tc>
      </w:tr>
      <w:tr w:rsidR="0073038C" w:rsidRPr="00814CCB" w14:paraId="652F377A" w14:textId="77777777" w:rsidTr="006140B2">
        <w:trPr>
          <w:trHeight w:val="20"/>
        </w:trPr>
        <w:tc>
          <w:tcPr>
            <w:tcW w:w="251" w:type="pct"/>
            <w:shd w:val="clear" w:color="auto" w:fill="auto"/>
            <w:noWrap/>
            <w:vAlign w:val="center"/>
            <w:hideMark/>
          </w:tcPr>
          <w:p w14:paraId="46D31A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ago-79</w:t>
            </w:r>
          </w:p>
        </w:tc>
        <w:tc>
          <w:tcPr>
            <w:tcW w:w="270" w:type="pct"/>
            <w:vMerge/>
            <w:shd w:val="clear" w:color="auto" w:fill="auto"/>
            <w:vAlign w:val="center"/>
            <w:hideMark/>
          </w:tcPr>
          <w:p w14:paraId="2B9B135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741569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0A4510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AC52F6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B8E65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569D34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7DC0B2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FA5FE9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24ABA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D982D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67CC71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BEEDA09" w14:textId="77777777" w:rsidR="0073038C" w:rsidRPr="00814CCB" w:rsidRDefault="0073038C" w:rsidP="002E4007">
            <w:pPr>
              <w:spacing w:line="240" w:lineRule="auto"/>
              <w:rPr>
                <w:rFonts w:eastAsia="Times New Roman"/>
                <w:i/>
                <w:iCs/>
                <w:sz w:val="16"/>
                <w:szCs w:val="16"/>
              </w:rPr>
            </w:pPr>
          </w:p>
        </w:tc>
      </w:tr>
      <w:tr w:rsidR="0073038C" w:rsidRPr="00814CCB" w14:paraId="7B71FC10" w14:textId="77777777" w:rsidTr="006140B2">
        <w:trPr>
          <w:trHeight w:val="20"/>
        </w:trPr>
        <w:tc>
          <w:tcPr>
            <w:tcW w:w="251" w:type="pct"/>
            <w:shd w:val="clear" w:color="auto" w:fill="auto"/>
            <w:noWrap/>
            <w:vAlign w:val="center"/>
            <w:hideMark/>
          </w:tcPr>
          <w:p w14:paraId="5F70239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sep-79</w:t>
            </w:r>
          </w:p>
        </w:tc>
        <w:tc>
          <w:tcPr>
            <w:tcW w:w="270" w:type="pct"/>
            <w:vMerge/>
            <w:shd w:val="clear" w:color="auto" w:fill="auto"/>
            <w:vAlign w:val="center"/>
            <w:hideMark/>
          </w:tcPr>
          <w:p w14:paraId="6C12B47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A149A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93C6E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42D5C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90FF3C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090ED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8A076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C4A92A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E7AAF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995967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ABA7F4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FB12F56" w14:textId="77777777" w:rsidR="0073038C" w:rsidRPr="00814CCB" w:rsidRDefault="0073038C" w:rsidP="002E4007">
            <w:pPr>
              <w:spacing w:line="240" w:lineRule="auto"/>
              <w:rPr>
                <w:rFonts w:eastAsia="Times New Roman"/>
                <w:i/>
                <w:iCs/>
                <w:sz w:val="16"/>
                <w:szCs w:val="16"/>
              </w:rPr>
            </w:pPr>
          </w:p>
        </w:tc>
      </w:tr>
      <w:tr w:rsidR="0073038C" w:rsidRPr="00814CCB" w14:paraId="32FDA964" w14:textId="77777777" w:rsidTr="006140B2">
        <w:trPr>
          <w:trHeight w:val="20"/>
        </w:trPr>
        <w:tc>
          <w:tcPr>
            <w:tcW w:w="251" w:type="pct"/>
            <w:shd w:val="clear" w:color="auto" w:fill="auto"/>
            <w:noWrap/>
            <w:vAlign w:val="center"/>
            <w:hideMark/>
          </w:tcPr>
          <w:p w14:paraId="5EDFDB8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oct-79</w:t>
            </w:r>
          </w:p>
        </w:tc>
        <w:tc>
          <w:tcPr>
            <w:tcW w:w="270" w:type="pct"/>
            <w:vMerge/>
            <w:shd w:val="clear" w:color="auto" w:fill="auto"/>
            <w:vAlign w:val="center"/>
            <w:hideMark/>
          </w:tcPr>
          <w:p w14:paraId="4CF5FBF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3D14EB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C482B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0D86D7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EC622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7DFF3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8B45EF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ABBA8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1F27C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B46D91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803E7C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DEB620" w14:textId="77777777" w:rsidR="0073038C" w:rsidRPr="00814CCB" w:rsidRDefault="0073038C" w:rsidP="002E4007">
            <w:pPr>
              <w:spacing w:line="240" w:lineRule="auto"/>
              <w:rPr>
                <w:rFonts w:eastAsia="Times New Roman"/>
                <w:i/>
                <w:iCs/>
                <w:sz w:val="16"/>
                <w:szCs w:val="16"/>
              </w:rPr>
            </w:pPr>
          </w:p>
        </w:tc>
      </w:tr>
      <w:tr w:rsidR="0073038C" w:rsidRPr="00814CCB" w14:paraId="1A0A141A" w14:textId="77777777" w:rsidTr="006140B2">
        <w:trPr>
          <w:trHeight w:val="20"/>
        </w:trPr>
        <w:tc>
          <w:tcPr>
            <w:tcW w:w="251" w:type="pct"/>
            <w:shd w:val="clear" w:color="auto" w:fill="auto"/>
            <w:noWrap/>
            <w:vAlign w:val="center"/>
            <w:hideMark/>
          </w:tcPr>
          <w:p w14:paraId="48582A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nov-79</w:t>
            </w:r>
          </w:p>
        </w:tc>
        <w:tc>
          <w:tcPr>
            <w:tcW w:w="270" w:type="pct"/>
            <w:vMerge/>
            <w:shd w:val="clear" w:color="auto" w:fill="auto"/>
            <w:vAlign w:val="center"/>
            <w:hideMark/>
          </w:tcPr>
          <w:p w14:paraId="7972EE5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2EFE5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AE0FF7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4B45AB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609991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943DDE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BA5B89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FA8785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1D6D8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CFEEE3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B0593A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FFEB8F2" w14:textId="77777777" w:rsidR="0073038C" w:rsidRPr="00814CCB" w:rsidRDefault="0073038C" w:rsidP="002E4007">
            <w:pPr>
              <w:spacing w:line="240" w:lineRule="auto"/>
              <w:rPr>
                <w:rFonts w:eastAsia="Times New Roman"/>
                <w:i/>
                <w:iCs/>
                <w:sz w:val="16"/>
                <w:szCs w:val="16"/>
              </w:rPr>
            </w:pPr>
          </w:p>
        </w:tc>
      </w:tr>
      <w:tr w:rsidR="0073038C" w:rsidRPr="00814CCB" w14:paraId="457ABEAC" w14:textId="77777777" w:rsidTr="006140B2">
        <w:trPr>
          <w:trHeight w:val="20"/>
        </w:trPr>
        <w:tc>
          <w:tcPr>
            <w:tcW w:w="251" w:type="pct"/>
            <w:shd w:val="clear" w:color="auto" w:fill="auto"/>
            <w:noWrap/>
            <w:vAlign w:val="center"/>
            <w:hideMark/>
          </w:tcPr>
          <w:p w14:paraId="0FB1EA6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dic-79</w:t>
            </w:r>
          </w:p>
        </w:tc>
        <w:tc>
          <w:tcPr>
            <w:tcW w:w="270" w:type="pct"/>
            <w:vMerge/>
            <w:shd w:val="clear" w:color="auto" w:fill="auto"/>
            <w:vAlign w:val="center"/>
            <w:hideMark/>
          </w:tcPr>
          <w:p w14:paraId="377A842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22BB27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16B50B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040DC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F91D6A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8E4771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FB9B70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AE485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19836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4D1D0F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4989F0"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303D949B"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Desde fines de 1979, la suba de tasas en USA incrementa el nivel de deuda en los países periféricos; salida de capitales.</w:t>
            </w:r>
          </w:p>
        </w:tc>
      </w:tr>
      <w:tr w:rsidR="0073038C" w:rsidRPr="00814CCB" w14:paraId="794D75EF" w14:textId="77777777" w:rsidTr="006140B2">
        <w:trPr>
          <w:trHeight w:val="20"/>
        </w:trPr>
        <w:tc>
          <w:tcPr>
            <w:tcW w:w="251" w:type="pct"/>
            <w:shd w:val="clear" w:color="auto" w:fill="auto"/>
            <w:noWrap/>
            <w:vAlign w:val="center"/>
            <w:hideMark/>
          </w:tcPr>
          <w:p w14:paraId="10F1A77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ene-80</w:t>
            </w:r>
          </w:p>
        </w:tc>
        <w:tc>
          <w:tcPr>
            <w:tcW w:w="270" w:type="pct"/>
            <w:vMerge/>
            <w:shd w:val="clear" w:color="auto" w:fill="auto"/>
            <w:vAlign w:val="center"/>
            <w:hideMark/>
          </w:tcPr>
          <w:p w14:paraId="21B1ADE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8689F6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0B8064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ED51BF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09FCF7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E5F8A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81911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7A6DDA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92AE3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131ECD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58AA4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B8A723E" w14:textId="77777777" w:rsidR="0073038C" w:rsidRPr="00814CCB" w:rsidRDefault="0073038C" w:rsidP="002E4007">
            <w:pPr>
              <w:spacing w:line="240" w:lineRule="auto"/>
              <w:rPr>
                <w:rFonts w:eastAsia="Times New Roman"/>
                <w:i/>
                <w:iCs/>
                <w:sz w:val="16"/>
                <w:szCs w:val="16"/>
              </w:rPr>
            </w:pPr>
          </w:p>
        </w:tc>
      </w:tr>
      <w:tr w:rsidR="0073038C" w:rsidRPr="00814CCB" w14:paraId="4123A24B" w14:textId="77777777" w:rsidTr="006140B2">
        <w:trPr>
          <w:trHeight w:val="20"/>
        </w:trPr>
        <w:tc>
          <w:tcPr>
            <w:tcW w:w="251" w:type="pct"/>
            <w:shd w:val="clear" w:color="auto" w:fill="auto"/>
            <w:noWrap/>
            <w:vAlign w:val="center"/>
            <w:hideMark/>
          </w:tcPr>
          <w:p w14:paraId="2BB2419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feb-80</w:t>
            </w:r>
          </w:p>
        </w:tc>
        <w:tc>
          <w:tcPr>
            <w:tcW w:w="270" w:type="pct"/>
            <w:vMerge/>
            <w:shd w:val="clear" w:color="auto" w:fill="auto"/>
            <w:vAlign w:val="center"/>
            <w:hideMark/>
          </w:tcPr>
          <w:p w14:paraId="708C24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B62895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E3AB17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CB7995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A82A0C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5DF98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039D18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52932E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8931E7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F038A0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5D2F22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9FAFB0" w14:textId="77777777" w:rsidR="0073038C" w:rsidRPr="00814CCB" w:rsidRDefault="0073038C" w:rsidP="002E4007">
            <w:pPr>
              <w:spacing w:line="240" w:lineRule="auto"/>
              <w:rPr>
                <w:rFonts w:eastAsia="Times New Roman"/>
                <w:i/>
                <w:iCs/>
                <w:sz w:val="16"/>
                <w:szCs w:val="16"/>
              </w:rPr>
            </w:pPr>
          </w:p>
        </w:tc>
      </w:tr>
      <w:tr w:rsidR="0073038C" w:rsidRPr="00814CCB" w14:paraId="1D9BCB3D" w14:textId="77777777" w:rsidTr="006140B2">
        <w:trPr>
          <w:trHeight w:val="20"/>
        </w:trPr>
        <w:tc>
          <w:tcPr>
            <w:tcW w:w="251" w:type="pct"/>
            <w:shd w:val="clear" w:color="auto" w:fill="auto"/>
            <w:noWrap/>
            <w:vAlign w:val="center"/>
            <w:hideMark/>
          </w:tcPr>
          <w:p w14:paraId="0F15E94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mar-80</w:t>
            </w:r>
          </w:p>
        </w:tc>
        <w:tc>
          <w:tcPr>
            <w:tcW w:w="270" w:type="pct"/>
            <w:vMerge/>
            <w:shd w:val="clear" w:color="auto" w:fill="auto"/>
            <w:vAlign w:val="center"/>
            <w:hideMark/>
          </w:tcPr>
          <w:p w14:paraId="56A3B81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1DB108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C158BF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1A67D4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21201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D963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EC47E4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32D782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26774D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FB366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63D2E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D9EBBEA" w14:textId="77777777" w:rsidR="0073038C" w:rsidRPr="00814CCB" w:rsidRDefault="0073038C" w:rsidP="002E4007">
            <w:pPr>
              <w:spacing w:line="240" w:lineRule="auto"/>
              <w:rPr>
                <w:rFonts w:eastAsia="Times New Roman"/>
                <w:i/>
                <w:iCs/>
                <w:sz w:val="16"/>
                <w:szCs w:val="16"/>
              </w:rPr>
            </w:pPr>
          </w:p>
        </w:tc>
      </w:tr>
      <w:tr w:rsidR="0073038C" w:rsidRPr="00814CCB" w14:paraId="5BC3B580" w14:textId="77777777" w:rsidTr="006140B2">
        <w:trPr>
          <w:trHeight w:val="20"/>
        </w:trPr>
        <w:tc>
          <w:tcPr>
            <w:tcW w:w="251" w:type="pct"/>
            <w:shd w:val="clear" w:color="auto" w:fill="auto"/>
            <w:noWrap/>
            <w:vAlign w:val="center"/>
            <w:hideMark/>
          </w:tcPr>
          <w:p w14:paraId="7CD0A4B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abr-80</w:t>
            </w:r>
          </w:p>
        </w:tc>
        <w:tc>
          <w:tcPr>
            <w:tcW w:w="270" w:type="pct"/>
            <w:vMerge/>
            <w:shd w:val="clear" w:color="auto" w:fill="auto"/>
            <w:vAlign w:val="center"/>
            <w:hideMark/>
          </w:tcPr>
          <w:p w14:paraId="6B4C249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23ED7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4592AB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BC8BBC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ED94AC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11609E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586046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164EE5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819501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E23125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283A17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ED56655" w14:textId="77777777" w:rsidR="0073038C" w:rsidRPr="00814CCB" w:rsidRDefault="0073038C" w:rsidP="002E4007">
            <w:pPr>
              <w:spacing w:line="240" w:lineRule="auto"/>
              <w:rPr>
                <w:rFonts w:eastAsia="Times New Roman"/>
                <w:i/>
                <w:iCs/>
                <w:sz w:val="16"/>
                <w:szCs w:val="16"/>
              </w:rPr>
            </w:pPr>
          </w:p>
        </w:tc>
      </w:tr>
      <w:tr w:rsidR="0073038C" w:rsidRPr="00814CCB" w14:paraId="4B6D9BCA" w14:textId="77777777" w:rsidTr="006140B2">
        <w:trPr>
          <w:trHeight w:val="20"/>
        </w:trPr>
        <w:tc>
          <w:tcPr>
            <w:tcW w:w="251" w:type="pct"/>
            <w:shd w:val="clear" w:color="auto" w:fill="auto"/>
            <w:noWrap/>
            <w:vAlign w:val="center"/>
            <w:hideMark/>
          </w:tcPr>
          <w:p w14:paraId="7E16DB9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may-80</w:t>
            </w:r>
          </w:p>
        </w:tc>
        <w:tc>
          <w:tcPr>
            <w:tcW w:w="270" w:type="pct"/>
            <w:vMerge/>
            <w:shd w:val="clear" w:color="auto" w:fill="auto"/>
            <w:vAlign w:val="center"/>
            <w:hideMark/>
          </w:tcPr>
          <w:p w14:paraId="4DF440B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E63CAA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562538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82AC98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C82A42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DF362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02DE19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34531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658A1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6EF57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ECC762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4DE9E59" w14:textId="77777777" w:rsidR="0073038C" w:rsidRPr="00814CCB" w:rsidRDefault="0073038C" w:rsidP="002E4007">
            <w:pPr>
              <w:spacing w:line="240" w:lineRule="auto"/>
              <w:rPr>
                <w:rFonts w:eastAsia="Times New Roman"/>
                <w:i/>
                <w:iCs/>
                <w:sz w:val="16"/>
                <w:szCs w:val="16"/>
              </w:rPr>
            </w:pPr>
          </w:p>
        </w:tc>
      </w:tr>
      <w:tr w:rsidR="0073038C" w:rsidRPr="00814CCB" w14:paraId="7A2674DE" w14:textId="77777777" w:rsidTr="006140B2">
        <w:trPr>
          <w:trHeight w:val="20"/>
        </w:trPr>
        <w:tc>
          <w:tcPr>
            <w:tcW w:w="251" w:type="pct"/>
            <w:shd w:val="clear" w:color="auto" w:fill="auto"/>
            <w:noWrap/>
            <w:vAlign w:val="center"/>
            <w:hideMark/>
          </w:tcPr>
          <w:p w14:paraId="46FE7DF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jun-80</w:t>
            </w:r>
          </w:p>
        </w:tc>
        <w:tc>
          <w:tcPr>
            <w:tcW w:w="270" w:type="pct"/>
            <w:vMerge/>
            <w:shd w:val="clear" w:color="auto" w:fill="auto"/>
            <w:vAlign w:val="center"/>
            <w:hideMark/>
          </w:tcPr>
          <w:p w14:paraId="2C32F73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4309A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8D6B54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FF5E5B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7ABE2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ADCBC3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12EA8F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13AFF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527A1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3227DD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D41EDC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54BDB3C" w14:textId="77777777" w:rsidR="0073038C" w:rsidRPr="00814CCB" w:rsidRDefault="0073038C" w:rsidP="002E4007">
            <w:pPr>
              <w:spacing w:line="240" w:lineRule="auto"/>
              <w:rPr>
                <w:rFonts w:eastAsia="Times New Roman"/>
                <w:i/>
                <w:iCs/>
                <w:sz w:val="16"/>
                <w:szCs w:val="16"/>
              </w:rPr>
            </w:pPr>
          </w:p>
        </w:tc>
      </w:tr>
      <w:tr w:rsidR="0073038C" w:rsidRPr="00814CCB" w14:paraId="2D25E9A8" w14:textId="77777777" w:rsidTr="006140B2">
        <w:trPr>
          <w:trHeight w:val="20"/>
        </w:trPr>
        <w:tc>
          <w:tcPr>
            <w:tcW w:w="251" w:type="pct"/>
            <w:shd w:val="clear" w:color="auto" w:fill="auto"/>
            <w:noWrap/>
            <w:vAlign w:val="center"/>
            <w:hideMark/>
          </w:tcPr>
          <w:p w14:paraId="305E746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jul-80</w:t>
            </w:r>
          </w:p>
        </w:tc>
        <w:tc>
          <w:tcPr>
            <w:tcW w:w="270" w:type="pct"/>
            <w:vMerge/>
            <w:shd w:val="clear" w:color="auto" w:fill="auto"/>
            <w:vAlign w:val="center"/>
            <w:hideMark/>
          </w:tcPr>
          <w:p w14:paraId="32A3F10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662651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7CC40F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1E57DB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1435C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E60403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D8CD39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E9E8F5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3ECDE4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118516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CF8208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603DC44" w14:textId="77777777" w:rsidR="0073038C" w:rsidRPr="00814CCB" w:rsidRDefault="0073038C" w:rsidP="002E4007">
            <w:pPr>
              <w:spacing w:line="240" w:lineRule="auto"/>
              <w:rPr>
                <w:rFonts w:eastAsia="Times New Roman"/>
                <w:i/>
                <w:iCs/>
                <w:sz w:val="16"/>
                <w:szCs w:val="16"/>
              </w:rPr>
            </w:pPr>
          </w:p>
        </w:tc>
      </w:tr>
      <w:tr w:rsidR="0073038C" w:rsidRPr="00814CCB" w14:paraId="3001C300" w14:textId="77777777" w:rsidTr="006140B2">
        <w:trPr>
          <w:trHeight w:val="20"/>
        </w:trPr>
        <w:tc>
          <w:tcPr>
            <w:tcW w:w="251" w:type="pct"/>
            <w:shd w:val="clear" w:color="auto" w:fill="auto"/>
            <w:noWrap/>
            <w:vAlign w:val="center"/>
            <w:hideMark/>
          </w:tcPr>
          <w:p w14:paraId="22819A6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ago-80</w:t>
            </w:r>
          </w:p>
        </w:tc>
        <w:tc>
          <w:tcPr>
            <w:tcW w:w="270" w:type="pct"/>
            <w:vMerge/>
            <w:shd w:val="clear" w:color="auto" w:fill="auto"/>
            <w:vAlign w:val="center"/>
            <w:hideMark/>
          </w:tcPr>
          <w:p w14:paraId="610D99D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1D2C17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D53CFB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35453C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51EF16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F1FDCC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465886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62E7D2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0853C8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6FF9A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CCA84F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05BE235" w14:textId="77777777" w:rsidR="0073038C" w:rsidRPr="00814CCB" w:rsidRDefault="0073038C" w:rsidP="002E4007">
            <w:pPr>
              <w:spacing w:line="240" w:lineRule="auto"/>
              <w:rPr>
                <w:rFonts w:eastAsia="Times New Roman"/>
                <w:i/>
                <w:iCs/>
                <w:sz w:val="16"/>
                <w:szCs w:val="16"/>
              </w:rPr>
            </w:pPr>
          </w:p>
        </w:tc>
      </w:tr>
      <w:tr w:rsidR="0073038C" w:rsidRPr="00814CCB" w14:paraId="194EE992" w14:textId="77777777" w:rsidTr="006140B2">
        <w:trPr>
          <w:trHeight w:val="20"/>
        </w:trPr>
        <w:tc>
          <w:tcPr>
            <w:tcW w:w="251" w:type="pct"/>
            <w:shd w:val="clear" w:color="auto" w:fill="auto"/>
            <w:noWrap/>
            <w:vAlign w:val="center"/>
            <w:hideMark/>
          </w:tcPr>
          <w:p w14:paraId="4EA2B63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sep-80</w:t>
            </w:r>
          </w:p>
        </w:tc>
        <w:tc>
          <w:tcPr>
            <w:tcW w:w="270" w:type="pct"/>
            <w:vMerge/>
            <w:shd w:val="clear" w:color="auto" w:fill="auto"/>
            <w:vAlign w:val="center"/>
            <w:hideMark/>
          </w:tcPr>
          <w:p w14:paraId="5335F07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756E8C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2E366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3E9C1C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9BC615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AEE085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8C3AA8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71051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DCD7F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255D05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126302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1126238" w14:textId="77777777" w:rsidR="0073038C" w:rsidRPr="00814CCB" w:rsidRDefault="0073038C" w:rsidP="002E4007">
            <w:pPr>
              <w:spacing w:line="240" w:lineRule="auto"/>
              <w:rPr>
                <w:rFonts w:eastAsia="Times New Roman"/>
                <w:i/>
                <w:iCs/>
                <w:sz w:val="16"/>
                <w:szCs w:val="16"/>
              </w:rPr>
            </w:pPr>
          </w:p>
        </w:tc>
      </w:tr>
      <w:tr w:rsidR="0073038C" w:rsidRPr="00814CCB" w14:paraId="639CEEBE" w14:textId="77777777" w:rsidTr="006140B2">
        <w:trPr>
          <w:trHeight w:val="20"/>
        </w:trPr>
        <w:tc>
          <w:tcPr>
            <w:tcW w:w="251" w:type="pct"/>
            <w:shd w:val="clear" w:color="auto" w:fill="auto"/>
            <w:noWrap/>
            <w:vAlign w:val="center"/>
            <w:hideMark/>
          </w:tcPr>
          <w:p w14:paraId="036336B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oct-80</w:t>
            </w:r>
          </w:p>
        </w:tc>
        <w:tc>
          <w:tcPr>
            <w:tcW w:w="270" w:type="pct"/>
            <w:vMerge/>
            <w:shd w:val="clear" w:color="auto" w:fill="auto"/>
            <w:vAlign w:val="center"/>
            <w:hideMark/>
          </w:tcPr>
          <w:p w14:paraId="1037F36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D81DB8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9D0E3A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DBB3ED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36578A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6D3206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C8FA31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D7019E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09F3C8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7E250C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40AEB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C7A8714" w14:textId="77777777" w:rsidR="0073038C" w:rsidRPr="00814CCB" w:rsidRDefault="0073038C" w:rsidP="002E4007">
            <w:pPr>
              <w:spacing w:line="240" w:lineRule="auto"/>
              <w:rPr>
                <w:rFonts w:eastAsia="Times New Roman"/>
                <w:i/>
                <w:iCs/>
                <w:sz w:val="16"/>
                <w:szCs w:val="16"/>
              </w:rPr>
            </w:pPr>
          </w:p>
        </w:tc>
      </w:tr>
      <w:tr w:rsidR="0073038C" w:rsidRPr="00814CCB" w14:paraId="3FFAA06A" w14:textId="77777777" w:rsidTr="006140B2">
        <w:trPr>
          <w:trHeight w:val="20"/>
        </w:trPr>
        <w:tc>
          <w:tcPr>
            <w:tcW w:w="251" w:type="pct"/>
            <w:shd w:val="clear" w:color="auto" w:fill="auto"/>
            <w:noWrap/>
            <w:vAlign w:val="center"/>
            <w:hideMark/>
          </w:tcPr>
          <w:p w14:paraId="167FDF1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nov-80</w:t>
            </w:r>
          </w:p>
        </w:tc>
        <w:tc>
          <w:tcPr>
            <w:tcW w:w="270" w:type="pct"/>
            <w:vMerge/>
            <w:shd w:val="clear" w:color="auto" w:fill="auto"/>
            <w:vAlign w:val="center"/>
            <w:hideMark/>
          </w:tcPr>
          <w:p w14:paraId="429F518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50844E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948DC2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3212C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B07B4B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1AB8D9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D63C8E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81F00B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86C1CB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695777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F14B67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8A7FF51" w14:textId="77777777" w:rsidR="0073038C" w:rsidRPr="00814CCB" w:rsidRDefault="0073038C" w:rsidP="002E4007">
            <w:pPr>
              <w:spacing w:line="240" w:lineRule="auto"/>
              <w:rPr>
                <w:rFonts w:eastAsia="Times New Roman"/>
                <w:i/>
                <w:iCs/>
                <w:sz w:val="16"/>
                <w:szCs w:val="16"/>
              </w:rPr>
            </w:pPr>
          </w:p>
        </w:tc>
      </w:tr>
      <w:tr w:rsidR="0073038C" w:rsidRPr="00814CCB" w14:paraId="1D384CE6" w14:textId="77777777" w:rsidTr="006140B2">
        <w:trPr>
          <w:trHeight w:val="20"/>
        </w:trPr>
        <w:tc>
          <w:tcPr>
            <w:tcW w:w="251" w:type="pct"/>
            <w:shd w:val="clear" w:color="auto" w:fill="auto"/>
            <w:noWrap/>
            <w:vAlign w:val="center"/>
            <w:hideMark/>
          </w:tcPr>
          <w:p w14:paraId="0CE8E21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dic-80</w:t>
            </w:r>
          </w:p>
        </w:tc>
        <w:tc>
          <w:tcPr>
            <w:tcW w:w="270" w:type="pct"/>
            <w:vMerge/>
            <w:shd w:val="clear" w:color="auto" w:fill="auto"/>
            <w:vAlign w:val="center"/>
            <w:hideMark/>
          </w:tcPr>
          <w:p w14:paraId="5D376A0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EC1D5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2E30F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918C9C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7016F3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D13A8D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40BAE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C504E9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FE3188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308C3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F801B6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0A74CC1" w14:textId="77777777" w:rsidR="0073038C" w:rsidRPr="00814CCB" w:rsidRDefault="0073038C" w:rsidP="002E4007">
            <w:pPr>
              <w:spacing w:line="240" w:lineRule="auto"/>
              <w:rPr>
                <w:rFonts w:eastAsia="Times New Roman"/>
                <w:i/>
                <w:iCs/>
                <w:sz w:val="16"/>
                <w:szCs w:val="16"/>
              </w:rPr>
            </w:pPr>
          </w:p>
        </w:tc>
      </w:tr>
      <w:tr w:rsidR="0073038C" w:rsidRPr="00814CCB" w14:paraId="202BD49C" w14:textId="77777777" w:rsidTr="006140B2">
        <w:trPr>
          <w:trHeight w:val="20"/>
        </w:trPr>
        <w:tc>
          <w:tcPr>
            <w:tcW w:w="251" w:type="pct"/>
            <w:shd w:val="clear" w:color="auto" w:fill="auto"/>
            <w:noWrap/>
            <w:vAlign w:val="center"/>
            <w:hideMark/>
          </w:tcPr>
          <w:p w14:paraId="13EAE3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ene-81</w:t>
            </w:r>
          </w:p>
        </w:tc>
        <w:tc>
          <w:tcPr>
            <w:tcW w:w="270" w:type="pct"/>
            <w:vMerge/>
            <w:shd w:val="clear" w:color="auto" w:fill="auto"/>
            <w:vAlign w:val="center"/>
            <w:hideMark/>
          </w:tcPr>
          <w:p w14:paraId="352C5E2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225BC6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B90C3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16633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FE804A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3082B5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B72FE1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8BC57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E23A77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8DC91B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0CFF61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521E3C5" w14:textId="77777777" w:rsidR="0073038C" w:rsidRPr="00814CCB" w:rsidRDefault="0073038C" w:rsidP="002E4007">
            <w:pPr>
              <w:spacing w:line="240" w:lineRule="auto"/>
              <w:rPr>
                <w:rFonts w:eastAsia="Times New Roman"/>
                <w:i/>
                <w:iCs/>
                <w:sz w:val="16"/>
                <w:szCs w:val="16"/>
              </w:rPr>
            </w:pPr>
          </w:p>
        </w:tc>
      </w:tr>
      <w:tr w:rsidR="0073038C" w:rsidRPr="00814CCB" w14:paraId="2565456E" w14:textId="77777777" w:rsidTr="006140B2">
        <w:trPr>
          <w:trHeight w:val="20"/>
        </w:trPr>
        <w:tc>
          <w:tcPr>
            <w:tcW w:w="251" w:type="pct"/>
            <w:shd w:val="clear" w:color="auto" w:fill="auto"/>
            <w:noWrap/>
            <w:vAlign w:val="center"/>
            <w:hideMark/>
          </w:tcPr>
          <w:p w14:paraId="4C88288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feb-81</w:t>
            </w:r>
          </w:p>
        </w:tc>
        <w:tc>
          <w:tcPr>
            <w:tcW w:w="270" w:type="pct"/>
            <w:vMerge/>
            <w:shd w:val="clear" w:color="auto" w:fill="auto"/>
            <w:vAlign w:val="center"/>
            <w:hideMark/>
          </w:tcPr>
          <w:p w14:paraId="1E88BF2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F1A26C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94E00C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7F8D9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868549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5810FAC"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noWrap/>
            <w:vAlign w:val="center"/>
            <w:hideMark/>
          </w:tcPr>
          <w:p w14:paraId="034320E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[1]</w:t>
            </w:r>
          </w:p>
        </w:tc>
        <w:tc>
          <w:tcPr>
            <w:tcW w:w="528" w:type="pct"/>
            <w:vMerge/>
            <w:shd w:val="clear" w:color="auto" w:fill="auto"/>
            <w:vAlign w:val="center"/>
            <w:hideMark/>
          </w:tcPr>
          <w:p w14:paraId="4151716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78DE4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3F33FE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5E8388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8CE176B" w14:textId="77777777" w:rsidR="0073038C" w:rsidRPr="00814CCB" w:rsidRDefault="0073038C" w:rsidP="002E4007">
            <w:pPr>
              <w:spacing w:line="240" w:lineRule="auto"/>
              <w:rPr>
                <w:rFonts w:eastAsia="Times New Roman"/>
                <w:i/>
                <w:iCs/>
                <w:sz w:val="16"/>
                <w:szCs w:val="16"/>
              </w:rPr>
            </w:pPr>
          </w:p>
        </w:tc>
      </w:tr>
      <w:tr w:rsidR="0073038C" w:rsidRPr="00814CCB" w14:paraId="451B9506" w14:textId="77777777" w:rsidTr="006140B2">
        <w:trPr>
          <w:trHeight w:val="20"/>
        </w:trPr>
        <w:tc>
          <w:tcPr>
            <w:tcW w:w="251" w:type="pct"/>
            <w:shd w:val="clear" w:color="auto" w:fill="auto"/>
            <w:noWrap/>
            <w:vAlign w:val="center"/>
            <w:hideMark/>
          </w:tcPr>
          <w:p w14:paraId="3925537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mar-81</w:t>
            </w:r>
          </w:p>
        </w:tc>
        <w:tc>
          <w:tcPr>
            <w:tcW w:w="270" w:type="pct"/>
            <w:vMerge/>
            <w:shd w:val="clear" w:color="auto" w:fill="auto"/>
            <w:vAlign w:val="center"/>
            <w:hideMark/>
          </w:tcPr>
          <w:p w14:paraId="67FFF98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213E50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046914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40A9D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C13EE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D97FA6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6E991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FF2CB8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0762C1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087585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54A22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0DC7906" w14:textId="77777777" w:rsidR="0073038C" w:rsidRPr="00814CCB" w:rsidRDefault="0073038C" w:rsidP="002E4007">
            <w:pPr>
              <w:spacing w:line="240" w:lineRule="auto"/>
              <w:rPr>
                <w:rFonts w:eastAsia="Times New Roman"/>
                <w:i/>
                <w:iCs/>
                <w:sz w:val="16"/>
                <w:szCs w:val="16"/>
              </w:rPr>
            </w:pPr>
          </w:p>
        </w:tc>
      </w:tr>
      <w:tr w:rsidR="0073038C" w:rsidRPr="00814CCB" w14:paraId="106C15D3" w14:textId="77777777" w:rsidTr="006140B2">
        <w:trPr>
          <w:trHeight w:val="20"/>
        </w:trPr>
        <w:tc>
          <w:tcPr>
            <w:tcW w:w="251" w:type="pct"/>
            <w:shd w:val="clear" w:color="auto" w:fill="auto"/>
            <w:noWrap/>
            <w:vAlign w:val="center"/>
            <w:hideMark/>
          </w:tcPr>
          <w:p w14:paraId="4E30E9B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abr-81</w:t>
            </w:r>
          </w:p>
        </w:tc>
        <w:tc>
          <w:tcPr>
            <w:tcW w:w="270" w:type="pct"/>
            <w:vMerge w:val="restart"/>
            <w:shd w:val="clear" w:color="auto" w:fill="auto"/>
            <w:vAlign w:val="center"/>
            <w:hideMark/>
          </w:tcPr>
          <w:p w14:paraId="4582BF7D"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Roberto Eduardo Viola</w:t>
            </w:r>
          </w:p>
        </w:tc>
        <w:tc>
          <w:tcPr>
            <w:tcW w:w="278" w:type="pct"/>
            <w:vMerge w:val="restart"/>
            <w:shd w:val="clear" w:color="auto" w:fill="auto"/>
            <w:textDirection w:val="btLr"/>
            <w:vAlign w:val="center"/>
            <w:hideMark/>
          </w:tcPr>
          <w:p w14:paraId="43F8E61E"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3EA0E03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Depuesto por golpe de Estado</w:t>
            </w:r>
          </w:p>
        </w:tc>
        <w:tc>
          <w:tcPr>
            <w:tcW w:w="365" w:type="pct"/>
            <w:vMerge w:val="restart"/>
            <w:shd w:val="clear" w:color="auto" w:fill="auto"/>
            <w:vAlign w:val="center"/>
            <w:hideMark/>
          </w:tcPr>
          <w:p w14:paraId="3CC69D9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Lorenzo Sigaut</w:t>
            </w:r>
          </w:p>
        </w:tc>
        <w:tc>
          <w:tcPr>
            <w:tcW w:w="475" w:type="pct"/>
            <w:vMerge w:val="restart"/>
            <w:shd w:val="clear" w:color="auto" w:fill="auto"/>
            <w:vAlign w:val="center"/>
            <w:hideMark/>
          </w:tcPr>
          <w:p w14:paraId="2A9843C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salarios públicos, asignaciones familiares y jubilaciones y pensiones, suba de tarifas, aumento impuestos internos [0]</w:t>
            </w:r>
          </w:p>
        </w:tc>
        <w:tc>
          <w:tcPr>
            <w:tcW w:w="402" w:type="pct"/>
            <w:vMerge w:val="restart"/>
            <w:shd w:val="clear" w:color="auto" w:fill="auto"/>
            <w:vAlign w:val="center"/>
            <w:hideMark/>
          </w:tcPr>
          <w:p w14:paraId="2E6D23A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Regulación de tasas de interés. Fondo de ayuda crediticia para empresas en dificultades. Refinanciación a bancos vía redescuentos [0]  </w:t>
            </w:r>
          </w:p>
        </w:tc>
        <w:tc>
          <w:tcPr>
            <w:tcW w:w="417" w:type="pct"/>
            <w:vMerge w:val="restart"/>
            <w:shd w:val="clear" w:color="auto" w:fill="auto"/>
            <w:vAlign w:val="center"/>
            <w:hideMark/>
          </w:tcPr>
          <w:p w14:paraId="2BFD88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[1]</w:t>
            </w:r>
          </w:p>
        </w:tc>
        <w:tc>
          <w:tcPr>
            <w:tcW w:w="528" w:type="pct"/>
            <w:vMerge w:val="restart"/>
            <w:shd w:val="clear" w:color="auto" w:fill="auto"/>
            <w:vAlign w:val="center"/>
            <w:hideMark/>
          </w:tcPr>
          <w:p w14:paraId="3879A11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Interrupción del programa de reducción arancelaria de 1979 y aumento de aranceles [0]</w:t>
            </w:r>
          </w:p>
        </w:tc>
        <w:tc>
          <w:tcPr>
            <w:tcW w:w="456" w:type="pct"/>
            <w:vMerge w:val="restart"/>
            <w:shd w:val="clear" w:color="auto" w:fill="auto"/>
            <w:vAlign w:val="center"/>
            <w:hideMark/>
          </w:tcPr>
          <w:p w14:paraId="2D26D34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Salida de capitales [1]</w:t>
            </w:r>
          </w:p>
        </w:tc>
        <w:tc>
          <w:tcPr>
            <w:tcW w:w="428" w:type="pct"/>
            <w:vMerge w:val="restart"/>
            <w:shd w:val="clear" w:color="auto" w:fill="auto"/>
            <w:vAlign w:val="center"/>
            <w:hideMark/>
          </w:tcPr>
          <w:p w14:paraId="4583A99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Seguro de cambios y estatización de la deuda privada [1]</w:t>
            </w:r>
          </w:p>
        </w:tc>
        <w:tc>
          <w:tcPr>
            <w:tcW w:w="431" w:type="pct"/>
            <w:vMerge w:val="restart"/>
            <w:shd w:val="clear" w:color="auto" w:fill="auto"/>
            <w:vAlign w:val="center"/>
            <w:hideMark/>
          </w:tcPr>
          <w:p w14:paraId="670E40E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de tarifas y salarios [1]</w:t>
            </w:r>
          </w:p>
        </w:tc>
        <w:tc>
          <w:tcPr>
            <w:tcW w:w="425" w:type="pct"/>
            <w:vMerge w:val="restart"/>
            <w:shd w:val="clear" w:color="auto" w:fill="auto"/>
            <w:vAlign w:val="center"/>
            <w:hideMark/>
          </w:tcPr>
          <w:p w14:paraId="28DBB99A"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Suba de tasas de interés internacional</w:t>
            </w:r>
          </w:p>
        </w:tc>
      </w:tr>
      <w:tr w:rsidR="0073038C" w:rsidRPr="00814CCB" w14:paraId="02334275" w14:textId="77777777" w:rsidTr="006140B2">
        <w:trPr>
          <w:trHeight w:val="20"/>
        </w:trPr>
        <w:tc>
          <w:tcPr>
            <w:tcW w:w="251" w:type="pct"/>
            <w:shd w:val="clear" w:color="auto" w:fill="auto"/>
            <w:noWrap/>
            <w:vAlign w:val="center"/>
            <w:hideMark/>
          </w:tcPr>
          <w:p w14:paraId="1D8E011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may-81</w:t>
            </w:r>
          </w:p>
        </w:tc>
        <w:tc>
          <w:tcPr>
            <w:tcW w:w="270" w:type="pct"/>
            <w:vMerge/>
            <w:shd w:val="clear" w:color="auto" w:fill="auto"/>
            <w:vAlign w:val="center"/>
            <w:hideMark/>
          </w:tcPr>
          <w:p w14:paraId="6BCBB29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08FBE7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8A090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B896E2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253588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278BF9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5AB75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C3809A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CD61F7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82A22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937E4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060F210" w14:textId="77777777" w:rsidR="0073038C" w:rsidRPr="00814CCB" w:rsidRDefault="0073038C" w:rsidP="002E4007">
            <w:pPr>
              <w:spacing w:line="240" w:lineRule="auto"/>
              <w:rPr>
                <w:rFonts w:eastAsia="Times New Roman"/>
                <w:i/>
                <w:iCs/>
                <w:sz w:val="16"/>
                <w:szCs w:val="16"/>
              </w:rPr>
            </w:pPr>
          </w:p>
        </w:tc>
      </w:tr>
      <w:tr w:rsidR="0073038C" w:rsidRPr="00814CCB" w14:paraId="4EEFBEB7" w14:textId="77777777" w:rsidTr="006140B2">
        <w:trPr>
          <w:trHeight w:val="20"/>
        </w:trPr>
        <w:tc>
          <w:tcPr>
            <w:tcW w:w="251" w:type="pct"/>
            <w:shd w:val="clear" w:color="auto" w:fill="auto"/>
            <w:noWrap/>
            <w:vAlign w:val="center"/>
            <w:hideMark/>
          </w:tcPr>
          <w:p w14:paraId="0389328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jun-81</w:t>
            </w:r>
          </w:p>
        </w:tc>
        <w:tc>
          <w:tcPr>
            <w:tcW w:w="270" w:type="pct"/>
            <w:vMerge/>
            <w:shd w:val="clear" w:color="auto" w:fill="auto"/>
            <w:vAlign w:val="center"/>
            <w:hideMark/>
          </w:tcPr>
          <w:p w14:paraId="416475C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084DF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7A4147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CB1C5E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B01793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934404"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36A5008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 junio devaluación y segmentación en mercado comercial fijado por BCRA y flexible en el financiero. Declaración y posterior limitación de compra de divisas [0]</w:t>
            </w:r>
          </w:p>
        </w:tc>
        <w:tc>
          <w:tcPr>
            <w:tcW w:w="528" w:type="pct"/>
            <w:vMerge/>
            <w:shd w:val="clear" w:color="auto" w:fill="auto"/>
            <w:vAlign w:val="center"/>
            <w:hideMark/>
          </w:tcPr>
          <w:p w14:paraId="73131CC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F43EC4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CC9F3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4059E2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6914ACF" w14:textId="77777777" w:rsidR="0073038C" w:rsidRPr="00814CCB" w:rsidRDefault="0073038C" w:rsidP="002E4007">
            <w:pPr>
              <w:spacing w:line="240" w:lineRule="auto"/>
              <w:rPr>
                <w:rFonts w:eastAsia="Times New Roman"/>
                <w:i/>
                <w:iCs/>
                <w:sz w:val="16"/>
                <w:szCs w:val="16"/>
              </w:rPr>
            </w:pPr>
          </w:p>
        </w:tc>
      </w:tr>
      <w:tr w:rsidR="0073038C" w:rsidRPr="00814CCB" w14:paraId="6E2E9C28" w14:textId="77777777" w:rsidTr="006140B2">
        <w:trPr>
          <w:trHeight w:val="20"/>
        </w:trPr>
        <w:tc>
          <w:tcPr>
            <w:tcW w:w="251" w:type="pct"/>
            <w:shd w:val="clear" w:color="auto" w:fill="auto"/>
            <w:noWrap/>
            <w:vAlign w:val="center"/>
            <w:hideMark/>
          </w:tcPr>
          <w:p w14:paraId="5E74525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jul-81</w:t>
            </w:r>
          </w:p>
        </w:tc>
        <w:tc>
          <w:tcPr>
            <w:tcW w:w="270" w:type="pct"/>
            <w:vMerge/>
            <w:shd w:val="clear" w:color="auto" w:fill="auto"/>
            <w:vAlign w:val="center"/>
            <w:hideMark/>
          </w:tcPr>
          <w:p w14:paraId="2F86AD1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AC1A8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181D96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D7EE92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C3BD7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84728C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F387B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AA979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C86CF2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AC5EDB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63CC06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3ADD0C2" w14:textId="77777777" w:rsidR="0073038C" w:rsidRPr="00814CCB" w:rsidRDefault="0073038C" w:rsidP="002E4007">
            <w:pPr>
              <w:spacing w:line="240" w:lineRule="auto"/>
              <w:rPr>
                <w:rFonts w:eastAsia="Times New Roman"/>
                <w:i/>
                <w:iCs/>
                <w:sz w:val="16"/>
                <w:szCs w:val="16"/>
              </w:rPr>
            </w:pPr>
          </w:p>
        </w:tc>
      </w:tr>
      <w:tr w:rsidR="0073038C" w:rsidRPr="00814CCB" w14:paraId="63C59967" w14:textId="77777777" w:rsidTr="006140B2">
        <w:trPr>
          <w:trHeight w:val="20"/>
        </w:trPr>
        <w:tc>
          <w:tcPr>
            <w:tcW w:w="251" w:type="pct"/>
            <w:shd w:val="clear" w:color="auto" w:fill="auto"/>
            <w:noWrap/>
            <w:vAlign w:val="center"/>
            <w:hideMark/>
          </w:tcPr>
          <w:p w14:paraId="0D29AA2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ago-81</w:t>
            </w:r>
          </w:p>
        </w:tc>
        <w:tc>
          <w:tcPr>
            <w:tcW w:w="270" w:type="pct"/>
            <w:vMerge/>
            <w:shd w:val="clear" w:color="auto" w:fill="auto"/>
            <w:vAlign w:val="center"/>
            <w:hideMark/>
          </w:tcPr>
          <w:p w14:paraId="1270C11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AABF73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38598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6CFEB6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87D52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09CD4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A1503E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433FA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5ED02B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8E10A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521BF4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AB3836C" w14:textId="77777777" w:rsidR="0073038C" w:rsidRPr="00814CCB" w:rsidRDefault="0073038C" w:rsidP="002E4007">
            <w:pPr>
              <w:spacing w:line="240" w:lineRule="auto"/>
              <w:rPr>
                <w:rFonts w:eastAsia="Times New Roman"/>
                <w:i/>
                <w:iCs/>
                <w:sz w:val="16"/>
                <w:szCs w:val="16"/>
              </w:rPr>
            </w:pPr>
          </w:p>
        </w:tc>
      </w:tr>
      <w:tr w:rsidR="0073038C" w:rsidRPr="00814CCB" w14:paraId="15EC51AC" w14:textId="77777777" w:rsidTr="006140B2">
        <w:trPr>
          <w:trHeight w:val="20"/>
        </w:trPr>
        <w:tc>
          <w:tcPr>
            <w:tcW w:w="251" w:type="pct"/>
            <w:shd w:val="clear" w:color="auto" w:fill="auto"/>
            <w:noWrap/>
            <w:vAlign w:val="center"/>
            <w:hideMark/>
          </w:tcPr>
          <w:p w14:paraId="2E9AF61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sep-81</w:t>
            </w:r>
          </w:p>
        </w:tc>
        <w:tc>
          <w:tcPr>
            <w:tcW w:w="270" w:type="pct"/>
            <w:vMerge/>
            <w:shd w:val="clear" w:color="auto" w:fill="auto"/>
            <w:vAlign w:val="center"/>
            <w:hideMark/>
          </w:tcPr>
          <w:p w14:paraId="09DF728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3951E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E08C35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13BD7E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FD74C5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1990DD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7B3947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F528F8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D587F7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71DC66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C521C2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50F458E" w14:textId="77777777" w:rsidR="0073038C" w:rsidRPr="00814CCB" w:rsidRDefault="0073038C" w:rsidP="002E4007">
            <w:pPr>
              <w:spacing w:line="240" w:lineRule="auto"/>
              <w:rPr>
                <w:rFonts w:eastAsia="Times New Roman"/>
                <w:i/>
                <w:iCs/>
                <w:sz w:val="16"/>
                <w:szCs w:val="16"/>
              </w:rPr>
            </w:pPr>
          </w:p>
        </w:tc>
      </w:tr>
      <w:tr w:rsidR="0073038C" w:rsidRPr="00814CCB" w14:paraId="3898D491" w14:textId="77777777" w:rsidTr="006140B2">
        <w:trPr>
          <w:trHeight w:val="20"/>
        </w:trPr>
        <w:tc>
          <w:tcPr>
            <w:tcW w:w="251" w:type="pct"/>
            <w:shd w:val="clear" w:color="auto" w:fill="auto"/>
            <w:noWrap/>
            <w:vAlign w:val="center"/>
            <w:hideMark/>
          </w:tcPr>
          <w:p w14:paraId="2605FB5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oct-81</w:t>
            </w:r>
          </w:p>
        </w:tc>
        <w:tc>
          <w:tcPr>
            <w:tcW w:w="270" w:type="pct"/>
            <w:vMerge/>
            <w:shd w:val="clear" w:color="auto" w:fill="auto"/>
            <w:vAlign w:val="center"/>
            <w:hideMark/>
          </w:tcPr>
          <w:p w14:paraId="4E8819D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655044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692258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FB7ABE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4A854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9E8A06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5F846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767921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B5BCC5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BBA7BC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C2C0D4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107857D" w14:textId="77777777" w:rsidR="0073038C" w:rsidRPr="00814CCB" w:rsidRDefault="0073038C" w:rsidP="002E4007">
            <w:pPr>
              <w:spacing w:line="240" w:lineRule="auto"/>
              <w:rPr>
                <w:rFonts w:eastAsia="Times New Roman"/>
                <w:i/>
                <w:iCs/>
                <w:sz w:val="16"/>
                <w:szCs w:val="16"/>
              </w:rPr>
            </w:pPr>
          </w:p>
        </w:tc>
      </w:tr>
      <w:tr w:rsidR="0073038C" w:rsidRPr="00814CCB" w14:paraId="60F8C5AE" w14:textId="77777777" w:rsidTr="006140B2">
        <w:trPr>
          <w:trHeight w:val="20"/>
        </w:trPr>
        <w:tc>
          <w:tcPr>
            <w:tcW w:w="251" w:type="pct"/>
            <w:shd w:val="clear" w:color="auto" w:fill="auto"/>
            <w:noWrap/>
            <w:vAlign w:val="center"/>
            <w:hideMark/>
          </w:tcPr>
          <w:p w14:paraId="5A1F957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nov-81</w:t>
            </w:r>
          </w:p>
        </w:tc>
        <w:tc>
          <w:tcPr>
            <w:tcW w:w="270" w:type="pct"/>
            <w:vMerge w:val="restart"/>
            <w:shd w:val="clear" w:color="auto" w:fill="auto"/>
            <w:vAlign w:val="center"/>
            <w:hideMark/>
          </w:tcPr>
          <w:p w14:paraId="08B4F6EE"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Horacio Tomás Liendo</w:t>
            </w:r>
          </w:p>
        </w:tc>
        <w:tc>
          <w:tcPr>
            <w:tcW w:w="278" w:type="pct"/>
            <w:vMerge w:val="restart"/>
            <w:shd w:val="clear" w:color="auto" w:fill="auto"/>
            <w:textDirection w:val="btLr"/>
            <w:vAlign w:val="center"/>
            <w:hideMark/>
          </w:tcPr>
          <w:p w14:paraId="2171CB00"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25857DD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Interino</w:t>
            </w:r>
          </w:p>
        </w:tc>
        <w:tc>
          <w:tcPr>
            <w:tcW w:w="365" w:type="pct"/>
            <w:vMerge/>
            <w:shd w:val="clear" w:color="auto" w:fill="auto"/>
            <w:vAlign w:val="center"/>
            <w:hideMark/>
          </w:tcPr>
          <w:p w14:paraId="0D3A705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5F4600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B1566C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F15BA6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F9C41B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8926DA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484E3B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921246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77F1295" w14:textId="77777777" w:rsidR="0073038C" w:rsidRPr="00814CCB" w:rsidRDefault="0073038C" w:rsidP="002E4007">
            <w:pPr>
              <w:spacing w:line="240" w:lineRule="auto"/>
              <w:rPr>
                <w:rFonts w:eastAsia="Times New Roman"/>
                <w:i/>
                <w:iCs/>
                <w:sz w:val="16"/>
                <w:szCs w:val="16"/>
              </w:rPr>
            </w:pPr>
          </w:p>
        </w:tc>
      </w:tr>
      <w:tr w:rsidR="0073038C" w:rsidRPr="00814CCB" w14:paraId="492C70C8" w14:textId="77777777" w:rsidTr="006140B2">
        <w:trPr>
          <w:trHeight w:val="20"/>
        </w:trPr>
        <w:tc>
          <w:tcPr>
            <w:tcW w:w="251" w:type="pct"/>
            <w:shd w:val="clear" w:color="auto" w:fill="auto"/>
            <w:noWrap/>
            <w:vAlign w:val="center"/>
            <w:hideMark/>
          </w:tcPr>
          <w:p w14:paraId="42C47F4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dic-81</w:t>
            </w:r>
          </w:p>
        </w:tc>
        <w:tc>
          <w:tcPr>
            <w:tcW w:w="270" w:type="pct"/>
            <w:vMerge/>
            <w:shd w:val="clear" w:color="auto" w:fill="auto"/>
            <w:vAlign w:val="center"/>
            <w:hideMark/>
          </w:tcPr>
          <w:p w14:paraId="0752885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444BC5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BF9DD1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BA3E83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A10618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17AE9F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36F565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14F3F3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839CA8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1B357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DF1ED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CAE6382" w14:textId="77777777" w:rsidR="0073038C" w:rsidRPr="00814CCB" w:rsidRDefault="0073038C" w:rsidP="002E4007">
            <w:pPr>
              <w:spacing w:line="240" w:lineRule="auto"/>
              <w:rPr>
                <w:rFonts w:eastAsia="Times New Roman"/>
                <w:i/>
                <w:iCs/>
                <w:sz w:val="16"/>
                <w:szCs w:val="16"/>
              </w:rPr>
            </w:pPr>
          </w:p>
        </w:tc>
      </w:tr>
      <w:tr w:rsidR="0073038C" w:rsidRPr="00814CCB" w14:paraId="7FB0EA6A" w14:textId="77777777" w:rsidTr="006140B2">
        <w:trPr>
          <w:trHeight w:val="20"/>
        </w:trPr>
        <w:tc>
          <w:tcPr>
            <w:tcW w:w="251" w:type="pct"/>
            <w:shd w:val="clear" w:color="auto" w:fill="auto"/>
            <w:noWrap/>
            <w:vAlign w:val="center"/>
            <w:hideMark/>
          </w:tcPr>
          <w:p w14:paraId="48EF7A8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ene-82</w:t>
            </w:r>
          </w:p>
        </w:tc>
        <w:tc>
          <w:tcPr>
            <w:tcW w:w="270" w:type="pct"/>
            <w:vMerge w:val="restart"/>
            <w:shd w:val="clear" w:color="auto" w:fill="auto"/>
            <w:vAlign w:val="center"/>
            <w:hideMark/>
          </w:tcPr>
          <w:p w14:paraId="263D618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Leopoldo Fortunato Galtieri</w:t>
            </w:r>
          </w:p>
        </w:tc>
        <w:tc>
          <w:tcPr>
            <w:tcW w:w="278" w:type="pct"/>
            <w:vMerge w:val="restart"/>
            <w:shd w:val="clear" w:color="auto" w:fill="auto"/>
            <w:textDirection w:val="btLr"/>
            <w:vAlign w:val="center"/>
            <w:hideMark/>
          </w:tcPr>
          <w:p w14:paraId="1BD2ED2E"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05E1CA9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Paso a retiro</w:t>
            </w:r>
          </w:p>
        </w:tc>
        <w:tc>
          <w:tcPr>
            <w:tcW w:w="365" w:type="pct"/>
            <w:vMerge w:val="restart"/>
            <w:shd w:val="clear" w:color="auto" w:fill="auto"/>
            <w:vAlign w:val="center"/>
            <w:hideMark/>
          </w:tcPr>
          <w:p w14:paraId="4225C44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Roberto Alemann</w:t>
            </w:r>
          </w:p>
        </w:tc>
        <w:tc>
          <w:tcPr>
            <w:tcW w:w="475" w:type="pct"/>
            <w:vMerge w:val="restart"/>
            <w:shd w:val="clear" w:color="auto" w:fill="auto"/>
            <w:vAlign w:val="center"/>
            <w:hideMark/>
          </w:tcPr>
          <w:p w14:paraId="3DE7547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del gasto [1]</w:t>
            </w:r>
          </w:p>
        </w:tc>
        <w:tc>
          <w:tcPr>
            <w:tcW w:w="402" w:type="pct"/>
            <w:vMerge w:val="restart"/>
            <w:shd w:val="clear" w:color="auto" w:fill="auto"/>
            <w:vAlign w:val="center"/>
            <w:hideMark/>
          </w:tcPr>
          <w:p w14:paraId="6EA1664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tasa  crecimiento de agregados monetarios, desregulación tasas de interés [1]</w:t>
            </w:r>
          </w:p>
        </w:tc>
        <w:tc>
          <w:tcPr>
            <w:tcW w:w="417" w:type="pct"/>
            <w:vMerge w:val="restart"/>
            <w:shd w:val="clear" w:color="auto" w:fill="auto"/>
            <w:vAlign w:val="center"/>
            <w:hideMark/>
          </w:tcPr>
          <w:p w14:paraId="40DD78F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Tipo de cambio flexible y único. Flotación sucia [1]</w:t>
            </w:r>
          </w:p>
        </w:tc>
        <w:tc>
          <w:tcPr>
            <w:tcW w:w="528" w:type="pct"/>
            <w:vMerge w:val="restart"/>
            <w:shd w:val="clear" w:color="auto" w:fill="auto"/>
            <w:vAlign w:val="center"/>
            <w:hideMark/>
          </w:tcPr>
          <w:p w14:paraId="0B76D7E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máximo de derechos de exportación y reembolsos, suba de mínimo y fijación del máximo de aranceles [nd]</w:t>
            </w:r>
          </w:p>
        </w:tc>
        <w:tc>
          <w:tcPr>
            <w:tcW w:w="456" w:type="pct"/>
            <w:vMerge w:val="restart"/>
            <w:shd w:val="clear" w:color="auto" w:fill="auto"/>
            <w:vAlign w:val="center"/>
            <w:hideMark/>
          </w:tcPr>
          <w:p w14:paraId="69448A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Interrupción salida de capitales </w:t>
            </w:r>
          </w:p>
        </w:tc>
        <w:tc>
          <w:tcPr>
            <w:tcW w:w="428" w:type="pct"/>
            <w:vMerge w:val="restart"/>
            <w:shd w:val="clear" w:color="auto" w:fill="auto"/>
            <w:vAlign w:val="center"/>
            <w:hideMark/>
          </w:tcPr>
          <w:p w14:paraId="0570571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Suspensión del régimen de seguros de cambio. Intentos de privatización sin éxito [nd]</w:t>
            </w:r>
          </w:p>
        </w:tc>
        <w:tc>
          <w:tcPr>
            <w:tcW w:w="431" w:type="pct"/>
            <w:vMerge w:val="restart"/>
            <w:shd w:val="clear" w:color="auto" w:fill="auto"/>
            <w:vAlign w:val="center"/>
            <w:hideMark/>
          </w:tcPr>
          <w:p w14:paraId="41C8A17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Congelamiento salarios públicos y jubilaciones y suba y posterior congelamiento de tarifas [nd]</w:t>
            </w:r>
          </w:p>
        </w:tc>
        <w:tc>
          <w:tcPr>
            <w:tcW w:w="425" w:type="pct"/>
            <w:vMerge w:val="restart"/>
            <w:shd w:val="clear" w:color="auto" w:fill="auto"/>
            <w:vAlign w:val="center"/>
            <w:hideMark/>
          </w:tcPr>
          <w:p w14:paraId="48E7CD04"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Guerra de Malvinas entre abril y junio de 1982</w:t>
            </w:r>
          </w:p>
        </w:tc>
      </w:tr>
      <w:tr w:rsidR="0073038C" w:rsidRPr="00814CCB" w14:paraId="73924787" w14:textId="77777777" w:rsidTr="006140B2">
        <w:trPr>
          <w:trHeight w:val="20"/>
        </w:trPr>
        <w:tc>
          <w:tcPr>
            <w:tcW w:w="251" w:type="pct"/>
            <w:shd w:val="clear" w:color="auto" w:fill="auto"/>
            <w:noWrap/>
            <w:vAlign w:val="center"/>
            <w:hideMark/>
          </w:tcPr>
          <w:p w14:paraId="411DEE2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feb-82</w:t>
            </w:r>
          </w:p>
        </w:tc>
        <w:tc>
          <w:tcPr>
            <w:tcW w:w="270" w:type="pct"/>
            <w:vMerge/>
            <w:shd w:val="clear" w:color="auto" w:fill="auto"/>
            <w:vAlign w:val="center"/>
            <w:hideMark/>
          </w:tcPr>
          <w:p w14:paraId="34461B9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09C7BD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E48C69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8F791F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CA82A9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A76508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7FC750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23796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F4F35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27BCF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989860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BE7B833" w14:textId="77777777" w:rsidR="0073038C" w:rsidRPr="00814CCB" w:rsidRDefault="0073038C" w:rsidP="002E4007">
            <w:pPr>
              <w:spacing w:line="240" w:lineRule="auto"/>
              <w:rPr>
                <w:rFonts w:eastAsia="Times New Roman"/>
                <w:i/>
                <w:iCs/>
                <w:sz w:val="16"/>
                <w:szCs w:val="16"/>
              </w:rPr>
            </w:pPr>
          </w:p>
        </w:tc>
      </w:tr>
      <w:tr w:rsidR="0073038C" w:rsidRPr="00814CCB" w14:paraId="22A81AE5" w14:textId="77777777" w:rsidTr="006140B2">
        <w:trPr>
          <w:trHeight w:val="20"/>
        </w:trPr>
        <w:tc>
          <w:tcPr>
            <w:tcW w:w="251" w:type="pct"/>
            <w:shd w:val="clear" w:color="auto" w:fill="auto"/>
            <w:noWrap/>
            <w:vAlign w:val="center"/>
            <w:hideMark/>
          </w:tcPr>
          <w:p w14:paraId="4DCEFF6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mar-82</w:t>
            </w:r>
          </w:p>
        </w:tc>
        <w:tc>
          <w:tcPr>
            <w:tcW w:w="270" w:type="pct"/>
            <w:vMerge/>
            <w:shd w:val="clear" w:color="auto" w:fill="auto"/>
            <w:vAlign w:val="center"/>
            <w:hideMark/>
          </w:tcPr>
          <w:p w14:paraId="1929DC5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5F6534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E6106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60F32A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01618B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ABEF03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12F9D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507E1A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69C6F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703147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C3553E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4DFA41F" w14:textId="77777777" w:rsidR="0073038C" w:rsidRPr="00814CCB" w:rsidRDefault="0073038C" w:rsidP="002E4007">
            <w:pPr>
              <w:spacing w:line="240" w:lineRule="auto"/>
              <w:rPr>
                <w:rFonts w:eastAsia="Times New Roman"/>
                <w:i/>
                <w:iCs/>
                <w:sz w:val="16"/>
                <w:szCs w:val="16"/>
              </w:rPr>
            </w:pPr>
          </w:p>
        </w:tc>
      </w:tr>
      <w:tr w:rsidR="0073038C" w:rsidRPr="00814CCB" w14:paraId="06922285" w14:textId="77777777" w:rsidTr="006140B2">
        <w:trPr>
          <w:trHeight w:val="20"/>
        </w:trPr>
        <w:tc>
          <w:tcPr>
            <w:tcW w:w="251" w:type="pct"/>
            <w:shd w:val="clear" w:color="auto" w:fill="auto"/>
            <w:noWrap/>
            <w:vAlign w:val="center"/>
            <w:hideMark/>
          </w:tcPr>
          <w:p w14:paraId="261C90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abr-82</w:t>
            </w:r>
          </w:p>
        </w:tc>
        <w:tc>
          <w:tcPr>
            <w:tcW w:w="270" w:type="pct"/>
            <w:vMerge/>
            <w:shd w:val="clear" w:color="auto" w:fill="auto"/>
            <w:vAlign w:val="center"/>
            <w:hideMark/>
          </w:tcPr>
          <w:p w14:paraId="30E6C2E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FD0803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CD2DB4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033EA5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2B215D9"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44FD048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Medidas para evitar retiro de depósitos [nd]</w:t>
            </w:r>
          </w:p>
        </w:tc>
        <w:tc>
          <w:tcPr>
            <w:tcW w:w="417" w:type="pct"/>
            <w:vMerge w:val="restart"/>
            <w:shd w:val="clear" w:color="auto" w:fill="auto"/>
            <w:vAlign w:val="center"/>
            <w:hideMark/>
          </w:tcPr>
          <w:p w14:paraId="39A412C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Mercado único pero límites al retiro de divisas [0e]</w:t>
            </w:r>
          </w:p>
        </w:tc>
        <w:tc>
          <w:tcPr>
            <w:tcW w:w="528" w:type="pct"/>
            <w:vMerge w:val="restart"/>
            <w:shd w:val="clear" w:color="auto" w:fill="auto"/>
            <w:vAlign w:val="center"/>
            <w:hideMark/>
          </w:tcPr>
          <w:p w14:paraId="667029D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Restricción de importaciones de Gran Bretaña y aliados, reducción </w:t>
            </w:r>
            <w:r w:rsidRPr="00814CCB">
              <w:rPr>
                <w:rFonts w:eastAsia="Times New Roman"/>
                <w:sz w:val="16"/>
                <w:szCs w:val="16"/>
              </w:rPr>
              <w:lastRenderedPageBreak/>
              <w:t>de aranceles [1]</w:t>
            </w:r>
          </w:p>
        </w:tc>
        <w:tc>
          <w:tcPr>
            <w:tcW w:w="456" w:type="pct"/>
            <w:vMerge w:val="restart"/>
            <w:shd w:val="clear" w:color="auto" w:fill="auto"/>
            <w:vAlign w:val="center"/>
            <w:hideMark/>
          </w:tcPr>
          <w:p w14:paraId="7800F72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Salida de capitales [1]</w:t>
            </w:r>
          </w:p>
        </w:tc>
        <w:tc>
          <w:tcPr>
            <w:tcW w:w="428" w:type="pct"/>
            <w:vMerge/>
            <w:shd w:val="clear" w:color="auto" w:fill="auto"/>
            <w:vAlign w:val="center"/>
            <w:hideMark/>
          </w:tcPr>
          <w:p w14:paraId="5815ED1A"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5C35F42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Suba de tarifas [1]</w:t>
            </w:r>
          </w:p>
        </w:tc>
        <w:tc>
          <w:tcPr>
            <w:tcW w:w="425" w:type="pct"/>
            <w:vMerge/>
            <w:shd w:val="clear" w:color="auto" w:fill="auto"/>
            <w:vAlign w:val="center"/>
            <w:hideMark/>
          </w:tcPr>
          <w:p w14:paraId="1CE48A16" w14:textId="77777777" w:rsidR="0073038C" w:rsidRPr="00814CCB" w:rsidRDefault="0073038C" w:rsidP="002E4007">
            <w:pPr>
              <w:spacing w:line="240" w:lineRule="auto"/>
              <w:rPr>
                <w:rFonts w:eastAsia="Times New Roman"/>
                <w:i/>
                <w:iCs/>
                <w:sz w:val="16"/>
                <w:szCs w:val="16"/>
              </w:rPr>
            </w:pPr>
          </w:p>
        </w:tc>
      </w:tr>
      <w:tr w:rsidR="0073038C" w:rsidRPr="00814CCB" w14:paraId="7AC776F0" w14:textId="77777777" w:rsidTr="006140B2">
        <w:trPr>
          <w:trHeight w:val="20"/>
        </w:trPr>
        <w:tc>
          <w:tcPr>
            <w:tcW w:w="251" w:type="pct"/>
            <w:shd w:val="clear" w:color="auto" w:fill="auto"/>
            <w:noWrap/>
            <w:vAlign w:val="center"/>
            <w:hideMark/>
          </w:tcPr>
          <w:p w14:paraId="2F43087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may-82</w:t>
            </w:r>
          </w:p>
        </w:tc>
        <w:tc>
          <w:tcPr>
            <w:tcW w:w="270" w:type="pct"/>
            <w:vMerge/>
            <w:shd w:val="clear" w:color="auto" w:fill="auto"/>
            <w:vAlign w:val="center"/>
            <w:hideMark/>
          </w:tcPr>
          <w:p w14:paraId="39A8369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54205C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E4B0D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060B9C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9C44F2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B1C694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BFE81E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CB84D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3B31B5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2CDB8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8EDCA3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737E77" w14:textId="77777777" w:rsidR="0073038C" w:rsidRPr="00814CCB" w:rsidRDefault="0073038C" w:rsidP="002E4007">
            <w:pPr>
              <w:spacing w:line="240" w:lineRule="auto"/>
              <w:rPr>
                <w:rFonts w:eastAsia="Times New Roman"/>
                <w:i/>
                <w:iCs/>
                <w:sz w:val="16"/>
                <w:szCs w:val="16"/>
              </w:rPr>
            </w:pPr>
          </w:p>
        </w:tc>
      </w:tr>
      <w:tr w:rsidR="0073038C" w:rsidRPr="00814CCB" w14:paraId="5AA5AB94" w14:textId="77777777" w:rsidTr="006140B2">
        <w:trPr>
          <w:trHeight w:val="20"/>
        </w:trPr>
        <w:tc>
          <w:tcPr>
            <w:tcW w:w="251" w:type="pct"/>
            <w:shd w:val="clear" w:color="auto" w:fill="auto"/>
            <w:noWrap/>
            <w:vAlign w:val="center"/>
            <w:hideMark/>
          </w:tcPr>
          <w:p w14:paraId="512AE1F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jun-82</w:t>
            </w:r>
          </w:p>
        </w:tc>
        <w:tc>
          <w:tcPr>
            <w:tcW w:w="270" w:type="pct"/>
            <w:vMerge/>
            <w:shd w:val="clear" w:color="auto" w:fill="auto"/>
            <w:vAlign w:val="center"/>
            <w:hideMark/>
          </w:tcPr>
          <w:p w14:paraId="752C195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D549E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C8092A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B87274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AFA860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7F41C4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AED749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29E591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FCC7C7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D04C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C0858B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3FEE4C" w14:textId="77777777" w:rsidR="0073038C" w:rsidRPr="00814CCB" w:rsidRDefault="0073038C" w:rsidP="002E4007">
            <w:pPr>
              <w:spacing w:line="240" w:lineRule="auto"/>
              <w:rPr>
                <w:rFonts w:eastAsia="Times New Roman"/>
                <w:i/>
                <w:iCs/>
                <w:sz w:val="16"/>
                <w:szCs w:val="16"/>
              </w:rPr>
            </w:pPr>
          </w:p>
        </w:tc>
      </w:tr>
      <w:tr w:rsidR="0073038C" w:rsidRPr="00814CCB" w14:paraId="0DAB9873" w14:textId="77777777" w:rsidTr="006140B2">
        <w:trPr>
          <w:trHeight w:val="20"/>
        </w:trPr>
        <w:tc>
          <w:tcPr>
            <w:tcW w:w="251" w:type="pct"/>
            <w:shd w:val="clear" w:color="auto" w:fill="auto"/>
            <w:noWrap/>
            <w:vAlign w:val="center"/>
            <w:hideMark/>
          </w:tcPr>
          <w:p w14:paraId="20B442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jul-82</w:t>
            </w:r>
          </w:p>
        </w:tc>
        <w:tc>
          <w:tcPr>
            <w:tcW w:w="270" w:type="pct"/>
            <w:vMerge w:val="restart"/>
            <w:shd w:val="clear" w:color="auto" w:fill="auto"/>
            <w:vAlign w:val="center"/>
            <w:hideMark/>
          </w:tcPr>
          <w:p w14:paraId="3E55EAA6"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Reynaldo Bignone</w:t>
            </w:r>
          </w:p>
        </w:tc>
        <w:tc>
          <w:tcPr>
            <w:tcW w:w="278" w:type="pct"/>
            <w:vMerge w:val="restart"/>
            <w:shd w:val="clear" w:color="auto" w:fill="auto"/>
            <w:textDirection w:val="btLr"/>
            <w:vAlign w:val="center"/>
            <w:hideMark/>
          </w:tcPr>
          <w:p w14:paraId="0117AF8F"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Militar</w:t>
            </w:r>
          </w:p>
        </w:tc>
        <w:tc>
          <w:tcPr>
            <w:tcW w:w="274" w:type="pct"/>
            <w:vMerge w:val="restart"/>
            <w:shd w:val="clear" w:color="auto" w:fill="auto"/>
            <w:vAlign w:val="center"/>
            <w:hideMark/>
          </w:tcPr>
          <w:p w14:paraId="04B6BED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Transición a la democracia</w:t>
            </w:r>
          </w:p>
        </w:tc>
        <w:tc>
          <w:tcPr>
            <w:tcW w:w="365" w:type="pct"/>
            <w:vMerge w:val="restart"/>
            <w:shd w:val="clear" w:color="auto" w:fill="auto"/>
            <w:vAlign w:val="center"/>
            <w:hideMark/>
          </w:tcPr>
          <w:p w14:paraId="71C4194B"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 Dagnino Pastore</w:t>
            </w:r>
          </w:p>
        </w:tc>
        <w:tc>
          <w:tcPr>
            <w:tcW w:w="475" w:type="pct"/>
            <w:vMerge w:val="restart"/>
            <w:shd w:val="clear" w:color="auto" w:fill="auto"/>
            <w:vAlign w:val="center"/>
            <w:hideMark/>
          </w:tcPr>
          <w:p w14:paraId="0B0B39C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 alícuotas, impuestos de emergencia, moratorias, aumento de salarios, actualización de tarifas [nd]</w:t>
            </w:r>
          </w:p>
        </w:tc>
        <w:tc>
          <w:tcPr>
            <w:tcW w:w="402" w:type="pct"/>
            <w:vMerge w:val="restart"/>
            <w:shd w:val="clear" w:color="auto" w:fill="auto"/>
            <w:vAlign w:val="center"/>
            <w:hideMark/>
          </w:tcPr>
          <w:p w14:paraId="48B3841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Regulación de tasas de interés por debajo de la inflación y licuación de la deuda privada interna. Crédito ofrecido a tasas reales negativas. Mayor monetización del déficit fiscal [0]</w:t>
            </w:r>
          </w:p>
        </w:tc>
        <w:tc>
          <w:tcPr>
            <w:tcW w:w="417" w:type="pct"/>
            <w:vMerge w:val="restart"/>
            <w:shd w:val="clear" w:color="auto" w:fill="auto"/>
            <w:vAlign w:val="center"/>
            <w:hideMark/>
          </w:tcPr>
          <w:p w14:paraId="29DF648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Desdoblamiento en segmento comercial fijado con devaluaciones periódicas y financiero libre [0]</w:t>
            </w:r>
          </w:p>
        </w:tc>
        <w:tc>
          <w:tcPr>
            <w:tcW w:w="528" w:type="pct"/>
            <w:vMerge w:val="restart"/>
            <w:shd w:val="clear" w:color="auto" w:fill="auto"/>
            <w:vAlign w:val="center"/>
            <w:hideMark/>
          </w:tcPr>
          <w:p w14:paraId="7A20B11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Reinstauración de la Declaración Jurada de Necesidad de Importaciones, suba de aranceles y derechos de exportación [0]</w:t>
            </w:r>
          </w:p>
        </w:tc>
        <w:tc>
          <w:tcPr>
            <w:tcW w:w="456" w:type="pct"/>
            <w:vMerge w:val="restart"/>
            <w:shd w:val="clear" w:color="auto" w:fill="auto"/>
            <w:vAlign w:val="center"/>
            <w:hideMark/>
          </w:tcPr>
          <w:p w14:paraId="53377B1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Salida de capitales [1]</w:t>
            </w:r>
          </w:p>
        </w:tc>
        <w:tc>
          <w:tcPr>
            <w:tcW w:w="428" w:type="pct"/>
            <w:vMerge w:val="restart"/>
            <w:shd w:val="clear" w:color="auto" w:fill="auto"/>
            <w:vAlign w:val="center"/>
            <w:hideMark/>
          </w:tcPr>
          <w:p w14:paraId="127A7F12"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00699B3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Actualización de tarifas y salarios. Control de precios [0]</w:t>
            </w:r>
          </w:p>
        </w:tc>
        <w:tc>
          <w:tcPr>
            <w:tcW w:w="425" w:type="pct"/>
            <w:vMerge w:val="restart"/>
            <w:shd w:val="clear" w:color="auto" w:fill="auto"/>
            <w:vAlign w:val="center"/>
            <w:hideMark/>
          </w:tcPr>
          <w:p w14:paraId="6E74B0B2"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Cavallo en el Banco Central</w:t>
            </w:r>
          </w:p>
        </w:tc>
      </w:tr>
      <w:tr w:rsidR="0073038C" w:rsidRPr="00814CCB" w14:paraId="5E08BF81" w14:textId="77777777" w:rsidTr="006140B2">
        <w:trPr>
          <w:trHeight w:val="20"/>
        </w:trPr>
        <w:tc>
          <w:tcPr>
            <w:tcW w:w="251" w:type="pct"/>
            <w:shd w:val="clear" w:color="auto" w:fill="auto"/>
            <w:noWrap/>
            <w:vAlign w:val="center"/>
            <w:hideMark/>
          </w:tcPr>
          <w:p w14:paraId="0B04385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ago-82</w:t>
            </w:r>
          </w:p>
        </w:tc>
        <w:tc>
          <w:tcPr>
            <w:tcW w:w="270" w:type="pct"/>
            <w:vMerge/>
            <w:shd w:val="clear" w:color="auto" w:fill="auto"/>
            <w:vAlign w:val="center"/>
            <w:hideMark/>
          </w:tcPr>
          <w:p w14:paraId="3BF21CC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47AAF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77361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26351E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7499ED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E5FD0C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DA773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41BF63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FC133E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1F03C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5818F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6C2E644" w14:textId="77777777" w:rsidR="0073038C" w:rsidRPr="00814CCB" w:rsidRDefault="0073038C" w:rsidP="002E4007">
            <w:pPr>
              <w:spacing w:line="240" w:lineRule="auto"/>
              <w:rPr>
                <w:rFonts w:eastAsia="Times New Roman"/>
                <w:i/>
                <w:iCs/>
                <w:sz w:val="16"/>
                <w:szCs w:val="16"/>
              </w:rPr>
            </w:pPr>
          </w:p>
        </w:tc>
      </w:tr>
      <w:tr w:rsidR="0073038C" w:rsidRPr="00814CCB" w14:paraId="7E21C6CB" w14:textId="77777777" w:rsidTr="006140B2">
        <w:trPr>
          <w:trHeight w:val="20"/>
        </w:trPr>
        <w:tc>
          <w:tcPr>
            <w:tcW w:w="251" w:type="pct"/>
            <w:shd w:val="clear" w:color="auto" w:fill="auto"/>
            <w:noWrap/>
            <w:vAlign w:val="center"/>
            <w:hideMark/>
          </w:tcPr>
          <w:p w14:paraId="10A79AE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sep-82</w:t>
            </w:r>
          </w:p>
        </w:tc>
        <w:tc>
          <w:tcPr>
            <w:tcW w:w="270" w:type="pct"/>
            <w:vMerge/>
            <w:shd w:val="clear" w:color="auto" w:fill="auto"/>
            <w:vAlign w:val="center"/>
            <w:hideMark/>
          </w:tcPr>
          <w:p w14:paraId="08EF082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518B7C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04E3D0F"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4489290A"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Jorge Wehbe</w:t>
            </w:r>
          </w:p>
        </w:tc>
        <w:tc>
          <w:tcPr>
            <w:tcW w:w="475" w:type="pct"/>
            <w:vMerge/>
            <w:shd w:val="clear" w:color="auto" w:fill="auto"/>
            <w:vAlign w:val="center"/>
            <w:hideMark/>
          </w:tcPr>
          <w:p w14:paraId="5CF82E2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80ED5D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C2DC2B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293AFC2"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26CA980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Negociación con el FMI y préstamos puente [1]</w:t>
            </w:r>
          </w:p>
        </w:tc>
        <w:tc>
          <w:tcPr>
            <w:tcW w:w="428" w:type="pct"/>
            <w:vMerge w:val="restart"/>
            <w:shd w:val="clear" w:color="auto" w:fill="auto"/>
            <w:vAlign w:val="center"/>
            <w:hideMark/>
          </w:tcPr>
          <w:p w14:paraId="4537AD7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Estatización de la deuda externa [1]</w:t>
            </w:r>
          </w:p>
        </w:tc>
        <w:tc>
          <w:tcPr>
            <w:tcW w:w="431" w:type="pct"/>
            <w:vMerge/>
            <w:shd w:val="clear" w:color="auto" w:fill="auto"/>
            <w:vAlign w:val="center"/>
            <w:hideMark/>
          </w:tcPr>
          <w:p w14:paraId="0407B044"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3601CCFD"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 xml:space="preserve">Crisis de la deuda (default mexicano en agosto de 1982). </w:t>
            </w:r>
          </w:p>
        </w:tc>
      </w:tr>
      <w:tr w:rsidR="0073038C" w:rsidRPr="00814CCB" w14:paraId="1CF582E0" w14:textId="77777777" w:rsidTr="006140B2">
        <w:trPr>
          <w:trHeight w:val="20"/>
        </w:trPr>
        <w:tc>
          <w:tcPr>
            <w:tcW w:w="251" w:type="pct"/>
            <w:shd w:val="clear" w:color="auto" w:fill="auto"/>
            <w:noWrap/>
            <w:vAlign w:val="center"/>
            <w:hideMark/>
          </w:tcPr>
          <w:p w14:paraId="70D4657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oct-82</w:t>
            </w:r>
          </w:p>
        </w:tc>
        <w:tc>
          <w:tcPr>
            <w:tcW w:w="270" w:type="pct"/>
            <w:vMerge/>
            <w:shd w:val="clear" w:color="auto" w:fill="auto"/>
            <w:vAlign w:val="center"/>
            <w:hideMark/>
          </w:tcPr>
          <w:p w14:paraId="1F463D1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A326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2135E5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C16CC0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9D162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266F30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86948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FFE083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F8D1C5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384F59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ECEA6B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DE231B" w14:textId="77777777" w:rsidR="0073038C" w:rsidRPr="00814CCB" w:rsidRDefault="0073038C" w:rsidP="002E4007">
            <w:pPr>
              <w:spacing w:line="240" w:lineRule="auto"/>
              <w:rPr>
                <w:rFonts w:eastAsia="Times New Roman"/>
                <w:i/>
                <w:iCs/>
                <w:sz w:val="16"/>
                <w:szCs w:val="16"/>
              </w:rPr>
            </w:pPr>
          </w:p>
        </w:tc>
      </w:tr>
      <w:tr w:rsidR="0073038C" w:rsidRPr="00814CCB" w14:paraId="63EB3701" w14:textId="77777777" w:rsidTr="006140B2">
        <w:trPr>
          <w:trHeight w:val="20"/>
        </w:trPr>
        <w:tc>
          <w:tcPr>
            <w:tcW w:w="251" w:type="pct"/>
            <w:shd w:val="clear" w:color="auto" w:fill="auto"/>
            <w:noWrap/>
            <w:vAlign w:val="center"/>
            <w:hideMark/>
          </w:tcPr>
          <w:p w14:paraId="11AA8A7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nov-82</w:t>
            </w:r>
          </w:p>
        </w:tc>
        <w:tc>
          <w:tcPr>
            <w:tcW w:w="270" w:type="pct"/>
            <w:vMerge/>
            <w:shd w:val="clear" w:color="auto" w:fill="auto"/>
            <w:vAlign w:val="center"/>
            <w:hideMark/>
          </w:tcPr>
          <w:p w14:paraId="568ECED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FA1351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67E954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131FAD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571FF5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15CE37B"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338F8E5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Unificación del mercado de cambios, cotización fijada por BCRA. No liberalizado, controles de cambios. Ajustes periódicos [0]</w:t>
            </w:r>
          </w:p>
        </w:tc>
        <w:tc>
          <w:tcPr>
            <w:tcW w:w="528" w:type="pct"/>
            <w:vMerge/>
            <w:shd w:val="clear" w:color="auto" w:fill="auto"/>
            <w:vAlign w:val="center"/>
            <w:hideMark/>
          </w:tcPr>
          <w:p w14:paraId="25559E3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0A282C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8124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656B30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1F396F" w14:textId="77777777" w:rsidR="0073038C" w:rsidRPr="00814CCB" w:rsidRDefault="0073038C" w:rsidP="002E4007">
            <w:pPr>
              <w:spacing w:line="240" w:lineRule="auto"/>
              <w:rPr>
                <w:rFonts w:eastAsia="Times New Roman"/>
                <w:i/>
                <w:iCs/>
                <w:sz w:val="16"/>
                <w:szCs w:val="16"/>
              </w:rPr>
            </w:pPr>
          </w:p>
        </w:tc>
      </w:tr>
      <w:tr w:rsidR="0073038C" w:rsidRPr="00814CCB" w14:paraId="0CB9EE2F" w14:textId="77777777" w:rsidTr="006140B2">
        <w:trPr>
          <w:trHeight w:val="20"/>
        </w:trPr>
        <w:tc>
          <w:tcPr>
            <w:tcW w:w="251" w:type="pct"/>
            <w:shd w:val="clear" w:color="auto" w:fill="auto"/>
            <w:noWrap/>
            <w:vAlign w:val="center"/>
            <w:hideMark/>
          </w:tcPr>
          <w:p w14:paraId="51AA1FD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dic-82</w:t>
            </w:r>
          </w:p>
        </w:tc>
        <w:tc>
          <w:tcPr>
            <w:tcW w:w="270" w:type="pct"/>
            <w:vMerge/>
            <w:shd w:val="clear" w:color="auto" w:fill="auto"/>
            <w:vAlign w:val="center"/>
            <w:hideMark/>
          </w:tcPr>
          <w:p w14:paraId="06946C5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70C713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360F6C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9E7B39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E1816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E2DDBD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058241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06C934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05A718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8C2B32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060520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A370B50" w14:textId="77777777" w:rsidR="0073038C" w:rsidRPr="00814CCB" w:rsidRDefault="0073038C" w:rsidP="002E4007">
            <w:pPr>
              <w:spacing w:line="240" w:lineRule="auto"/>
              <w:rPr>
                <w:rFonts w:eastAsia="Times New Roman"/>
                <w:i/>
                <w:iCs/>
                <w:sz w:val="16"/>
                <w:szCs w:val="16"/>
              </w:rPr>
            </w:pPr>
          </w:p>
        </w:tc>
      </w:tr>
      <w:tr w:rsidR="0073038C" w:rsidRPr="00814CCB" w14:paraId="3659F598" w14:textId="77777777" w:rsidTr="006140B2">
        <w:trPr>
          <w:trHeight w:val="20"/>
        </w:trPr>
        <w:tc>
          <w:tcPr>
            <w:tcW w:w="251" w:type="pct"/>
            <w:shd w:val="clear" w:color="auto" w:fill="auto"/>
            <w:noWrap/>
            <w:vAlign w:val="center"/>
            <w:hideMark/>
          </w:tcPr>
          <w:p w14:paraId="53F326B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ene-83</w:t>
            </w:r>
          </w:p>
        </w:tc>
        <w:tc>
          <w:tcPr>
            <w:tcW w:w="270" w:type="pct"/>
            <w:vMerge/>
            <w:shd w:val="clear" w:color="auto" w:fill="auto"/>
            <w:vAlign w:val="center"/>
            <w:hideMark/>
          </w:tcPr>
          <w:p w14:paraId="32200ED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2E562D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0C74D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EB4D8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0ACDD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087DD7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747093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38B88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0AF19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0E25D8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2B0F0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ECA3EF" w14:textId="77777777" w:rsidR="0073038C" w:rsidRPr="00814CCB" w:rsidRDefault="0073038C" w:rsidP="002E4007">
            <w:pPr>
              <w:spacing w:line="240" w:lineRule="auto"/>
              <w:rPr>
                <w:rFonts w:eastAsia="Times New Roman"/>
                <w:i/>
                <w:iCs/>
                <w:sz w:val="16"/>
                <w:szCs w:val="16"/>
              </w:rPr>
            </w:pPr>
          </w:p>
        </w:tc>
      </w:tr>
      <w:tr w:rsidR="0073038C" w:rsidRPr="00814CCB" w14:paraId="3D1F4D21" w14:textId="77777777" w:rsidTr="006140B2">
        <w:trPr>
          <w:trHeight w:val="20"/>
        </w:trPr>
        <w:tc>
          <w:tcPr>
            <w:tcW w:w="251" w:type="pct"/>
            <w:shd w:val="clear" w:color="auto" w:fill="auto"/>
            <w:noWrap/>
            <w:vAlign w:val="center"/>
            <w:hideMark/>
          </w:tcPr>
          <w:p w14:paraId="342FA6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feb-83</w:t>
            </w:r>
          </w:p>
        </w:tc>
        <w:tc>
          <w:tcPr>
            <w:tcW w:w="270" w:type="pct"/>
            <w:vMerge/>
            <w:shd w:val="clear" w:color="auto" w:fill="auto"/>
            <w:vAlign w:val="center"/>
            <w:hideMark/>
          </w:tcPr>
          <w:p w14:paraId="2301444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2A4C9D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6E0B8A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6183C8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D5F1E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AEF05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E46C18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7BFB7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E69E0F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EE81F2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9FFD03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5E3BEE5" w14:textId="77777777" w:rsidR="0073038C" w:rsidRPr="00814CCB" w:rsidRDefault="0073038C" w:rsidP="002E4007">
            <w:pPr>
              <w:spacing w:line="240" w:lineRule="auto"/>
              <w:rPr>
                <w:rFonts w:eastAsia="Times New Roman"/>
                <w:i/>
                <w:iCs/>
                <w:sz w:val="16"/>
                <w:szCs w:val="16"/>
              </w:rPr>
            </w:pPr>
          </w:p>
        </w:tc>
      </w:tr>
      <w:tr w:rsidR="0073038C" w:rsidRPr="00814CCB" w14:paraId="63D72E9F" w14:textId="77777777" w:rsidTr="006140B2">
        <w:trPr>
          <w:trHeight w:val="20"/>
        </w:trPr>
        <w:tc>
          <w:tcPr>
            <w:tcW w:w="251" w:type="pct"/>
            <w:shd w:val="clear" w:color="auto" w:fill="auto"/>
            <w:noWrap/>
            <w:vAlign w:val="center"/>
            <w:hideMark/>
          </w:tcPr>
          <w:p w14:paraId="74DEC13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mar-83</w:t>
            </w:r>
          </w:p>
        </w:tc>
        <w:tc>
          <w:tcPr>
            <w:tcW w:w="270" w:type="pct"/>
            <w:vMerge/>
            <w:shd w:val="clear" w:color="auto" w:fill="auto"/>
            <w:vAlign w:val="center"/>
            <w:hideMark/>
          </w:tcPr>
          <w:p w14:paraId="20A7D0E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105C0B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4BF69C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E48BDD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A7F22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102284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ACFD84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A9D7C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8C7533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1D05D1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1901BB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0840597" w14:textId="77777777" w:rsidR="0073038C" w:rsidRPr="00814CCB" w:rsidRDefault="0073038C" w:rsidP="002E4007">
            <w:pPr>
              <w:spacing w:line="240" w:lineRule="auto"/>
              <w:rPr>
                <w:rFonts w:eastAsia="Times New Roman"/>
                <w:i/>
                <w:iCs/>
                <w:sz w:val="16"/>
                <w:szCs w:val="16"/>
              </w:rPr>
            </w:pPr>
          </w:p>
        </w:tc>
      </w:tr>
      <w:tr w:rsidR="0073038C" w:rsidRPr="00814CCB" w14:paraId="67811E01" w14:textId="77777777" w:rsidTr="006140B2">
        <w:trPr>
          <w:trHeight w:val="20"/>
        </w:trPr>
        <w:tc>
          <w:tcPr>
            <w:tcW w:w="251" w:type="pct"/>
            <w:shd w:val="clear" w:color="auto" w:fill="auto"/>
            <w:noWrap/>
            <w:vAlign w:val="center"/>
            <w:hideMark/>
          </w:tcPr>
          <w:p w14:paraId="51246F8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abr-83</w:t>
            </w:r>
          </w:p>
        </w:tc>
        <w:tc>
          <w:tcPr>
            <w:tcW w:w="270" w:type="pct"/>
            <w:vMerge/>
            <w:shd w:val="clear" w:color="auto" w:fill="auto"/>
            <w:vAlign w:val="center"/>
            <w:hideMark/>
          </w:tcPr>
          <w:p w14:paraId="7DD6F38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49039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E1C973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E127F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DC7F20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A9D87B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86CF4D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6F8AE4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427DA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ADC7CA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7A65FF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4BB7B97" w14:textId="77777777" w:rsidR="0073038C" w:rsidRPr="00814CCB" w:rsidRDefault="0073038C" w:rsidP="002E4007">
            <w:pPr>
              <w:spacing w:line="240" w:lineRule="auto"/>
              <w:rPr>
                <w:rFonts w:eastAsia="Times New Roman"/>
                <w:i/>
                <w:iCs/>
                <w:sz w:val="16"/>
                <w:szCs w:val="16"/>
              </w:rPr>
            </w:pPr>
          </w:p>
        </w:tc>
      </w:tr>
      <w:tr w:rsidR="0073038C" w:rsidRPr="00814CCB" w14:paraId="674B99BE" w14:textId="77777777" w:rsidTr="006140B2">
        <w:trPr>
          <w:trHeight w:val="20"/>
        </w:trPr>
        <w:tc>
          <w:tcPr>
            <w:tcW w:w="251" w:type="pct"/>
            <w:shd w:val="clear" w:color="auto" w:fill="auto"/>
            <w:noWrap/>
            <w:vAlign w:val="center"/>
            <w:hideMark/>
          </w:tcPr>
          <w:p w14:paraId="5F68F78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may-83</w:t>
            </w:r>
          </w:p>
        </w:tc>
        <w:tc>
          <w:tcPr>
            <w:tcW w:w="270" w:type="pct"/>
            <w:vMerge/>
            <w:shd w:val="clear" w:color="auto" w:fill="auto"/>
            <w:vAlign w:val="center"/>
            <w:hideMark/>
          </w:tcPr>
          <w:p w14:paraId="58EC2CB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77B3C7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DCAB97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539817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A28826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F1F910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90C34D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54719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696013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3B8D17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44907E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0C0961D" w14:textId="77777777" w:rsidR="0073038C" w:rsidRPr="00814CCB" w:rsidRDefault="0073038C" w:rsidP="002E4007">
            <w:pPr>
              <w:spacing w:line="240" w:lineRule="auto"/>
              <w:rPr>
                <w:rFonts w:eastAsia="Times New Roman"/>
                <w:i/>
                <w:iCs/>
                <w:sz w:val="16"/>
                <w:szCs w:val="16"/>
              </w:rPr>
            </w:pPr>
          </w:p>
        </w:tc>
      </w:tr>
      <w:tr w:rsidR="0073038C" w:rsidRPr="00814CCB" w14:paraId="3D2EB3CD" w14:textId="77777777" w:rsidTr="006140B2">
        <w:trPr>
          <w:trHeight w:val="20"/>
        </w:trPr>
        <w:tc>
          <w:tcPr>
            <w:tcW w:w="251" w:type="pct"/>
            <w:shd w:val="clear" w:color="auto" w:fill="auto"/>
            <w:noWrap/>
            <w:vAlign w:val="center"/>
            <w:hideMark/>
          </w:tcPr>
          <w:p w14:paraId="5A560B9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jun-83</w:t>
            </w:r>
          </w:p>
        </w:tc>
        <w:tc>
          <w:tcPr>
            <w:tcW w:w="270" w:type="pct"/>
            <w:vMerge/>
            <w:shd w:val="clear" w:color="auto" w:fill="auto"/>
            <w:vAlign w:val="center"/>
            <w:hideMark/>
          </w:tcPr>
          <w:p w14:paraId="3207FD4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78C103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357DBA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91D0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0ED72D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5BB06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88AEA0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42135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5ED055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F2A37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74C87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63A7F33" w14:textId="77777777" w:rsidR="0073038C" w:rsidRPr="00814CCB" w:rsidRDefault="0073038C" w:rsidP="002E4007">
            <w:pPr>
              <w:spacing w:line="240" w:lineRule="auto"/>
              <w:rPr>
                <w:rFonts w:eastAsia="Times New Roman"/>
                <w:i/>
                <w:iCs/>
                <w:sz w:val="16"/>
                <w:szCs w:val="16"/>
              </w:rPr>
            </w:pPr>
          </w:p>
        </w:tc>
      </w:tr>
      <w:tr w:rsidR="0073038C" w:rsidRPr="00814CCB" w14:paraId="5C2CB9EC" w14:textId="77777777" w:rsidTr="006140B2">
        <w:trPr>
          <w:trHeight w:val="20"/>
        </w:trPr>
        <w:tc>
          <w:tcPr>
            <w:tcW w:w="251" w:type="pct"/>
            <w:shd w:val="clear" w:color="auto" w:fill="auto"/>
            <w:noWrap/>
            <w:vAlign w:val="center"/>
            <w:hideMark/>
          </w:tcPr>
          <w:p w14:paraId="43B4851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jul-83</w:t>
            </w:r>
          </w:p>
        </w:tc>
        <w:tc>
          <w:tcPr>
            <w:tcW w:w="270" w:type="pct"/>
            <w:vMerge/>
            <w:shd w:val="clear" w:color="auto" w:fill="auto"/>
            <w:vAlign w:val="center"/>
            <w:hideMark/>
          </w:tcPr>
          <w:p w14:paraId="7F6246A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83D4E3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2EE237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4D4635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2F35D1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D47117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A75374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DD76C9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C6E0B8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BC8A0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00784B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B7BEC7F" w14:textId="77777777" w:rsidR="0073038C" w:rsidRPr="00814CCB" w:rsidRDefault="0073038C" w:rsidP="002E4007">
            <w:pPr>
              <w:spacing w:line="240" w:lineRule="auto"/>
              <w:rPr>
                <w:rFonts w:eastAsia="Times New Roman"/>
                <w:i/>
                <w:iCs/>
                <w:sz w:val="16"/>
                <w:szCs w:val="16"/>
              </w:rPr>
            </w:pPr>
          </w:p>
        </w:tc>
      </w:tr>
      <w:tr w:rsidR="0073038C" w:rsidRPr="00814CCB" w14:paraId="7EAA0771" w14:textId="77777777" w:rsidTr="006140B2">
        <w:trPr>
          <w:trHeight w:val="20"/>
        </w:trPr>
        <w:tc>
          <w:tcPr>
            <w:tcW w:w="251" w:type="pct"/>
            <w:shd w:val="clear" w:color="auto" w:fill="auto"/>
            <w:noWrap/>
            <w:vAlign w:val="center"/>
            <w:hideMark/>
          </w:tcPr>
          <w:p w14:paraId="3AE5814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ago-83</w:t>
            </w:r>
          </w:p>
        </w:tc>
        <w:tc>
          <w:tcPr>
            <w:tcW w:w="270" w:type="pct"/>
            <w:vMerge/>
            <w:shd w:val="clear" w:color="auto" w:fill="auto"/>
            <w:vAlign w:val="center"/>
            <w:hideMark/>
          </w:tcPr>
          <w:p w14:paraId="119C716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9B67D1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8EAAA7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99498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CA78F4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3303D3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A9E13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C32D51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52513A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7051D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1FFE92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1A0BE1C" w14:textId="77777777" w:rsidR="0073038C" w:rsidRPr="00814CCB" w:rsidRDefault="0073038C" w:rsidP="002E4007">
            <w:pPr>
              <w:spacing w:line="240" w:lineRule="auto"/>
              <w:rPr>
                <w:rFonts w:eastAsia="Times New Roman"/>
                <w:i/>
                <w:iCs/>
                <w:sz w:val="16"/>
                <w:szCs w:val="16"/>
              </w:rPr>
            </w:pPr>
          </w:p>
        </w:tc>
      </w:tr>
      <w:tr w:rsidR="0073038C" w:rsidRPr="00814CCB" w14:paraId="7F4C24BC" w14:textId="77777777" w:rsidTr="006140B2">
        <w:trPr>
          <w:trHeight w:val="20"/>
        </w:trPr>
        <w:tc>
          <w:tcPr>
            <w:tcW w:w="251" w:type="pct"/>
            <w:shd w:val="clear" w:color="auto" w:fill="auto"/>
            <w:noWrap/>
            <w:vAlign w:val="center"/>
            <w:hideMark/>
          </w:tcPr>
          <w:p w14:paraId="5BEC80F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sep-83</w:t>
            </w:r>
          </w:p>
        </w:tc>
        <w:tc>
          <w:tcPr>
            <w:tcW w:w="270" w:type="pct"/>
            <w:vMerge/>
            <w:shd w:val="clear" w:color="auto" w:fill="auto"/>
            <w:vAlign w:val="center"/>
            <w:hideMark/>
          </w:tcPr>
          <w:p w14:paraId="1B1D95B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905A0F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7FC030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A0C4C2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D33C2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6B6996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27CEF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03BF60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75A670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22E398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61BFA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B030E66" w14:textId="77777777" w:rsidR="0073038C" w:rsidRPr="00814CCB" w:rsidRDefault="0073038C" w:rsidP="002E4007">
            <w:pPr>
              <w:spacing w:line="240" w:lineRule="auto"/>
              <w:rPr>
                <w:rFonts w:eastAsia="Times New Roman"/>
                <w:i/>
                <w:iCs/>
                <w:sz w:val="16"/>
                <w:szCs w:val="16"/>
              </w:rPr>
            </w:pPr>
          </w:p>
        </w:tc>
      </w:tr>
      <w:tr w:rsidR="0073038C" w:rsidRPr="00814CCB" w14:paraId="3C9BF460" w14:textId="77777777" w:rsidTr="006140B2">
        <w:trPr>
          <w:trHeight w:val="20"/>
        </w:trPr>
        <w:tc>
          <w:tcPr>
            <w:tcW w:w="251" w:type="pct"/>
            <w:shd w:val="clear" w:color="auto" w:fill="auto"/>
            <w:noWrap/>
            <w:vAlign w:val="center"/>
            <w:hideMark/>
          </w:tcPr>
          <w:p w14:paraId="272A3DA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oct-83</w:t>
            </w:r>
          </w:p>
        </w:tc>
        <w:tc>
          <w:tcPr>
            <w:tcW w:w="270" w:type="pct"/>
            <w:vMerge/>
            <w:shd w:val="clear" w:color="auto" w:fill="auto"/>
            <w:vAlign w:val="center"/>
            <w:hideMark/>
          </w:tcPr>
          <w:p w14:paraId="1A8C052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8AED96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6D7004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32CF6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54A946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92D11D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112ECD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E154F6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294AF1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D0EACF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0DAFB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31A8CE4" w14:textId="77777777" w:rsidR="0073038C" w:rsidRPr="00814CCB" w:rsidRDefault="0073038C" w:rsidP="002E4007">
            <w:pPr>
              <w:spacing w:line="240" w:lineRule="auto"/>
              <w:rPr>
                <w:rFonts w:eastAsia="Times New Roman"/>
                <w:i/>
                <w:iCs/>
                <w:sz w:val="16"/>
                <w:szCs w:val="16"/>
              </w:rPr>
            </w:pPr>
          </w:p>
        </w:tc>
      </w:tr>
      <w:tr w:rsidR="0073038C" w:rsidRPr="00814CCB" w14:paraId="27EC5F64" w14:textId="77777777" w:rsidTr="006140B2">
        <w:trPr>
          <w:trHeight w:val="20"/>
        </w:trPr>
        <w:tc>
          <w:tcPr>
            <w:tcW w:w="251" w:type="pct"/>
            <w:shd w:val="clear" w:color="auto" w:fill="auto"/>
            <w:noWrap/>
            <w:vAlign w:val="center"/>
            <w:hideMark/>
          </w:tcPr>
          <w:p w14:paraId="45FACFC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nov-83</w:t>
            </w:r>
          </w:p>
        </w:tc>
        <w:tc>
          <w:tcPr>
            <w:tcW w:w="270" w:type="pct"/>
            <w:vMerge/>
            <w:shd w:val="clear" w:color="auto" w:fill="auto"/>
            <w:vAlign w:val="center"/>
            <w:hideMark/>
          </w:tcPr>
          <w:p w14:paraId="4201FB6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1159C4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18C95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F143B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BF519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A9073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9866CC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08A13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71D329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2A978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03291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34C79E1" w14:textId="77777777" w:rsidR="0073038C" w:rsidRPr="00814CCB" w:rsidRDefault="0073038C" w:rsidP="002E4007">
            <w:pPr>
              <w:spacing w:line="240" w:lineRule="auto"/>
              <w:rPr>
                <w:rFonts w:eastAsia="Times New Roman"/>
                <w:i/>
                <w:iCs/>
                <w:sz w:val="16"/>
                <w:szCs w:val="16"/>
              </w:rPr>
            </w:pPr>
          </w:p>
        </w:tc>
      </w:tr>
      <w:tr w:rsidR="0073038C" w:rsidRPr="00814CCB" w14:paraId="66560393" w14:textId="77777777" w:rsidTr="006140B2">
        <w:trPr>
          <w:trHeight w:val="20"/>
        </w:trPr>
        <w:tc>
          <w:tcPr>
            <w:tcW w:w="251" w:type="pct"/>
            <w:shd w:val="clear" w:color="auto" w:fill="auto"/>
            <w:noWrap/>
            <w:vAlign w:val="center"/>
            <w:hideMark/>
          </w:tcPr>
          <w:p w14:paraId="321451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dic-83</w:t>
            </w:r>
          </w:p>
        </w:tc>
        <w:tc>
          <w:tcPr>
            <w:tcW w:w="270" w:type="pct"/>
            <w:vMerge w:val="restart"/>
            <w:shd w:val="clear" w:color="auto" w:fill="auto"/>
            <w:vAlign w:val="center"/>
            <w:hideMark/>
          </w:tcPr>
          <w:p w14:paraId="50773D4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Raúl Alfonsín</w:t>
            </w:r>
          </w:p>
        </w:tc>
        <w:tc>
          <w:tcPr>
            <w:tcW w:w="278" w:type="pct"/>
            <w:vMerge w:val="restart"/>
            <w:shd w:val="clear" w:color="auto" w:fill="auto"/>
            <w:textDirection w:val="btLr"/>
            <w:vAlign w:val="center"/>
            <w:hideMark/>
          </w:tcPr>
          <w:p w14:paraId="09761ABF"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Unión Cívica Radical</w:t>
            </w:r>
          </w:p>
        </w:tc>
        <w:tc>
          <w:tcPr>
            <w:tcW w:w="274" w:type="pct"/>
            <w:vMerge w:val="restart"/>
            <w:shd w:val="clear" w:color="auto" w:fill="auto"/>
            <w:vAlign w:val="center"/>
            <w:hideMark/>
          </w:tcPr>
          <w:p w14:paraId="12ECB7F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Renuncia</w:t>
            </w:r>
          </w:p>
        </w:tc>
        <w:tc>
          <w:tcPr>
            <w:tcW w:w="365" w:type="pct"/>
            <w:vMerge w:val="restart"/>
            <w:shd w:val="clear" w:color="auto" w:fill="auto"/>
            <w:vAlign w:val="center"/>
            <w:hideMark/>
          </w:tcPr>
          <w:p w14:paraId="1E5ABA34"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Bernardo Grinspun</w:t>
            </w:r>
          </w:p>
        </w:tc>
        <w:tc>
          <w:tcPr>
            <w:tcW w:w="475" w:type="pct"/>
            <w:vMerge w:val="restart"/>
            <w:shd w:val="clear" w:color="auto" w:fill="auto"/>
            <w:vAlign w:val="center"/>
            <w:hideMark/>
          </w:tcPr>
          <w:p w14:paraId="19A6223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Moderadamente expansiva, aumenta el gasto público. Plan Alimentario Nacional [0]</w:t>
            </w:r>
          </w:p>
        </w:tc>
        <w:tc>
          <w:tcPr>
            <w:tcW w:w="402" w:type="pct"/>
            <w:vMerge w:val="restart"/>
            <w:shd w:val="clear" w:color="auto" w:fill="auto"/>
            <w:vAlign w:val="center"/>
            <w:hideMark/>
          </w:tcPr>
          <w:p w14:paraId="157AD90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Expansiva, reducción de las tasas de interés reguladas y crédito barato. Regulaciones del crédito [0]</w:t>
            </w:r>
          </w:p>
        </w:tc>
        <w:tc>
          <w:tcPr>
            <w:tcW w:w="417" w:type="pct"/>
            <w:vMerge/>
            <w:shd w:val="clear" w:color="auto" w:fill="auto"/>
            <w:vAlign w:val="center"/>
            <w:hideMark/>
          </w:tcPr>
          <w:p w14:paraId="24E53EA9"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09A18DB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Ampliación del régimen de licencias no automáticas (declaraciones juradas de importación),  prohibición de importación de ciertos artículos, fomento a las exportaciones [0]</w:t>
            </w:r>
          </w:p>
        </w:tc>
        <w:tc>
          <w:tcPr>
            <w:tcW w:w="456" w:type="pct"/>
            <w:vMerge w:val="restart"/>
            <w:shd w:val="clear" w:color="auto" w:fill="auto"/>
            <w:vAlign w:val="center"/>
            <w:hideMark/>
          </w:tcPr>
          <w:p w14:paraId="15C5B74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.Suspensión derecho a transferir utilidades y repatría inversiones.</w:t>
            </w:r>
            <w:r w:rsidRPr="00814CCB">
              <w:rPr>
                <w:rFonts w:eastAsia="Times New Roman"/>
                <w:sz w:val="16"/>
                <w:szCs w:val="16"/>
              </w:rPr>
              <w:br/>
              <w:t>.Suspensión pago deuda hasta junio 1984. Exigencia a acreedores de mejorar condiciones de repago sin aceptar condicionamientos  [0]</w:t>
            </w:r>
          </w:p>
        </w:tc>
        <w:tc>
          <w:tcPr>
            <w:tcW w:w="428" w:type="pct"/>
            <w:vMerge w:val="restart"/>
            <w:shd w:val="clear" w:color="auto" w:fill="auto"/>
            <w:vAlign w:val="center"/>
            <w:hideMark/>
          </w:tcPr>
          <w:p w14:paraId="5D1457C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7077A62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Regulación de precios y salarios y mecanismo de indexación de salarios a la inflación [0]</w:t>
            </w:r>
          </w:p>
        </w:tc>
        <w:tc>
          <w:tcPr>
            <w:tcW w:w="425" w:type="pct"/>
            <w:vMerge w:val="restart"/>
            <w:shd w:val="clear" w:color="auto" w:fill="auto"/>
            <w:vAlign w:val="center"/>
            <w:hideMark/>
          </w:tcPr>
          <w:p w14:paraId="392F4AD1"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Aumento de la inflación</w:t>
            </w:r>
          </w:p>
        </w:tc>
      </w:tr>
      <w:tr w:rsidR="0073038C" w:rsidRPr="00814CCB" w14:paraId="73172F1E" w14:textId="77777777" w:rsidTr="006140B2">
        <w:trPr>
          <w:trHeight w:val="20"/>
        </w:trPr>
        <w:tc>
          <w:tcPr>
            <w:tcW w:w="251" w:type="pct"/>
            <w:shd w:val="clear" w:color="auto" w:fill="auto"/>
            <w:noWrap/>
            <w:vAlign w:val="center"/>
            <w:hideMark/>
          </w:tcPr>
          <w:p w14:paraId="0CD3FB7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ene-84</w:t>
            </w:r>
          </w:p>
        </w:tc>
        <w:tc>
          <w:tcPr>
            <w:tcW w:w="270" w:type="pct"/>
            <w:vMerge/>
            <w:shd w:val="clear" w:color="auto" w:fill="auto"/>
            <w:vAlign w:val="center"/>
            <w:hideMark/>
          </w:tcPr>
          <w:p w14:paraId="3B62CEA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89E04D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12CFD8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607182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9378B6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2EAED0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93980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E3D369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6503A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74AA0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50683E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5FF02B2" w14:textId="77777777" w:rsidR="0073038C" w:rsidRPr="00814CCB" w:rsidRDefault="0073038C" w:rsidP="002E4007">
            <w:pPr>
              <w:spacing w:line="240" w:lineRule="auto"/>
              <w:rPr>
                <w:rFonts w:eastAsia="Times New Roman"/>
                <w:i/>
                <w:iCs/>
                <w:sz w:val="16"/>
                <w:szCs w:val="16"/>
              </w:rPr>
            </w:pPr>
          </w:p>
        </w:tc>
      </w:tr>
      <w:tr w:rsidR="0073038C" w:rsidRPr="00814CCB" w14:paraId="2ACDC4F4" w14:textId="77777777" w:rsidTr="006140B2">
        <w:trPr>
          <w:trHeight w:val="20"/>
        </w:trPr>
        <w:tc>
          <w:tcPr>
            <w:tcW w:w="251" w:type="pct"/>
            <w:shd w:val="clear" w:color="auto" w:fill="auto"/>
            <w:noWrap/>
            <w:vAlign w:val="center"/>
            <w:hideMark/>
          </w:tcPr>
          <w:p w14:paraId="5B77848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feb-84</w:t>
            </w:r>
          </w:p>
        </w:tc>
        <w:tc>
          <w:tcPr>
            <w:tcW w:w="270" w:type="pct"/>
            <w:vMerge/>
            <w:shd w:val="clear" w:color="auto" w:fill="auto"/>
            <w:vAlign w:val="center"/>
            <w:hideMark/>
          </w:tcPr>
          <w:p w14:paraId="132478A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93656D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4AD85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FDB669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EFC8F9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A1E808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F35BCF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9F4E9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9697D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4B507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5BDF9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C9E952D" w14:textId="77777777" w:rsidR="0073038C" w:rsidRPr="00814CCB" w:rsidRDefault="0073038C" w:rsidP="002E4007">
            <w:pPr>
              <w:spacing w:line="240" w:lineRule="auto"/>
              <w:rPr>
                <w:rFonts w:eastAsia="Times New Roman"/>
                <w:i/>
                <w:iCs/>
                <w:sz w:val="16"/>
                <w:szCs w:val="16"/>
              </w:rPr>
            </w:pPr>
          </w:p>
        </w:tc>
      </w:tr>
      <w:tr w:rsidR="0073038C" w:rsidRPr="00814CCB" w14:paraId="05C4DB44" w14:textId="77777777" w:rsidTr="006140B2">
        <w:trPr>
          <w:trHeight w:val="20"/>
        </w:trPr>
        <w:tc>
          <w:tcPr>
            <w:tcW w:w="251" w:type="pct"/>
            <w:shd w:val="clear" w:color="auto" w:fill="auto"/>
            <w:noWrap/>
            <w:vAlign w:val="center"/>
            <w:hideMark/>
          </w:tcPr>
          <w:p w14:paraId="33098F4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mar-84</w:t>
            </w:r>
          </w:p>
        </w:tc>
        <w:tc>
          <w:tcPr>
            <w:tcW w:w="270" w:type="pct"/>
            <w:vMerge/>
            <w:shd w:val="clear" w:color="auto" w:fill="auto"/>
            <w:vAlign w:val="center"/>
            <w:hideMark/>
          </w:tcPr>
          <w:p w14:paraId="10CA209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51D2A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F0AD2D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D4766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28F2D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8FA12F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B6E2F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F2E68B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273EA8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3F82F4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3A9D8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B9D248" w14:textId="77777777" w:rsidR="0073038C" w:rsidRPr="00814CCB" w:rsidRDefault="0073038C" w:rsidP="002E4007">
            <w:pPr>
              <w:spacing w:line="240" w:lineRule="auto"/>
              <w:rPr>
                <w:rFonts w:eastAsia="Times New Roman"/>
                <w:i/>
                <w:iCs/>
                <w:sz w:val="16"/>
                <w:szCs w:val="16"/>
              </w:rPr>
            </w:pPr>
          </w:p>
        </w:tc>
      </w:tr>
      <w:tr w:rsidR="0073038C" w:rsidRPr="00814CCB" w14:paraId="69A94DF9" w14:textId="77777777" w:rsidTr="006140B2">
        <w:trPr>
          <w:trHeight w:val="20"/>
        </w:trPr>
        <w:tc>
          <w:tcPr>
            <w:tcW w:w="251" w:type="pct"/>
            <w:shd w:val="clear" w:color="auto" w:fill="auto"/>
            <w:noWrap/>
            <w:vAlign w:val="center"/>
            <w:hideMark/>
          </w:tcPr>
          <w:p w14:paraId="6C1C81A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abr-84</w:t>
            </w:r>
          </w:p>
        </w:tc>
        <w:tc>
          <w:tcPr>
            <w:tcW w:w="270" w:type="pct"/>
            <w:vMerge/>
            <w:shd w:val="clear" w:color="auto" w:fill="auto"/>
            <w:vAlign w:val="center"/>
            <w:hideMark/>
          </w:tcPr>
          <w:p w14:paraId="1CA6446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9BC6F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02CC28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02EA15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F11FB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85B5CE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08733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3A037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3A4B6D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10632B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5D35DB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BEC571" w14:textId="77777777" w:rsidR="0073038C" w:rsidRPr="00814CCB" w:rsidRDefault="0073038C" w:rsidP="002E4007">
            <w:pPr>
              <w:spacing w:line="240" w:lineRule="auto"/>
              <w:rPr>
                <w:rFonts w:eastAsia="Times New Roman"/>
                <w:i/>
                <w:iCs/>
                <w:sz w:val="16"/>
                <w:szCs w:val="16"/>
              </w:rPr>
            </w:pPr>
          </w:p>
        </w:tc>
      </w:tr>
      <w:tr w:rsidR="0073038C" w:rsidRPr="00814CCB" w14:paraId="20F6AA63" w14:textId="77777777" w:rsidTr="006140B2">
        <w:trPr>
          <w:trHeight w:val="20"/>
        </w:trPr>
        <w:tc>
          <w:tcPr>
            <w:tcW w:w="251" w:type="pct"/>
            <w:shd w:val="clear" w:color="auto" w:fill="auto"/>
            <w:noWrap/>
            <w:vAlign w:val="center"/>
            <w:hideMark/>
          </w:tcPr>
          <w:p w14:paraId="1F21461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may-84</w:t>
            </w:r>
          </w:p>
        </w:tc>
        <w:tc>
          <w:tcPr>
            <w:tcW w:w="270" w:type="pct"/>
            <w:vMerge/>
            <w:shd w:val="clear" w:color="auto" w:fill="auto"/>
            <w:vAlign w:val="center"/>
            <w:hideMark/>
          </w:tcPr>
          <w:p w14:paraId="5A89B04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F3C4CD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75BAA2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29C0E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F6B70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ED8623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E3C5CD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CC2E99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8924B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537EC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32F4D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7E82C41" w14:textId="77777777" w:rsidR="0073038C" w:rsidRPr="00814CCB" w:rsidRDefault="0073038C" w:rsidP="002E4007">
            <w:pPr>
              <w:spacing w:line="240" w:lineRule="auto"/>
              <w:rPr>
                <w:rFonts w:eastAsia="Times New Roman"/>
                <w:i/>
                <w:iCs/>
                <w:sz w:val="16"/>
                <w:szCs w:val="16"/>
              </w:rPr>
            </w:pPr>
          </w:p>
        </w:tc>
      </w:tr>
      <w:tr w:rsidR="0073038C" w:rsidRPr="00814CCB" w14:paraId="344CEBE0" w14:textId="77777777" w:rsidTr="006140B2">
        <w:trPr>
          <w:trHeight w:val="20"/>
        </w:trPr>
        <w:tc>
          <w:tcPr>
            <w:tcW w:w="251" w:type="pct"/>
            <w:shd w:val="clear" w:color="auto" w:fill="auto"/>
            <w:noWrap/>
            <w:vAlign w:val="center"/>
            <w:hideMark/>
          </w:tcPr>
          <w:p w14:paraId="31F34A3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jun-84</w:t>
            </w:r>
          </w:p>
        </w:tc>
        <w:tc>
          <w:tcPr>
            <w:tcW w:w="270" w:type="pct"/>
            <w:vMerge/>
            <w:shd w:val="clear" w:color="auto" w:fill="auto"/>
            <w:vAlign w:val="center"/>
            <w:hideMark/>
          </w:tcPr>
          <w:p w14:paraId="5D7401C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75975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83BF99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FE1E70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8699A1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64A33C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7B26DE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32F31B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4937B3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8EBEF1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E400F9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A3ADBD" w14:textId="77777777" w:rsidR="0073038C" w:rsidRPr="00814CCB" w:rsidRDefault="0073038C" w:rsidP="002E4007">
            <w:pPr>
              <w:spacing w:line="240" w:lineRule="auto"/>
              <w:rPr>
                <w:rFonts w:eastAsia="Times New Roman"/>
                <w:i/>
                <w:iCs/>
                <w:sz w:val="16"/>
                <w:szCs w:val="16"/>
              </w:rPr>
            </w:pPr>
          </w:p>
        </w:tc>
      </w:tr>
      <w:tr w:rsidR="0073038C" w:rsidRPr="00814CCB" w14:paraId="44780B00" w14:textId="77777777" w:rsidTr="006140B2">
        <w:trPr>
          <w:trHeight w:val="20"/>
        </w:trPr>
        <w:tc>
          <w:tcPr>
            <w:tcW w:w="251" w:type="pct"/>
            <w:shd w:val="clear" w:color="auto" w:fill="auto"/>
            <w:noWrap/>
            <w:vAlign w:val="center"/>
            <w:hideMark/>
          </w:tcPr>
          <w:p w14:paraId="0601BD6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jul-84</w:t>
            </w:r>
          </w:p>
        </w:tc>
        <w:tc>
          <w:tcPr>
            <w:tcW w:w="270" w:type="pct"/>
            <w:vMerge/>
            <w:shd w:val="clear" w:color="auto" w:fill="auto"/>
            <w:vAlign w:val="center"/>
            <w:hideMark/>
          </w:tcPr>
          <w:p w14:paraId="0BCBE7C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88731C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58C940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16AA8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997DCE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2031D3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C843B1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DAD99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1DA243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8ACFC5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F59A10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C84247A" w14:textId="77777777" w:rsidR="0073038C" w:rsidRPr="00814CCB" w:rsidRDefault="0073038C" w:rsidP="002E4007">
            <w:pPr>
              <w:spacing w:line="240" w:lineRule="auto"/>
              <w:rPr>
                <w:rFonts w:eastAsia="Times New Roman"/>
                <w:i/>
                <w:iCs/>
                <w:sz w:val="16"/>
                <w:szCs w:val="16"/>
              </w:rPr>
            </w:pPr>
          </w:p>
        </w:tc>
      </w:tr>
      <w:tr w:rsidR="0073038C" w:rsidRPr="00814CCB" w14:paraId="2318F72C" w14:textId="77777777" w:rsidTr="006140B2">
        <w:trPr>
          <w:trHeight w:val="20"/>
        </w:trPr>
        <w:tc>
          <w:tcPr>
            <w:tcW w:w="251" w:type="pct"/>
            <w:shd w:val="clear" w:color="auto" w:fill="auto"/>
            <w:noWrap/>
            <w:vAlign w:val="center"/>
            <w:hideMark/>
          </w:tcPr>
          <w:p w14:paraId="4C4ADF0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ago-84</w:t>
            </w:r>
          </w:p>
        </w:tc>
        <w:tc>
          <w:tcPr>
            <w:tcW w:w="270" w:type="pct"/>
            <w:vMerge/>
            <w:shd w:val="clear" w:color="auto" w:fill="auto"/>
            <w:vAlign w:val="center"/>
            <w:hideMark/>
          </w:tcPr>
          <w:p w14:paraId="6F5C170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ECDD9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BFE70A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33AAD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82E494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BE321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59360A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1F00CD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12A291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782B8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2ACCC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EFE0BD6" w14:textId="77777777" w:rsidR="0073038C" w:rsidRPr="00814CCB" w:rsidRDefault="0073038C" w:rsidP="002E4007">
            <w:pPr>
              <w:spacing w:line="240" w:lineRule="auto"/>
              <w:rPr>
                <w:rFonts w:eastAsia="Times New Roman"/>
                <w:i/>
                <w:iCs/>
                <w:sz w:val="16"/>
                <w:szCs w:val="16"/>
              </w:rPr>
            </w:pPr>
          </w:p>
        </w:tc>
      </w:tr>
      <w:tr w:rsidR="0073038C" w:rsidRPr="00814CCB" w14:paraId="7C4CA371" w14:textId="77777777" w:rsidTr="006140B2">
        <w:trPr>
          <w:trHeight w:val="20"/>
        </w:trPr>
        <w:tc>
          <w:tcPr>
            <w:tcW w:w="251" w:type="pct"/>
            <w:shd w:val="clear" w:color="auto" w:fill="auto"/>
            <w:noWrap/>
            <w:vAlign w:val="center"/>
            <w:hideMark/>
          </w:tcPr>
          <w:p w14:paraId="0FCF122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sep-84</w:t>
            </w:r>
          </w:p>
        </w:tc>
        <w:tc>
          <w:tcPr>
            <w:tcW w:w="270" w:type="pct"/>
            <w:vMerge/>
            <w:shd w:val="clear" w:color="auto" w:fill="auto"/>
            <w:vAlign w:val="center"/>
            <w:hideMark/>
          </w:tcPr>
          <w:p w14:paraId="15F81A5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A18447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0076B8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B54C9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1485DA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03DA20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77D3ED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AE04C5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DD931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60283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F326B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621DDF4" w14:textId="77777777" w:rsidR="0073038C" w:rsidRPr="00814CCB" w:rsidRDefault="0073038C" w:rsidP="002E4007">
            <w:pPr>
              <w:spacing w:line="240" w:lineRule="auto"/>
              <w:rPr>
                <w:rFonts w:eastAsia="Times New Roman"/>
                <w:i/>
                <w:iCs/>
                <w:sz w:val="16"/>
                <w:szCs w:val="16"/>
              </w:rPr>
            </w:pPr>
          </w:p>
        </w:tc>
      </w:tr>
      <w:tr w:rsidR="0073038C" w:rsidRPr="00814CCB" w14:paraId="779798EA" w14:textId="77777777" w:rsidTr="006140B2">
        <w:trPr>
          <w:trHeight w:val="20"/>
        </w:trPr>
        <w:tc>
          <w:tcPr>
            <w:tcW w:w="251" w:type="pct"/>
            <w:shd w:val="clear" w:color="auto" w:fill="auto"/>
            <w:noWrap/>
            <w:vAlign w:val="center"/>
            <w:hideMark/>
          </w:tcPr>
          <w:p w14:paraId="2327230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oct-84</w:t>
            </w:r>
          </w:p>
        </w:tc>
        <w:tc>
          <w:tcPr>
            <w:tcW w:w="270" w:type="pct"/>
            <w:vMerge/>
            <w:shd w:val="clear" w:color="auto" w:fill="auto"/>
            <w:vAlign w:val="center"/>
            <w:hideMark/>
          </w:tcPr>
          <w:p w14:paraId="2F77C2D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07AC99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1954A2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4A83E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B2DE3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9034E0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ED533E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435875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4965E6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7AFDBD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092E70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EB602D7" w14:textId="77777777" w:rsidR="0073038C" w:rsidRPr="00814CCB" w:rsidRDefault="0073038C" w:rsidP="002E4007">
            <w:pPr>
              <w:spacing w:line="240" w:lineRule="auto"/>
              <w:rPr>
                <w:rFonts w:eastAsia="Times New Roman"/>
                <w:i/>
                <w:iCs/>
                <w:sz w:val="16"/>
                <w:szCs w:val="16"/>
              </w:rPr>
            </w:pPr>
          </w:p>
        </w:tc>
      </w:tr>
      <w:tr w:rsidR="0073038C" w:rsidRPr="00814CCB" w14:paraId="469575CF" w14:textId="77777777" w:rsidTr="006140B2">
        <w:trPr>
          <w:trHeight w:val="20"/>
        </w:trPr>
        <w:tc>
          <w:tcPr>
            <w:tcW w:w="251" w:type="pct"/>
            <w:shd w:val="clear" w:color="auto" w:fill="auto"/>
            <w:noWrap/>
            <w:vAlign w:val="center"/>
            <w:hideMark/>
          </w:tcPr>
          <w:p w14:paraId="0DD24C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nov-84</w:t>
            </w:r>
          </w:p>
        </w:tc>
        <w:tc>
          <w:tcPr>
            <w:tcW w:w="270" w:type="pct"/>
            <w:vMerge/>
            <w:shd w:val="clear" w:color="auto" w:fill="auto"/>
            <w:vAlign w:val="center"/>
            <w:hideMark/>
          </w:tcPr>
          <w:p w14:paraId="57D3A86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DF0CD1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F9ACD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69D10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88520E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64D426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CF9FBA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D382E6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F580A9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F9C1EE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5A2C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70E1DC" w14:textId="77777777" w:rsidR="0073038C" w:rsidRPr="00814CCB" w:rsidRDefault="0073038C" w:rsidP="002E4007">
            <w:pPr>
              <w:spacing w:line="240" w:lineRule="auto"/>
              <w:rPr>
                <w:rFonts w:eastAsia="Times New Roman"/>
                <w:i/>
                <w:iCs/>
                <w:sz w:val="16"/>
                <w:szCs w:val="16"/>
              </w:rPr>
            </w:pPr>
          </w:p>
        </w:tc>
      </w:tr>
      <w:tr w:rsidR="0073038C" w:rsidRPr="00814CCB" w14:paraId="3A6A095A" w14:textId="77777777" w:rsidTr="006140B2">
        <w:trPr>
          <w:trHeight w:val="20"/>
        </w:trPr>
        <w:tc>
          <w:tcPr>
            <w:tcW w:w="251" w:type="pct"/>
            <w:shd w:val="clear" w:color="auto" w:fill="auto"/>
            <w:noWrap/>
            <w:vAlign w:val="center"/>
            <w:hideMark/>
          </w:tcPr>
          <w:p w14:paraId="6ED56B9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dic-84</w:t>
            </w:r>
          </w:p>
        </w:tc>
        <w:tc>
          <w:tcPr>
            <w:tcW w:w="270" w:type="pct"/>
            <w:vMerge/>
            <w:shd w:val="clear" w:color="auto" w:fill="auto"/>
            <w:vAlign w:val="center"/>
            <w:hideMark/>
          </w:tcPr>
          <w:p w14:paraId="0C8CDD6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31609E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862B0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92D4BAF"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09BD75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del gasto público [1]</w:t>
            </w:r>
          </w:p>
        </w:tc>
        <w:tc>
          <w:tcPr>
            <w:tcW w:w="402" w:type="pct"/>
            <w:vMerge w:val="restart"/>
            <w:shd w:val="clear" w:color="auto" w:fill="auto"/>
            <w:vAlign w:val="center"/>
            <w:hideMark/>
          </w:tcPr>
          <w:p w14:paraId="445F210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Emisión [0]</w:t>
            </w:r>
          </w:p>
        </w:tc>
        <w:tc>
          <w:tcPr>
            <w:tcW w:w="417" w:type="pct"/>
            <w:vMerge w:val="restart"/>
            <w:shd w:val="clear" w:color="auto" w:fill="auto"/>
            <w:vAlign w:val="center"/>
            <w:hideMark/>
          </w:tcPr>
          <w:p w14:paraId="10822A6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previa a fijación de paridad durante plan Austral [0]</w:t>
            </w:r>
          </w:p>
        </w:tc>
        <w:tc>
          <w:tcPr>
            <w:tcW w:w="528" w:type="pct"/>
            <w:vMerge w:val="restart"/>
            <w:shd w:val="clear" w:color="auto" w:fill="auto"/>
            <w:vAlign w:val="center"/>
            <w:hideMark/>
          </w:tcPr>
          <w:p w14:paraId="6CA0D79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Aumentos derechos de exportación y suba derechos de importación. Sobretasas arancelarias [0]</w:t>
            </w:r>
          </w:p>
        </w:tc>
        <w:tc>
          <w:tcPr>
            <w:tcW w:w="456" w:type="pct"/>
            <w:vMerge w:val="restart"/>
            <w:shd w:val="clear" w:color="auto" w:fill="auto"/>
            <w:vAlign w:val="center"/>
            <w:hideMark/>
          </w:tcPr>
          <w:p w14:paraId="717B2AC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Acuerdo con el FMI en diciembre de 1984 [1]</w:t>
            </w:r>
          </w:p>
        </w:tc>
        <w:tc>
          <w:tcPr>
            <w:tcW w:w="428" w:type="pct"/>
            <w:vMerge w:val="restart"/>
            <w:shd w:val="clear" w:color="auto" w:fill="auto"/>
            <w:vAlign w:val="center"/>
            <w:hideMark/>
          </w:tcPr>
          <w:p w14:paraId="1D24B7E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24AF3DB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Aumento de tarifas y precio de la carne, flexibilización de precios junto con devaluación como "correcciones de precios relativos" previas al Plan Austral. </w:t>
            </w:r>
            <w:r w:rsidRPr="00814CCB">
              <w:rPr>
                <w:rFonts w:eastAsia="Times New Roman"/>
                <w:sz w:val="16"/>
                <w:szCs w:val="16"/>
              </w:rPr>
              <w:lastRenderedPageBreak/>
              <w:t>Indexación de salarios por debajo de la inflación [1]</w:t>
            </w:r>
          </w:p>
        </w:tc>
        <w:tc>
          <w:tcPr>
            <w:tcW w:w="425" w:type="pct"/>
            <w:vMerge w:val="restart"/>
            <w:shd w:val="clear" w:color="auto" w:fill="auto"/>
            <w:vAlign w:val="center"/>
            <w:hideMark/>
          </w:tcPr>
          <w:p w14:paraId="71E00699"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lastRenderedPageBreak/>
              <w:t>Acuerdo con el FMI en diciembre de 1984</w:t>
            </w:r>
          </w:p>
        </w:tc>
      </w:tr>
      <w:tr w:rsidR="0073038C" w:rsidRPr="00814CCB" w14:paraId="26D07A7B" w14:textId="77777777" w:rsidTr="006140B2">
        <w:trPr>
          <w:trHeight w:val="20"/>
        </w:trPr>
        <w:tc>
          <w:tcPr>
            <w:tcW w:w="251" w:type="pct"/>
            <w:shd w:val="clear" w:color="auto" w:fill="auto"/>
            <w:noWrap/>
            <w:vAlign w:val="center"/>
            <w:hideMark/>
          </w:tcPr>
          <w:p w14:paraId="10F59F9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ene-85</w:t>
            </w:r>
          </w:p>
        </w:tc>
        <w:tc>
          <w:tcPr>
            <w:tcW w:w="270" w:type="pct"/>
            <w:vMerge/>
            <w:shd w:val="clear" w:color="auto" w:fill="auto"/>
            <w:vAlign w:val="center"/>
            <w:hideMark/>
          </w:tcPr>
          <w:p w14:paraId="39F7E17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591268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80383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F9D69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AB6B8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F48E4B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A7C50E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E38556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231460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75967A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EAEA2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E24DA1E" w14:textId="77777777" w:rsidR="0073038C" w:rsidRPr="00814CCB" w:rsidRDefault="0073038C" w:rsidP="002E4007">
            <w:pPr>
              <w:spacing w:line="240" w:lineRule="auto"/>
              <w:rPr>
                <w:rFonts w:eastAsia="Times New Roman"/>
                <w:i/>
                <w:iCs/>
                <w:sz w:val="16"/>
                <w:szCs w:val="16"/>
              </w:rPr>
            </w:pPr>
          </w:p>
        </w:tc>
      </w:tr>
      <w:tr w:rsidR="0073038C" w:rsidRPr="00814CCB" w14:paraId="753912BB" w14:textId="77777777" w:rsidTr="006140B2">
        <w:trPr>
          <w:trHeight w:val="20"/>
        </w:trPr>
        <w:tc>
          <w:tcPr>
            <w:tcW w:w="251" w:type="pct"/>
            <w:shd w:val="clear" w:color="auto" w:fill="auto"/>
            <w:noWrap/>
            <w:vAlign w:val="center"/>
            <w:hideMark/>
          </w:tcPr>
          <w:p w14:paraId="26F7826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feb-85</w:t>
            </w:r>
          </w:p>
        </w:tc>
        <w:tc>
          <w:tcPr>
            <w:tcW w:w="270" w:type="pct"/>
            <w:vMerge/>
            <w:shd w:val="clear" w:color="auto" w:fill="auto"/>
            <w:vAlign w:val="center"/>
            <w:hideMark/>
          </w:tcPr>
          <w:p w14:paraId="0052420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BA9D4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8310EE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1689A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AC2A5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BE1B89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D73DA1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0827EA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941550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69077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A50A3C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2A87FBB" w14:textId="77777777" w:rsidR="0073038C" w:rsidRPr="00814CCB" w:rsidRDefault="0073038C" w:rsidP="002E4007">
            <w:pPr>
              <w:spacing w:line="240" w:lineRule="auto"/>
              <w:rPr>
                <w:rFonts w:eastAsia="Times New Roman"/>
                <w:i/>
                <w:iCs/>
                <w:sz w:val="16"/>
                <w:szCs w:val="16"/>
              </w:rPr>
            </w:pPr>
          </w:p>
        </w:tc>
      </w:tr>
      <w:tr w:rsidR="0073038C" w:rsidRPr="00814CCB" w14:paraId="67F66384" w14:textId="77777777" w:rsidTr="006140B2">
        <w:trPr>
          <w:trHeight w:val="20"/>
        </w:trPr>
        <w:tc>
          <w:tcPr>
            <w:tcW w:w="251" w:type="pct"/>
            <w:shd w:val="clear" w:color="auto" w:fill="auto"/>
            <w:noWrap/>
            <w:vAlign w:val="center"/>
            <w:hideMark/>
          </w:tcPr>
          <w:p w14:paraId="29907C0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mar-85</w:t>
            </w:r>
          </w:p>
        </w:tc>
        <w:tc>
          <w:tcPr>
            <w:tcW w:w="270" w:type="pct"/>
            <w:vMerge/>
            <w:shd w:val="clear" w:color="auto" w:fill="auto"/>
            <w:vAlign w:val="center"/>
            <w:hideMark/>
          </w:tcPr>
          <w:p w14:paraId="26F4031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28948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D6D7D6"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2A22E9A9"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Juan Sourrouille</w:t>
            </w:r>
          </w:p>
        </w:tc>
        <w:tc>
          <w:tcPr>
            <w:tcW w:w="475" w:type="pct"/>
            <w:vMerge/>
            <w:shd w:val="clear" w:color="auto" w:fill="auto"/>
            <w:vAlign w:val="center"/>
            <w:hideMark/>
          </w:tcPr>
          <w:p w14:paraId="186AC5B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330261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314E8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39EE15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137C54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399478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A5A127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82FB7B" w14:textId="77777777" w:rsidR="0073038C" w:rsidRPr="00814CCB" w:rsidRDefault="0073038C" w:rsidP="002E4007">
            <w:pPr>
              <w:spacing w:line="240" w:lineRule="auto"/>
              <w:rPr>
                <w:rFonts w:eastAsia="Times New Roman"/>
                <w:i/>
                <w:iCs/>
                <w:sz w:val="16"/>
                <w:szCs w:val="16"/>
              </w:rPr>
            </w:pPr>
          </w:p>
        </w:tc>
      </w:tr>
      <w:tr w:rsidR="0073038C" w:rsidRPr="00814CCB" w14:paraId="4B040936" w14:textId="77777777" w:rsidTr="006140B2">
        <w:trPr>
          <w:trHeight w:val="20"/>
        </w:trPr>
        <w:tc>
          <w:tcPr>
            <w:tcW w:w="251" w:type="pct"/>
            <w:shd w:val="clear" w:color="auto" w:fill="auto"/>
            <w:noWrap/>
            <w:vAlign w:val="center"/>
            <w:hideMark/>
          </w:tcPr>
          <w:p w14:paraId="7254A3E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abr-85</w:t>
            </w:r>
          </w:p>
        </w:tc>
        <w:tc>
          <w:tcPr>
            <w:tcW w:w="270" w:type="pct"/>
            <w:vMerge/>
            <w:shd w:val="clear" w:color="auto" w:fill="auto"/>
            <w:vAlign w:val="center"/>
            <w:hideMark/>
          </w:tcPr>
          <w:p w14:paraId="341FE24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389B3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4A7ED5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9480FD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C93CB8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CF2A9A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463D97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59B7EA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955C7B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DCBB8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1345B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B677518" w14:textId="77777777" w:rsidR="0073038C" w:rsidRPr="00814CCB" w:rsidRDefault="0073038C" w:rsidP="002E4007">
            <w:pPr>
              <w:spacing w:line="240" w:lineRule="auto"/>
              <w:rPr>
                <w:rFonts w:eastAsia="Times New Roman"/>
                <w:i/>
                <w:iCs/>
                <w:sz w:val="16"/>
                <w:szCs w:val="16"/>
              </w:rPr>
            </w:pPr>
          </w:p>
        </w:tc>
      </w:tr>
      <w:tr w:rsidR="0073038C" w:rsidRPr="00814CCB" w14:paraId="589629E1" w14:textId="77777777" w:rsidTr="006140B2">
        <w:trPr>
          <w:trHeight w:val="20"/>
        </w:trPr>
        <w:tc>
          <w:tcPr>
            <w:tcW w:w="251" w:type="pct"/>
            <w:shd w:val="clear" w:color="auto" w:fill="auto"/>
            <w:noWrap/>
            <w:vAlign w:val="center"/>
            <w:hideMark/>
          </w:tcPr>
          <w:p w14:paraId="74E2413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may-85</w:t>
            </w:r>
          </w:p>
        </w:tc>
        <w:tc>
          <w:tcPr>
            <w:tcW w:w="270" w:type="pct"/>
            <w:vMerge/>
            <w:shd w:val="clear" w:color="auto" w:fill="auto"/>
            <w:vAlign w:val="center"/>
            <w:hideMark/>
          </w:tcPr>
          <w:p w14:paraId="26EDE58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8C402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28590D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911D02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B6A8E4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1E02EA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06A8AB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2597F3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E71C21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D3097C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C3CA40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D6E393A" w14:textId="77777777" w:rsidR="0073038C" w:rsidRPr="00814CCB" w:rsidRDefault="0073038C" w:rsidP="002E4007">
            <w:pPr>
              <w:spacing w:line="240" w:lineRule="auto"/>
              <w:rPr>
                <w:rFonts w:eastAsia="Times New Roman"/>
                <w:i/>
                <w:iCs/>
                <w:sz w:val="16"/>
                <w:szCs w:val="16"/>
              </w:rPr>
            </w:pPr>
          </w:p>
        </w:tc>
      </w:tr>
      <w:tr w:rsidR="0073038C" w:rsidRPr="00814CCB" w14:paraId="5A265B15" w14:textId="77777777" w:rsidTr="006140B2">
        <w:trPr>
          <w:trHeight w:val="20"/>
        </w:trPr>
        <w:tc>
          <w:tcPr>
            <w:tcW w:w="251" w:type="pct"/>
            <w:shd w:val="clear" w:color="auto" w:fill="auto"/>
            <w:noWrap/>
            <w:vAlign w:val="center"/>
            <w:hideMark/>
          </w:tcPr>
          <w:p w14:paraId="13D1855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jun-85</w:t>
            </w:r>
          </w:p>
        </w:tc>
        <w:tc>
          <w:tcPr>
            <w:tcW w:w="270" w:type="pct"/>
            <w:vMerge/>
            <w:shd w:val="clear" w:color="auto" w:fill="auto"/>
            <w:vAlign w:val="center"/>
            <w:hideMark/>
          </w:tcPr>
          <w:p w14:paraId="67F523F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271678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9DE47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B516538"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6CA4E89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Retenciones, impuestos específicos, "ahorro forzoso" (pago adelantado impuestos), reducción período de pago de IVA. Congelamiento salarios públicos, jubilaciones [n</w:t>
            </w:r>
            <w:r>
              <w:rPr>
                <w:rFonts w:eastAsia="Times New Roman"/>
                <w:sz w:val="16"/>
                <w:szCs w:val="16"/>
              </w:rPr>
              <w:t>d</w:t>
            </w:r>
            <w:r w:rsidRPr="00814CCB">
              <w:rPr>
                <w:rFonts w:eastAsia="Times New Roman"/>
                <w:sz w:val="16"/>
                <w:szCs w:val="16"/>
              </w:rPr>
              <w:t>]</w:t>
            </w:r>
          </w:p>
        </w:tc>
        <w:tc>
          <w:tcPr>
            <w:tcW w:w="402" w:type="pct"/>
            <w:vMerge w:val="restart"/>
            <w:shd w:val="clear" w:color="auto" w:fill="auto"/>
            <w:vAlign w:val="center"/>
            <w:hideMark/>
          </w:tcPr>
          <w:p w14:paraId="0D7BBB2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Nueva moneda (tabla de conversión y desagio). Reducción en las tasas de interés reguladas.  Fin de la emisión para financiar al tesoro. [1]</w:t>
            </w:r>
          </w:p>
        </w:tc>
        <w:tc>
          <w:tcPr>
            <w:tcW w:w="417" w:type="pct"/>
            <w:vMerge w:val="restart"/>
            <w:shd w:val="clear" w:color="auto" w:fill="auto"/>
            <w:vAlign w:val="center"/>
            <w:hideMark/>
          </w:tcPr>
          <w:p w14:paraId="5EC6A58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Congelamiento del tipo de cambio, como ancla nominal [0]</w:t>
            </w:r>
          </w:p>
        </w:tc>
        <w:tc>
          <w:tcPr>
            <w:tcW w:w="528" w:type="pct"/>
            <w:vMerge w:val="restart"/>
            <w:shd w:val="clear" w:color="auto" w:fill="auto"/>
            <w:vAlign w:val="center"/>
            <w:hideMark/>
          </w:tcPr>
          <w:p w14:paraId="05C9CD6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de impuesto de importación y retenciones a exportaciones como medida recaudatoria [0]</w:t>
            </w:r>
          </w:p>
        </w:tc>
        <w:tc>
          <w:tcPr>
            <w:tcW w:w="456" w:type="pct"/>
            <w:vMerge w:val="restart"/>
            <w:shd w:val="clear" w:color="auto" w:fill="auto"/>
            <w:vAlign w:val="center"/>
            <w:hideMark/>
          </w:tcPr>
          <w:p w14:paraId="29DA48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Crédito puente de 12 países impulsado por EEUU para pagar intereses vencidos de deuda externa, carta de intención con el FMI que junto con el Tesoro Norteamericano garantizan futuras líneas de financiamiento [1]</w:t>
            </w:r>
          </w:p>
        </w:tc>
        <w:tc>
          <w:tcPr>
            <w:tcW w:w="428" w:type="pct"/>
            <w:vMerge w:val="restart"/>
            <w:shd w:val="clear" w:color="auto" w:fill="auto"/>
            <w:vAlign w:val="center"/>
            <w:hideMark/>
          </w:tcPr>
          <w:p w14:paraId="3617882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3FCF34F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Congelamiento de precios [0]</w:t>
            </w:r>
          </w:p>
        </w:tc>
        <w:tc>
          <w:tcPr>
            <w:tcW w:w="425" w:type="pct"/>
            <w:vMerge w:val="restart"/>
            <w:shd w:val="clear" w:color="auto" w:fill="auto"/>
            <w:vAlign w:val="center"/>
            <w:hideMark/>
          </w:tcPr>
          <w:p w14:paraId="0B3061D8"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 xml:space="preserve"> Plan Austral - Etapa Inicial (De Pablo 2005</w:t>
            </w:r>
            <w:r w:rsidR="0058212C">
              <w:rPr>
                <w:rFonts w:eastAsia="Times New Roman"/>
                <w:i/>
                <w:iCs/>
                <w:sz w:val="16"/>
                <w:szCs w:val="16"/>
              </w:rPr>
              <w:t>b</w:t>
            </w:r>
            <w:r w:rsidRPr="00814CCB">
              <w:rPr>
                <w:rFonts w:eastAsia="Times New Roman"/>
                <w:i/>
                <w:iCs/>
                <w:sz w:val="16"/>
                <w:szCs w:val="16"/>
              </w:rPr>
              <w:t>)</w:t>
            </w:r>
          </w:p>
        </w:tc>
      </w:tr>
      <w:tr w:rsidR="0073038C" w:rsidRPr="00814CCB" w14:paraId="0806AEC7" w14:textId="77777777" w:rsidTr="006140B2">
        <w:trPr>
          <w:trHeight w:val="20"/>
        </w:trPr>
        <w:tc>
          <w:tcPr>
            <w:tcW w:w="251" w:type="pct"/>
            <w:shd w:val="clear" w:color="auto" w:fill="auto"/>
            <w:noWrap/>
            <w:vAlign w:val="center"/>
            <w:hideMark/>
          </w:tcPr>
          <w:p w14:paraId="0C8116A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jul-85</w:t>
            </w:r>
          </w:p>
        </w:tc>
        <w:tc>
          <w:tcPr>
            <w:tcW w:w="270" w:type="pct"/>
            <w:vMerge/>
            <w:shd w:val="clear" w:color="auto" w:fill="auto"/>
            <w:vAlign w:val="center"/>
            <w:hideMark/>
          </w:tcPr>
          <w:p w14:paraId="4F4E352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65A972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666A0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FF19E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890F6E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C5CC2C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AA05D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AFF5D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F77B51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E6B07B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14324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0D9A11E" w14:textId="77777777" w:rsidR="0073038C" w:rsidRPr="00814CCB" w:rsidRDefault="0073038C" w:rsidP="002E4007">
            <w:pPr>
              <w:spacing w:line="240" w:lineRule="auto"/>
              <w:rPr>
                <w:rFonts w:eastAsia="Times New Roman"/>
                <w:i/>
                <w:iCs/>
                <w:sz w:val="16"/>
                <w:szCs w:val="16"/>
              </w:rPr>
            </w:pPr>
          </w:p>
        </w:tc>
      </w:tr>
      <w:tr w:rsidR="0073038C" w:rsidRPr="00814CCB" w14:paraId="0387F06D" w14:textId="77777777" w:rsidTr="006140B2">
        <w:trPr>
          <w:trHeight w:val="20"/>
        </w:trPr>
        <w:tc>
          <w:tcPr>
            <w:tcW w:w="251" w:type="pct"/>
            <w:shd w:val="clear" w:color="auto" w:fill="auto"/>
            <w:noWrap/>
            <w:vAlign w:val="center"/>
            <w:hideMark/>
          </w:tcPr>
          <w:p w14:paraId="036BC89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ago-85</w:t>
            </w:r>
          </w:p>
        </w:tc>
        <w:tc>
          <w:tcPr>
            <w:tcW w:w="270" w:type="pct"/>
            <w:vMerge/>
            <w:shd w:val="clear" w:color="auto" w:fill="auto"/>
            <w:vAlign w:val="center"/>
            <w:hideMark/>
          </w:tcPr>
          <w:p w14:paraId="58FAD01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0F26D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552611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464B9A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32276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1DC8E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3B0E16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C492B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73E915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659816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2C72AD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DC401DB" w14:textId="77777777" w:rsidR="0073038C" w:rsidRPr="00814CCB" w:rsidRDefault="0073038C" w:rsidP="002E4007">
            <w:pPr>
              <w:spacing w:line="240" w:lineRule="auto"/>
              <w:rPr>
                <w:rFonts w:eastAsia="Times New Roman"/>
                <w:i/>
                <w:iCs/>
                <w:sz w:val="16"/>
                <w:szCs w:val="16"/>
              </w:rPr>
            </w:pPr>
          </w:p>
        </w:tc>
      </w:tr>
      <w:tr w:rsidR="0073038C" w:rsidRPr="00814CCB" w14:paraId="3B360897" w14:textId="77777777" w:rsidTr="006140B2">
        <w:trPr>
          <w:trHeight w:val="20"/>
        </w:trPr>
        <w:tc>
          <w:tcPr>
            <w:tcW w:w="251" w:type="pct"/>
            <w:shd w:val="clear" w:color="auto" w:fill="auto"/>
            <w:noWrap/>
            <w:vAlign w:val="center"/>
            <w:hideMark/>
          </w:tcPr>
          <w:p w14:paraId="111F2C1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sep-85</w:t>
            </w:r>
          </w:p>
        </w:tc>
        <w:tc>
          <w:tcPr>
            <w:tcW w:w="270" w:type="pct"/>
            <w:vMerge/>
            <w:shd w:val="clear" w:color="auto" w:fill="auto"/>
            <w:vAlign w:val="center"/>
            <w:hideMark/>
          </w:tcPr>
          <w:p w14:paraId="73EC15F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312D4B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476FDE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F7016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5FC88C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418306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F04DD4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8A9665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5C84CB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033969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624183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C199CC" w14:textId="77777777" w:rsidR="0073038C" w:rsidRPr="00814CCB" w:rsidRDefault="0073038C" w:rsidP="002E4007">
            <w:pPr>
              <w:spacing w:line="240" w:lineRule="auto"/>
              <w:rPr>
                <w:rFonts w:eastAsia="Times New Roman"/>
                <w:i/>
                <w:iCs/>
                <w:sz w:val="16"/>
                <w:szCs w:val="16"/>
              </w:rPr>
            </w:pPr>
          </w:p>
        </w:tc>
      </w:tr>
      <w:tr w:rsidR="0073038C" w:rsidRPr="00814CCB" w14:paraId="2395F11F" w14:textId="77777777" w:rsidTr="006140B2">
        <w:trPr>
          <w:trHeight w:val="20"/>
        </w:trPr>
        <w:tc>
          <w:tcPr>
            <w:tcW w:w="251" w:type="pct"/>
            <w:shd w:val="clear" w:color="auto" w:fill="auto"/>
            <w:noWrap/>
            <w:vAlign w:val="center"/>
            <w:hideMark/>
          </w:tcPr>
          <w:p w14:paraId="22F46EC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oct-85</w:t>
            </w:r>
          </w:p>
        </w:tc>
        <w:tc>
          <w:tcPr>
            <w:tcW w:w="270" w:type="pct"/>
            <w:vMerge/>
            <w:shd w:val="clear" w:color="auto" w:fill="auto"/>
            <w:vAlign w:val="center"/>
            <w:hideMark/>
          </w:tcPr>
          <w:p w14:paraId="1649E38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AA0D0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5C2A9B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7F5F26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1621FB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C68247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24CF4A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51975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E270A4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C2341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55183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68EE939" w14:textId="77777777" w:rsidR="0073038C" w:rsidRPr="00814CCB" w:rsidRDefault="0073038C" w:rsidP="002E4007">
            <w:pPr>
              <w:spacing w:line="240" w:lineRule="auto"/>
              <w:rPr>
                <w:rFonts w:eastAsia="Times New Roman"/>
                <w:i/>
                <w:iCs/>
                <w:sz w:val="16"/>
                <w:szCs w:val="16"/>
              </w:rPr>
            </w:pPr>
          </w:p>
        </w:tc>
      </w:tr>
      <w:tr w:rsidR="0073038C" w:rsidRPr="00814CCB" w14:paraId="1BF637AF" w14:textId="77777777" w:rsidTr="006140B2">
        <w:trPr>
          <w:trHeight w:val="20"/>
        </w:trPr>
        <w:tc>
          <w:tcPr>
            <w:tcW w:w="251" w:type="pct"/>
            <w:shd w:val="clear" w:color="auto" w:fill="auto"/>
            <w:noWrap/>
            <w:vAlign w:val="center"/>
            <w:hideMark/>
          </w:tcPr>
          <w:p w14:paraId="4A4FFBB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nov-85</w:t>
            </w:r>
          </w:p>
        </w:tc>
        <w:tc>
          <w:tcPr>
            <w:tcW w:w="270" w:type="pct"/>
            <w:vMerge/>
            <w:shd w:val="clear" w:color="auto" w:fill="auto"/>
            <w:vAlign w:val="center"/>
            <w:hideMark/>
          </w:tcPr>
          <w:p w14:paraId="79778F7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C6A93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2572BD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53A27E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31AB83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19FF4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762425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F97183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289847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ABE52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83093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059372" w14:textId="77777777" w:rsidR="0073038C" w:rsidRPr="00814CCB" w:rsidRDefault="0073038C" w:rsidP="002E4007">
            <w:pPr>
              <w:spacing w:line="240" w:lineRule="auto"/>
              <w:rPr>
                <w:rFonts w:eastAsia="Times New Roman"/>
                <w:i/>
                <w:iCs/>
                <w:sz w:val="16"/>
                <w:szCs w:val="16"/>
              </w:rPr>
            </w:pPr>
          </w:p>
        </w:tc>
      </w:tr>
      <w:tr w:rsidR="0073038C" w:rsidRPr="00814CCB" w14:paraId="6D40EFE2" w14:textId="77777777" w:rsidTr="006140B2">
        <w:trPr>
          <w:trHeight w:val="20"/>
        </w:trPr>
        <w:tc>
          <w:tcPr>
            <w:tcW w:w="251" w:type="pct"/>
            <w:shd w:val="clear" w:color="auto" w:fill="auto"/>
            <w:noWrap/>
            <w:vAlign w:val="center"/>
            <w:hideMark/>
          </w:tcPr>
          <w:p w14:paraId="4FC3020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dic-85</w:t>
            </w:r>
          </w:p>
        </w:tc>
        <w:tc>
          <w:tcPr>
            <w:tcW w:w="270" w:type="pct"/>
            <w:vMerge/>
            <w:shd w:val="clear" w:color="auto" w:fill="auto"/>
            <w:vAlign w:val="center"/>
            <w:hideMark/>
          </w:tcPr>
          <w:p w14:paraId="07327F8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52E02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6DA23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5F4E95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FA9059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47C29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6006A1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8F2519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330DCE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977BF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7B516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EDB4E1" w14:textId="77777777" w:rsidR="0073038C" w:rsidRPr="00814CCB" w:rsidRDefault="0073038C" w:rsidP="002E4007">
            <w:pPr>
              <w:spacing w:line="240" w:lineRule="auto"/>
              <w:rPr>
                <w:rFonts w:eastAsia="Times New Roman"/>
                <w:i/>
                <w:iCs/>
                <w:sz w:val="16"/>
                <w:szCs w:val="16"/>
              </w:rPr>
            </w:pPr>
          </w:p>
        </w:tc>
      </w:tr>
      <w:tr w:rsidR="0073038C" w:rsidRPr="00814CCB" w14:paraId="358C2010" w14:textId="77777777" w:rsidTr="006140B2">
        <w:trPr>
          <w:trHeight w:val="20"/>
        </w:trPr>
        <w:tc>
          <w:tcPr>
            <w:tcW w:w="251" w:type="pct"/>
            <w:shd w:val="clear" w:color="auto" w:fill="auto"/>
            <w:noWrap/>
            <w:vAlign w:val="center"/>
            <w:hideMark/>
          </w:tcPr>
          <w:p w14:paraId="6F3FA14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ene-86</w:t>
            </w:r>
          </w:p>
        </w:tc>
        <w:tc>
          <w:tcPr>
            <w:tcW w:w="270" w:type="pct"/>
            <w:vMerge/>
            <w:shd w:val="clear" w:color="auto" w:fill="auto"/>
            <w:vAlign w:val="center"/>
            <w:hideMark/>
          </w:tcPr>
          <w:p w14:paraId="771AAAC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515B47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B8E09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B8C026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54405B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D9B824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1E217B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9B3ADC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D1F7CC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C026F9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4803F3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705D367" w14:textId="77777777" w:rsidR="0073038C" w:rsidRPr="00814CCB" w:rsidRDefault="0073038C" w:rsidP="002E4007">
            <w:pPr>
              <w:spacing w:line="240" w:lineRule="auto"/>
              <w:rPr>
                <w:rFonts w:eastAsia="Times New Roman"/>
                <w:i/>
                <w:iCs/>
                <w:sz w:val="16"/>
                <w:szCs w:val="16"/>
              </w:rPr>
            </w:pPr>
          </w:p>
        </w:tc>
      </w:tr>
      <w:tr w:rsidR="0073038C" w:rsidRPr="00814CCB" w14:paraId="76693D8E" w14:textId="77777777" w:rsidTr="006140B2">
        <w:trPr>
          <w:trHeight w:val="20"/>
        </w:trPr>
        <w:tc>
          <w:tcPr>
            <w:tcW w:w="251" w:type="pct"/>
            <w:shd w:val="clear" w:color="auto" w:fill="auto"/>
            <w:noWrap/>
            <w:vAlign w:val="center"/>
            <w:hideMark/>
          </w:tcPr>
          <w:p w14:paraId="5BB6D33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feb-86</w:t>
            </w:r>
          </w:p>
        </w:tc>
        <w:tc>
          <w:tcPr>
            <w:tcW w:w="270" w:type="pct"/>
            <w:vMerge/>
            <w:shd w:val="clear" w:color="auto" w:fill="auto"/>
            <w:vAlign w:val="center"/>
            <w:hideMark/>
          </w:tcPr>
          <w:p w14:paraId="0FD1B0D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78C82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6A3103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B16FE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A2003E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941C9B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E38E4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3D600C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3E7A01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7F6549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193AA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2EC82F7" w14:textId="77777777" w:rsidR="0073038C" w:rsidRPr="00814CCB" w:rsidRDefault="0073038C" w:rsidP="002E4007">
            <w:pPr>
              <w:spacing w:line="240" w:lineRule="auto"/>
              <w:rPr>
                <w:rFonts w:eastAsia="Times New Roman"/>
                <w:i/>
                <w:iCs/>
                <w:sz w:val="16"/>
                <w:szCs w:val="16"/>
              </w:rPr>
            </w:pPr>
          </w:p>
        </w:tc>
      </w:tr>
      <w:tr w:rsidR="0073038C" w:rsidRPr="00814CCB" w14:paraId="28FE1B91" w14:textId="77777777" w:rsidTr="006140B2">
        <w:trPr>
          <w:trHeight w:val="20"/>
        </w:trPr>
        <w:tc>
          <w:tcPr>
            <w:tcW w:w="251" w:type="pct"/>
            <w:shd w:val="clear" w:color="auto" w:fill="auto"/>
            <w:noWrap/>
            <w:vAlign w:val="center"/>
            <w:hideMark/>
          </w:tcPr>
          <w:p w14:paraId="3E6B6C4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mar-86</w:t>
            </w:r>
          </w:p>
        </w:tc>
        <w:tc>
          <w:tcPr>
            <w:tcW w:w="270" w:type="pct"/>
            <w:vMerge/>
            <w:shd w:val="clear" w:color="auto" w:fill="auto"/>
            <w:vAlign w:val="center"/>
            <w:hideMark/>
          </w:tcPr>
          <w:p w14:paraId="3A264EE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AAD4BE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45DD4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4467F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F9CE10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070659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2F6FCB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4AF48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E93509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873BC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30DC88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D24DC4" w14:textId="77777777" w:rsidR="0073038C" w:rsidRPr="00814CCB" w:rsidRDefault="0073038C" w:rsidP="002E4007">
            <w:pPr>
              <w:spacing w:line="240" w:lineRule="auto"/>
              <w:rPr>
                <w:rFonts w:eastAsia="Times New Roman"/>
                <w:i/>
                <w:iCs/>
                <w:sz w:val="16"/>
                <w:szCs w:val="16"/>
              </w:rPr>
            </w:pPr>
          </w:p>
        </w:tc>
      </w:tr>
      <w:tr w:rsidR="0073038C" w:rsidRPr="00814CCB" w14:paraId="0ADF19D4" w14:textId="77777777" w:rsidTr="006140B2">
        <w:trPr>
          <w:trHeight w:val="20"/>
        </w:trPr>
        <w:tc>
          <w:tcPr>
            <w:tcW w:w="251" w:type="pct"/>
            <w:shd w:val="clear" w:color="auto" w:fill="auto"/>
            <w:noWrap/>
            <w:vAlign w:val="center"/>
            <w:hideMark/>
          </w:tcPr>
          <w:p w14:paraId="3774487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abr-86</w:t>
            </w:r>
          </w:p>
        </w:tc>
        <w:tc>
          <w:tcPr>
            <w:tcW w:w="270" w:type="pct"/>
            <w:vMerge/>
            <w:shd w:val="clear" w:color="auto" w:fill="auto"/>
            <w:vAlign w:val="center"/>
            <w:hideMark/>
          </w:tcPr>
          <w:p w14:paraId="030CDF5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FDFD0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86133F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4140C42"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4027254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Caída en la recaudación, reducción forzada del gasto [nd]</w:t>
            </w:r>
            <w:r>
              <w:rPr>
                <w:rStyle w:val="Refdenotaalpie"/>
                <w:rFonts w:eastAsia="Times New Roman"/>
                <w:sz w:val="16"/>
                <w:szCs w:val="16"/>
              </w:rPr>
              <w:footnoteReference w:id="4"/>
            </w:r>
          </w:p>
        </w:tc>
        <w:tc>
          <w:tcPr>
            <w:tcW w:w="402" w:type="pct"/>
            <w:vMerge w:val="restart"/>
            <w:shd w:val="clear" w:color="auto" w:fill="auto"/>
            <w:vAlign w:val="center"/>
            <w:hideMark/>
          </w:tcPr>
          <w:p w14:paraId="38CE04D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Política crediticia laxa [0]</w:t>
            </w:r>
          </w:p>
        </w:tc>
        <w:tc>
          <w:tcPr>
            <w:tcW w:w="417" w:type="pct"/>
            <w:vMerge w:val="restart"/>
            <w:shd w:val="clear" w:color="auto" w:fill="auto"/>
            <w:vAlign w:val="center"/>
            <w:hideMark/>
          </w:tcPr>
          <w:p w14:paraId="529B683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Crawling peg [0]</w:t>
            </w:r>
          </w:p>
        </w:tc>
        <w:tc>
          <w:tcPr>
            <w:tcW w:w="528" w:type="pct"/>
            <w:vMerge w:val="restart"/>
            <w:shd w:val="clear" w:color="auto" w:fill="auto"/>
            <w:vAlign w:val="center"/>
            <w:hideMark/>
          </w:tcPr>
          <w:p w14:paraId="2EFAF3B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retenciones. Plan para reducir la protección nominal arancelaria (como medida antiinflacionaria) [1]</w:t>
            </w:r>
          </w:p>
        </w:tc>
        <w:tc>
          <w:tcPr>
            <w:tcW w:w="456" w:type="pct"/>
            <w:vMerge/>
            <w:shd w:val="clear" w:color="auto" w:fill="auto"/>
            <w:vAlign w:val="center"/>
            <w:hideMark/>
          </w:tcPr>
          <w:p w14:paraId="6C6430C8"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5AB0542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Fracasó un primer intento de privatización de empresas petroquímicas y siderúrgicas [nd]</w:t>
            </w:r>
          </w:p>
        </w:tc>
        <w:tc>
          <w:tcPr>
            <w:tcW w:w="431" w:type="pct"/>
            <w:vMerge w:val="restart"/>
            <w:shd w:val="clear" w:color="auto" w:fill="auto"/>
            <w:vAlign w:val="center"/>
            <w:hideMark/>
          </w:tcPr>
          <w:p w14:paraId="399A355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Flexibilización de precios y salarios. Luego,  negociación “bandas salariales”. Proyectos de reforma laboral [1]</w:t>
            </w:r>
          </w:p>
        </w:tc>
        <w:tc>
          <w:tcPr>
            <w:tcW w:w="425" w:type="pct"/>
            <w:vMerge w:val="restart"/>
            <w:shd w:val="clear" w:color="auto" w:fill="auto"/>
            <w:vAlign w:val="center"/>
            <w:hideMark/>
          </w:tcPr>
          <w:p w14:paraId="6BFE03A7"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Plan Austral - Etapa de flexibilización (De Pablo 2005</w:t>
            </w:r>
            <w:r w:rsidR="0058212C">
              <w:rPr>
                <w:rFonts w:eastAsia="Times New Roman"/>
                <w:i/>
                <w:iCs/>
                <w:sz w:val="16"/>
                <w:szCs w:val="16"/>
              </w:rPr>
              <w:t>b</w:t>
            </w:r>
            <w:r w:rsidRPr="00814CCB">
              <w:rPr>
                <w:rFonts w:eastAsia="Times New Roman"/>
                <w:i/>
                <w:iCs/>
                <w:sz w:val="16"/>
                <w:szCs w:val="16"/>
              </w:rPr>
              <w:t>)</w:t>
            </w:r>
          </w:p>
        </w:tc>
      </w:tr>
      <w:tr w:rsidR="0073038C" w:rsidRPr="00814CCB" w14:paraId="5781096B" w14:textId="77777777" w:rsidTr="006140B2">
        <w:trPr>
          <w:trHeight w:val="20"/>
        </w:trPr>
        <w:tc>
          <w:tcPr>
            <w:tcW w:w="251" w:type="pct"/>
            <w:shd w:val="clear" w:color="auto" w:fill="auto"/>
            <w:noWrap/>
            <w:vAlign w:val="center"/>
            <w:hideMark/>
          </w:tcPr>
          <w:p w14:paraId="2BEE8CB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may-86</w:t>
            </w:r>
          </w:p>
        </w:tc>
        <w:tc>
          <w:tcPr>
            <w:tcW w:w="270" w:type="pct"/>
            <w:vMerge/>
            <w:shd w:val="clear" w:color="auto" w:fill="auto"/>
            <w:vAlign w:val="center"/>
            <w:hideMark/>
          </w:tcPr>
          <w:p w14:paraId="799A2DB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AD987E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63F4D1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57DFAB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0947A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80DC80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3BF749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2E943C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D9679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678D8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3AC678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0D7653" w14:textId="77777777" w:rsidR="0073038C" w:rsidRPr="00814CCB" w:rsidRDefault="0073038C" w:rsidP="002E4007">
            <w:pPr>
              <w:spacing w:line="240" w:lineRule="auto"/>
              <w:rPr>
                <w:rFonts w:eastAsia="Times New Roman"/>
                <w:i/>
                <w:iCs/>
                <w:sz w:val="16"/>
                <w:szCs w:val="16"/>
              </w:rPr>
            </w:pPr>
          </w:p>
        </w:tc>
      </w:tr>
      <w:tr w:rsidR="0073038C" w:rsidRPr="00814CCB" w14:paraId="7EEE0211" w14:textId="77777777" w:rsidTr="006140B2">
        <w:trPr>
          <w:trHeight w:val="20"/>
        </w:trPr>
        <w:tc>
          <w:tcPr>
            <w:tcW w:w="251" w:type="pct"/>
            <w:shd w:val="clear" w:color="auto" w:fill="auto"/>
            <w:noWrap/>
            <w:vAlign w:val="center"/>
            <w:hideMark/>
          </w:tcPr>
          <w:p w14:paraId="0C5341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jun-86</w:t>
            </w:r>
          </w:p>
        </w:tc>
        <w:tc>
          <w:tcPr>
            <w:tcW w:w="270" w:type="pct"/>
            <w:vMerge/>
            <w:shd w:val="clear" w:color="auto" w:fill="auto"/>
            <w:vAlign w:val="center"/>
            <w:hideMark/>
          </w:tcPr>
          <w:p w14:paraId="710CB5E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ABA0D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645E88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2F5E15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DD2110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EE43E9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54314A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97C422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F03ADA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2AFDA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51928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36E70E6" w14:textId="77777777" w:rsidR="0073038C" w:rsidRPr="00814CCB" w:rsidRDefault="0073038C" w:rsidP="002E4007">
            <w:pPr>
              <w:spacing w:line="240" w:lineRule="auto"/>
              <w:rPr>
                <w:rFonts w:eastAsia="Times New Roman"/>
                <w:i/>
                <w:iCs/>
                <w:sz w:val="16"/>
                <w:szCs w:val="16"/>
              </w:rPr>
            </w:pPr>
          </w:p>
        </w:tc>
      </w:tr>
      <w:tr w:rsidR="0073038C" w:rsidRPr="00814CCB" w14:paraId="12EE2AAE" w14:textId="77777777" w:rsidTr="006140B2">
        <w:trPr>
          <w:trHeight w:val="20"/>
        </w:trPr>
        <w:tc>
          <w:tcPr>
            <w:tcW w:w="251" w:type="pct"/>
            <w:shd w:val="clear" w:color="auto" w:fill="auto"/>
            <w:noWrap/>
            <w:vAlign w:val="center"/>
            <w:hideMark/>
          </w:tcPr>
          <w:p w14:paraId="0BD2303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jul-86</w:t>
            </w:r>
          </w:p>
        </w:tc>
        <w:tc>
          <w:tcPr>
            <w:tcW w:w="270" w:type="pct"/>
            <w:vMerge/>
            <w:shd w:val="clear" w:color="auto" w:fill="auto"/>
            <w:vAlign w:val="center"/>
            <w:hideMark/>
          </w:tcPr>
          <w:p w14:paraId="198FEF4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1DADC4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441115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F4415D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207D3D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157CCE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05CB14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09EF3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2A01E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597EDF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0912C9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C689378" w14:textId="77777777" w:rsidR="0073038C" w:rsidRPr="00814CCB" w:rsidRDefault="0073038C" w:rsidP="002E4007">
            <w:pPr>
              <w:spacing w:line="240" w:lineRule="auto"/>
              <w:rPr>
                <w:rFonts w:eastAsia="Times New Roman"/>
                <w:i/>
                <w:iCs/>
                <w:sz w:val="16"/>
                <w:szCs w:val="16"/>
              </w:rPr>
            </w:pPr>
          </w:p>
        </w:tc>
      </w:tr>
      <w:tr w:rsidR="0073038C" w:rsidRPr="00814CCB" w14:paraId="51DBD340" w14:textId="77777777" w:rsidTr="006140B2">
        <w:trPr>
          <w:trHeight w:val="20"/>
        </w:trPr>
        <w:tc>
          <w:tcPr>
            <w:tcW w:w="251" w:type="pct"/>
            <w:shd w:val="clear" w:color="auto" w:fill="auto"/>
            <w:noWrap/>
            <w:vAlign w:val="center"/>
            <w:hideMark/>
          </w:tcPr>
          <w:p w14:paraId="55E7FEA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ago-86</w:t>
            </w:r>
          </w:p>
        </w:tc>
        <w:tc>
          <w:tcPr>
            <w:tcW w:w="270" w:type="pct"/>
            <w:vMerge/>
            <w:shd w:val="clear" w:color="auto" w:fill="auto"/>
            <w:vAlign w:val="center"/>
            <w:hideMark/>
          </w:tcPr>
          <w:p w14:paraId="4020EAF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E1E1B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99CEBD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4117AF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A63A8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212C9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CB91A0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428C27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B9C22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35A010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EE524A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BB2735" w14:textId="77777777" w:rsidR="0073038C" w:rsidRPr="00814CCB" w:rsidRDefault="0073038C" w:rsidP="002E4007">
            <w:pPr>
              <w:spacing w:line="240" w:lineRule="auto"/>
              <w:rPr>
                <w:rFonts w:eastAsia="Times New Roman"/>
                <w:i/>
                <w:iCs/>
                <w:sz w:val="16"/>
                <w:szCs w:val="16"/>
              </w:rPr>
            </w:pPr>
          </w:p>
        </w:tc>
      </w:tr>
      <w:tr w:rsidR="0073038C" w:rsidRPr="00814CCB" w14:paraId="7671E9B4" w14:textId="77777777" w:rsidTr="006140B2">
        <w:trPr>
          <w:trHeight w:val="20"/>
        </w:trPr>
        <w:tc>
          <w:tcPr>
            <w:tcW w:w="251" w:type="pct"/>
            <w:shd w:val="clear" w:color="auto" w:fill="auto"/>
            <w:noWrap/>
            <w:vAlign w:val="center"/>
            <w:hideMark/>
          </w:tcPr>
          <w:p w14:paraId="7944248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sep-86</w:t>
            </w:r>
          </w:p>
        </w:tc>
        <w:tc>
          <w:tcPr>
            <w:tcW w:w="270" w:type="pct"/>
            <w:vMerge/>
            <w:shd w:val="clear" w:color="auto" w:fill="auto"/>
            <w:vAlign w:val="center"/>
            <w:hideMark/>
          </w:tcPr>
          <w:p w14:paraId="463A268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FE61BC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9C4ADB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48E1BB"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4C0888D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Propuestas de reforma: reducir gastos de empresas, salarios y empleo, seguridad social [1]</w:t>
            </w:r>
          </w:p>
        </w:tc>
        <w:tc>
          <w:tcPr>
            <w:tcW w:w="402" w:type="pct"/>
            <w:vMerge w:val="restart"/>
            <w:shd w:val="clear" w:color="auto" w:fill="auto"/>
            <w:vAlign w:val="center"/>
            <w:hideMark/>
          </w:tcPr>
          <w:p w14:paraId="7E768C0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Intentos de restricción fallidos de restricción [1]</w:t>
            </w:r>
          </w:p>
        </w:tc>
        <w:tc>
          <w:tcPr>
            <w:tcW w:w="417" w:type="pct"/>
            <w:vMerge/>
            <w:shd w:val="clear" w:color="auto" w:fill="auto"/>
            <w:vAlign w:val="center"/>
            <w:hideMark/>
          </w:tcPr>
          <w:p w14:paraId="24E5CB6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B9A59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130E1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D0F651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A5DEB2"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605D4D78"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Plan Austral - Etapa pretendidamente monetarista (De Pablo 2005</w:t>
            </w:r>
            <w:r w:rsidR="0058212C">
              <w:rPr>
                <w:rFonts w:eastAsia="Times New Roman"/>
                <w:i/>
                <w:iCs/>
                <w:sz w:val="16"/>
                <w:szCs w:val="16"/>
              </w:rPr>
              <w:t>b</w:t>
            </w:r>
            <w:r w:rsidRPr="00814CCB">
              <w:rPr>
                <w:rFonts w:eastAsia="Times New Roman"/>
                <w:i/>
                <w:iCs/>
                <w:sz w:val="16"/>
                <w:szCs w:val="16"/>
              </w:rPr>
              <w:t>)</w:t>
            </w:r>
          </w:p>
        </w:tc>
      </w:tr>
      <w:tr w:rsidR="0073038C" w:rsidRPr="00814CCB" w14:paraId="01A1A5F5" w14:textId="77777777" w:rsidTr="006140B2">
        <w:trPr>
          <w:trHeight w:val="20"/>
        </w:trPr>
        <w:tc>
          <w:tcPr>
            <w:tcW w:w="251" w:type="pct"/>
            <w:shd w:val="clear" w:color="auto" w:fill="auto"/>
            <w:noWrap/>
            <w:vAlign w:val="center"/>
            <w:hideMark/>
          </w:tcPr>
          <w:p w14:paraId="0B1F9AE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oct-86</w:t>
            </w:r>
          </w:p>
        </w:tc>
        <w:tc>
          <w:tcPr>
            <w:tcW w:w="270" w:type="pct"/>
            <w:vMerge/>
            <w:shd w:val="clear" w:color="auto" w:fill="auto"/>
            <w:vAlign w:val="center"/>
            <w:hideMark/>
          </w:tcPr>
          <w:p w14:paraId="5687256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B1C55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3EB8E6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EC3581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718480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990C3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1A27F1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1F2DF9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D7860D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E28391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2467B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AC2203" w14:textId="77777777" w:rsidR="0073038C" w:rsidRPr="00814CCB" w:rsidRDefault="0073038C" w:rsidP="002E4007">
            <w:pPr>
              <w:spacing w:line="240" w:lineRule="auto"/>
              <w:rPr>
                <w:rFonts w:eastAsia="Times New Roman"/>
                <w:i/>
                <w:iCs/>
                <w:sz w:val="16"/>
                <w:szCs w:val="16"/>
              </w:rPr>
            </w:pPr>
          </w:p>
        </w:tc>
      </w:tr>
      <w:tr w:rsidR="0073038C" w:rsidRPr="00814CCB" w14:paraId="0211450E" w14:textId="77777777" w:rsidTr="006140B2">
        <w:trPr>
          <w:trHeight w:val="20"/>
        </w:trPr>
        <w:tc>
          <w:tcPr>
            <w:tcW w:w="251" w:type="pct"/>
            <w:shd w:val="clear" w:color="auto" w:fill="auto"/>
            <w:noWrap/>
            <w:vAlign w:val="center"/>
            <w:hideMark/>
          </w:tcPr>
          <w:p w14:paraId="31686BD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nov-86</w:t>
            </w:r>
          </w:p>
        </w:tc>
        <w:tc>
          <w:tcPr>
            <w:tcW w:w="270" w:type="pct"/>
            <w:vMerge/>
            <w:shd w:val="clear" w:color="auto" w:fill="auto"/>
            <w:vAlign w:val="center"/>
            <w:hideMark/>
          </w:tcPr>
          <w:p w14:paraId="0DFCF32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C09671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C5A55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655FB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169AAC"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6638773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Emisión para financiar al tesoro [0]</w:t>
            </w:r>
          </w:p>
        </w:tc>
        <w:tc>
          <w:tcPr>
            <w:tcW w:w="417" w:type="pct"/>
            <w:vMerge/>
            <w:shd w:val="clear" w:color="auto" w:fill="auto"/>
            <w:vAlign w:val="center"/>
            <w:hideMark/>
          </w:tcPr>
          <w:p w14:paraId="1F41BAA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7A1FA9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C1885D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3D29DE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1FFC3B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C040A70" w14:textId="77777777" w:rsidR="0073038C" w:rsidRPr="00814CCB" w:rsidRDefault="0073038C" w:rsidP="002E4007">
            <w:pPr>
              <w:spacing w:line="240" w:lineRule="auto"/>
              <w:rPr>
                <w:rFonts w:eastAsia="Times New Roman"/>
                <w:i/>
                <w:iCs/>
                <w:sz w:val="16"/>
                <w:szCs w:val="16"/>
              </w:rPr>
            </w:pPr>
          </w:p>
        </w:tc>
      </w:tr>
      <w:tr w:rsidR="0073038C" w:rsidRPr="00814CCB" w14:paraId="507A3A83" w14:textId="77777777" w:rsidTr="006140B2">
        <w:trPr>
          <w:trHeight w:val="20"/>
        </w:trPr>
        <w:tc>
          <w:tcPr>
            <w:tcW w:w="251" w:type="pct"/>
            <w:shd w:val="clear" w:color="auto" w:fill="auto"/>
            <w:noWrap/>
            <w:vAlign w:val="center"/>
            <w:hideMark/>
          </w:tcPr>
          <w:p w14:paraId="6B92DFC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dic-86</w:t>
            </w:r>
          </w:p>
        </w:tc>
        <w:tc>
          <w:tcPr>
            <w:tcW w:w="270" w:type="pct"/>
            <w:vMerge/>
            <w:shd w:val="clear" w:color="auto" w:fill="auto"/>
            <w:vAlign w:val="center"/>
            <w:hideMark/>
          </w:tcPr>
          <w:p w14:paraId="7CA0EB1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46852B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3ACDB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F3A48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8FB930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6435D9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16B181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8906B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7D2C5A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F5CCE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C33C2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E6488D" w14:textId="77777777" w:rsidR="0073038C" w:rsidRPr="00814CCB" w:rsidRDefault="0073038C" w:rsidP="002E4007">
            <w:pPr>
              <w:spacing w:line="240" w:lineRule="auto"/>
              <w:rPr>
                <w:rFonts w:eastAsia="Times New Roman"/>
                <w:i/>
                <w:iCs/>
                <w:sz w:val="16"/>
                <w:szCs w:val="16"/>
              </w:rPr>
            </w:pPr>
          </w:p>
        </w:tc>
      </w:tr>
      <w:tr w:rsidR="0073038C" w:rsidRPr="00814CCB" w14:paraId="013FA60C" w14:textId="77777777" w:rsidTr="006140B2">
        <w:trPr>
          <w:trHeight w:val="20"/>
        </w:trPr>
        <w:tc>
          <w:tcPr>
            <w:tcW w:w="251" w:type="pct"/>
            <w:shd w:val="clear" w:color="auto" w:fill="auto"/>
            <w:noWrap/>
            <w:vAlign w:val="center"/>
            <w:hideMark/>
          </w:tcPr>
          <w:p w14:paraId="7C23A60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ene-87</w:t>
            </w:r>
          </w:p>
        </w:tc>
        <w:tc>
          <w:tcPr>
            <w:tcW w:w="270" w:type="pct"/>
            <w:vMerge/>
            <w:shd w:val="clear" w:color="auto" w:fill="auto"/>
            <w:vAlign w:val="center"/>
            <w:hideMark/>
          </w:tcPr>
          <w:p w14:paraId="7EA45C3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2727A8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D3711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A5AC30"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noWrap/>
            <w:vAlign w:val="center"/>
            <w:hideMark/>
          </w:tcPr>
          <w:p w14:paraId="2CCB8687"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02" w:type="pct"/>
            <w:vMerge w:val="restart"/>
            <w:shd w:val="clear" w:color="auto" w:fill="auto"/>
            <w:vAlign w:val="center"/>
            <w:hideMark/>
          </w:tcPr>
          <w:p w14:paraId="16F4C1C3"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 xml:space="preserve">nd </w:t>
            </w:r>
          </w:p>
        </w:tc>
        <w:tc>
          <w:tcPr>
            <w:tcW w:w="417" w:type="pct"/>
            <w:vMerge w:val="restart"/>
            <w:shd w:val="clear" w:color="auto" w:fill="auto"/>
            <w:vAlign w:val="center"/>
            <w:hideMark/>
          </w:tcPr>
          <w:p w14:paraId="46BA0B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Ajustes de tipo de cambio que se retrasan respecto de la inflación (aumenta brecha cambiaria con mercado paralelo) [0]</w:t>
            </w:r>
          </w:p>
        </w:tc>
        <w:tc>
          <w:tcPr>
            <w:tcW w:w="528" w:type="pct"/>
            <w:vMerge w:val="restart"/>
            <w:shd w:val="clear" w:color="auto" w:fill="auto"/>
            <w:vAlign w:val="center"/>
            <w:hideMark/>
          </w:tcPr>
          <w:p w14:paraId="6A6035F5"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56" w:type="pct"/>
            <w:vMerge w:val="restart"/>
            <w:shd w:val="clear" w:color="auto" w:fill="auto"/>
            <w:vAlign w:val="center"/>
            <w:hideMark/>
          </w:tcPr>
          <w:p w14:paraId="0802E6FA" w14:textId="77777777" w:rsidR="0073038C" w:rsidRPr="00814CCB" w:rsidRDefault="0091340E" w:rsidP="0091340E">
            <w:pPr>
              <w:spacing w:line="240" w:lineRule="auto"/>
              <w:rPr>
                <w:rFonts w:eastAsia="Times New Roman"/>
                <w:sz w:val="16"/>
                <w:szCs w:val="16"/>
              </w:rPr>
            </w:pPr>
            <w:r>
              <w:rPr>
                <w:rFonts w:eastAsia="Times New Roman"/>
                <w:sz w:val="16"/>
                <w:szCs w:val="16"/>
              </w:rPr>
              <w:t>C</w:t>
            </w:r>
            <w:r w:rsidR="0073038C" w:rsidRPr="00814CCB">
              <w:rPr>
                <w:rFonts w:eastAsia="Times New Roman"/>
                <w:sz w:val="16"/>
                <w:szCs w:val="16"/>
              </w:rPr>
              <w:t>rédito puente de E</w:t>
            </w:r>
            <w:r>
              <w:rPr>
                <w:rFonts w:eastAsia="Times New Roman"/>
                <w:sz w:val="16"/>
                <w:szCs w:val="16"/>
              </w:rPr>
              <w:t xml:space="preserve">stados Unidos </w:t>
            </w:r>
            <w:r w:rsidR="0073038C" w:rsidRPr="00814CCB">
              <w:rPr>
                <w:rFonts w:eastAsia="Times New Roman"/>
                <w:sz w:val="16"/>
                <w:szCs w:val="16"/>
              </w:rPr>
              <w:t>y otros países [1]</w:t>
            </w:r>
          </w:p>
        </w:tc>
        <w:tc>
          <w:tcPr>
            <w:tcW w:w="428" w:type="pct"/>
            <w:vMerge w:val="restart"/>
            <w:shd w:val="clear" w:color="auto" w:fill="auto"/>
            <w:noWrap/>
            <w:vAlign w:val="center"/>
            <w:hideMark/>
          </w:tcPr>
          <w:p w14:paraId="7263B8AB"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76B06CA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Congelamiento de precios y salarios [0]</w:t>
            </w:r>
          </w:p>
        </w:tc>
        <w:tc>
          <w:tcPr>
            <w:tcW w:w="425" w:type="pct"/>
            <w:vMerge w:val="restart"/>
            <w:shd w:val="clear" w:color="auto" w:fill="auto"/>
            <w:vAlign w:val="center"/>
            <w:hideMark/>
          </w:tcPr>
          <w:p w14:paraId="69446E12"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Plan Austral - Etapa de congelamientos (De Pablo 2005</w:t>
            </w:r>
            <w:r w:rsidR="0058212C">
              <w:rPr>
                <w:rFonts w:eastAsia="Times New Roman"/>
                <w:i/>
                <w:iCs/>
                <w:sz w:val="16"/>
                <w:szCs w:val="16"/>
              </w:rPr>
              <w:t>b</w:t>
            </w:r>
            <w:r w:rsidRPr="00814CCB">
              <w:rPr>
                <w:rFonts w:eastAsia="Times New Roman"/>
                <w:i/>
                <w:iCs/>
                <w:sz w:val="16"/>
                <w:szCs w:val="16"/>
              </w:rPr>
              <w:t>)</w:t>
            </w:r>
          </w:p>
        </w:tc>
      </w:tr>
      <w:tr w:rsidR="0073038C" w:rsidRPr="00814CCB" w14:paraId="0F77643C" w14:textId="77777777" w:rsidTr="006140B2">
        <w:trPr>
          <w:trHeight w:val="20"/>
        </w:trPr>
        <w:tc>
          <w:tcPr>
            <w:tcW w:w="251" w:type="pct"/>
            <w:shd w:val="clear" w:color="auto" w:fill="auto"/>
            <w:noWrap/>
            <w:vAlign w:val="center"/>
            <w:hideMark/>
          </w:tcPr>
          <w:p w14:paraId="01D1D75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feb-87</w:t>
            </w:r>
          </w:p>
        </w:tc>
        <w:tc>
          <w:tcPr>
            <w:tcW w:w="270" w:type="pct"/>
            <w:vMerge/>
            <w:shd w:val="clear" w:color="auto" w:fill="auto"/>
            <w:vAlign w:val="center"/>
            <w:hideMark/>
          </w:tcPr>
          <w:p w14:paraId="6A3F6BF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E1EBB8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C0C5FB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1C0C22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AE42CD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E9A72C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3126D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6AAC51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057E0C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65792A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8A0FDE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338A74F" w14:textId="77777777" w:rsidR="0073038C" w:rsidRPr="00814CCB" w:rsidRDefault="0073038C" w:rsidP="002E4007">
            <w:pPr>
              <w:spacing w:line="240" w:lineRule="auto"/>
              <w:rPr>
                <w:rFonts w:eastAsia="Times New Roman"/>
                <w:i/>
                <w:iCs/>
                <w:sz w:val="16"/>
                <w:szCs w:val="16"/>
              </w:rPr>
            </w:pPr>
          </w:p>
        </w:tc>
      </w:tr>
      <w:tr w:rsidR="0073038C" w:rsidRPr="00814CCB" w14:paraId="62B7D59A" w14:textId="77777777" w:rsidTr="006140B2">
        <w:trPr>
          <w:trHeight w:val="20"/>
        </w:trPr>
        <w:tc>
          <w:tcPr>
            <w:tcW w:w="251" w:type="pct"/>
            <w:shd w:val="clear" w:color="auto" w:fill="auto"/>
            <w:noWrap/>
            <w:vAlign w:val="center"/>
            <w:hideMark/>
          </w:tcPr>
          <w:p w14:paraId="724CFFC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mar-87</w:t>
            </w:r>
          </w:p>
        </w:tc>
        <w:tc>
          <w:tcPr>
            <w:tcW w:w="270" w:type="pct"/>
            <w:vMerge/>
            <w:shd w:val="clear" w:color="auto" w:fill="auto"/>
            <w:vAlign w:val="center"/>
            <w:hideMark/>
          </w:tcPr>
          <w:p w14:paraId="0EFE498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582CE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DBF070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47DC6C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8407AE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B8580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71693B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82D6E4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ED813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F834E3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5C33A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B374752" w14:textId="77777777" w:rsidR="0073038C" w:rsidRPr="00814CCB" w:rsidRDefault="0073038C" w:rsidP="002E4007">
            <w:pPr>
              <w:spacing w:line="240" w:lineRule="auto"/>
              <w:rPr>
                <w:rFonts w:eastAsia="Times New Roman"/>
                <w:i/>
                <w:iCs/>
                <w:sz w:val="16"/>
                <w:szCs w:val="16"/>
              </w:rPr>
            </w:pPr>
          </w:p>
        </w:tc>
      </w:tr>
      <w:tr w:rsidR="0073038C" w:rsidRPr="00814CCB" w14:paraId="666752E9" w14:textId="77777777" w:rsidTr="006140B2">
        <w:trPr>
          <w:trHeight w:val="20"/>
        </w:trPr>
        <w:tc>
          <w:tcPr>
            <w:tcW w:w="251" w:type="pct"/>
            <w:shd w:val="clear" w:color="auto" w:fill="auto"/>
            <w:noWrap/>
            <w:vAlign w:val="center"/>
            <w:hideMark/>
          </w:tcPr>
          <w:p w14:paraId="418A535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abr-87</w:t>
            </w:r>
          </w:p>
        </w:tc>
        <w:tc>
          <w:tcPr>
            <w:tcW w:w="270" w:type="pct"/>
            <w:vMerge/>
            <w:shd w:val="clear" w:color="auto" w:fill="auto"/>
            <w:vAlign w:val="center"/>
            <w:hideMark/>
          </w:tcPr>
          <w:p w14:paraId="72AC9EC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55090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47EA0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EA910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ECB462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74F73C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E196DC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0969A3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CA6AE6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7DACB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58AA2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D844567" w14:textId="77777777" w:rsidR="0073038C" w:rsidRPr="00814CCB" w:rsidRDefault="0073038C" w:rsidP="002E4007">
            <w:pPr>
              <w:spacing w:line="240" w:lineRule="auto"/>
              <w:rPr>
                <w:rFonts w:eastAsia="Times New Roman"/>
                <w:i/>
                <w:iCs/>
                <w:sz w:val="16"/>
                <w:szCs w:val="16"/>
              </w:rPr>
            </w:pPr>
          </w:p>
        </w:tc>
      </w:tr>
      <w:tr w:rsidR="0073038C" w:rsidRPr="00814CCB" w14:paraId="69D0BF82" w14:textId="77777777" w:rsidTr="006140B2">
        <w:trPr>
          <w:trHeight w:val="20"/>
        </w:trPr>
        <w:tc>
          <w:tcPr>
            <w:tcW w:w="251" w:type="pct"/>
            <w:shd w:val="clear" w:color="auto" w:fill="auto"/>
            <w:noWrap/>
            <w:vAlign w:val="center"/>
            <w:hideMark/>
          </w:tcPr>
          <w:p w14:paraId="24E4B45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may-87</w:t>
            </w:r>
          </w:p>
        </w:tc>
        <w:tc>
          <w:tcPr>
            <w:tcW w:w="270" w:type="pct"/>
            <w:vMerge/>
            <w:shd w:val="clear" w:color="auto" w:fill="auto"/>
            <w:vAlign w:val="center"/>
            <w:hideMark/>
          </w:tcPr>
          <w:p w14:paraId="74E69B6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DE4DB0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B31A9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50F1F0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025BD5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DD60D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1D8CE5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571400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4B1B3D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4C350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69A96F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39F857D" w14:textId="77777777" w:rsidR="0073038C" w:rsidRPr="00814CCB" w:rsidRDefault="0073038C" w:rsidP="002E4007">
            <w:pPr>
              <w:spacing w:line="240" w:lineRule="auto"/>
              <w:rPr>
                <w:rFonts w:eastAsia="Times New Roman"/>
                <w:i/>
                <w:iCs/>
                <w:sz w:val="16"/>
                <w:szCs w:val="16"/>
              </w:rPr>
            </w:pPr>
          </w:p>
        </w:tc>
      </w:tr>
      <w:tr w:rsidR="0073038C" w:rsidRPr="00814CCB" w14:paraId="754D8309" w14:textId="77777777" w:rsidTr="006140B2">
        <w:trPr>
          <w:trHeight w:val="20"/>
        </w:trPr>
        <w:tc>
          <w:tcPr>
            <w:tcW w:w="251" w:type="pct"/>
            <w:shd w:val="clear" w:color="auto" w:fill="auto"/>
            <w:noWrap/>
            <w:vAlign w:val="center"/>
            <w:hideMark/>
          </w:tcPr>
          <w:p w14:paraId="084FD9C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jun-87</w:t>
            </w:r>
          </w:p>
        </w:tc>
        <w:tc>
          <w:tcPr>
            <w:tcW w:w="270" w:type="pct"/>
            <w:vMerge/>
            <w:shd w:val="clear" w:color="auto" w:fill="auto"/>
            <w:vAlign w:val="center"/>
            <w:hideMark/>
          </w:tcPr>
          <w:p w14:paraId="7A62BBA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8C5C20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B1174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5D5DF7F"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38EBDE88"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Concesión créditos para vivienda, fondos a provincias, aumento de salarios [0]</w:t>
            </w:r>
          </w:p>
        </w:tc>
        <w:tc>
          <w:tcPr>
            <w:tcW w:w="402" w:type="pct"/>
            <w:vMerge/>
            <w:shd w:val="clear" w:color="auto" w:fill="auto"/>
            <w:vAlign w:val="center"/>
            <w:hideMark/>
          </w:tcPr>
          <w:p w14:paraId="4BC4E79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BF6549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417130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4427B1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5780E80"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39D0F7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de salarios y tarifas públicas, congelamiento de precios[0]</w:t>
            </w:r>
          </w:p>
        </w:tc>
        <w:tc>
          <w:tcPr>
            <w:tcW w:w="425" w:type="pct"/>
            <w:vMerge w:val="restart"/>
            <w:shd w:val="clear" w:color="auto" w:fill="auto"/>
            <w:vAlign w:val="center"/>
            <w:hideMark/>
          </w:tcPr>
          <w:p w14:paraId="20AF0487"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Plan Austral - Etapa de politización (De Pablo 2005</w:t>
            </w:r>
            <w:r w:rsidR="0058212C">
              <w:rPr>
                <w:rFonts w:eastAsia="Times New Roman"/>
                <w:i/>
                <w:iCs/>
                <w:sz w:val="16"/>
                <w:szCs w:val="16"/>
              </w:rPr>
              <w:t>b</w:t>
            </w:r>
            <w:r w:rsidRPr="00814CCB">
              <w:rPr>
                <w:rFonts w:eastAsia="Times New Roman"/>
                <w:i/>
                <w:iCs/>
                <w:sz w:val="16"/>
                <w:szCs w:val="16"/>
              </w:rPr>
              <w:t>)</w:t>
            </w:r>
          </w:p>
        </w:tc>
      </w:tr>
      <w:tr w:rsidR="0073038C" w:rsidRPr="00814CCB" w14:paraId="055A60FD" w14:textId="77777777" w:rsidTr="006140B2">
        <w:trPr>
          <w:trHeight w:val="20"/>
        </w:trPr>
        <w:tc>
          <w:tcPr>
            <w:tcW w:w="251" w:type="pct"/>
            <w:shd w:val="clear" w:color="auto" w:fill="auto"/>
            <w:noWrap/>
            <w:vAlign w:val="center"/>
            <w:hideMark/>
          </w:tcPr>
          <w:p w14:paraId="39A8E1D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jul-87</w:t>
            </w:r>
          </w:p>
        </w:tc>
        <w:tc>
          <w:tcPr>
            <w:tcW w:w="270" w:type="pct"/>
            <w:vMerge/>
            <w:shd w:val="clear" w:color="auto" w:fill="auto"/>
            <w:vAlign w:val="center"/>
            <w:hideMark/>
          </w:tcPr>
          <w:p w14:paraId="1EED9CD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CA7083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EF25E6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31D438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4B47A4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AC375F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790865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E7E0DF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4E9D70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9EBFB5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162EE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12BFF1" w14:textId="77777777" w:rsidR="0073038C" w:rsidRPr="00814CCB" w:rsidRDefault="0073038C" w:rsidP="002E4007">
            <w:pPr>
              <w:spacing w:line="240" w:lineRule="auto"/>
              <w:rPr>
                <w:rFonts w:eastAsia="Times New Roman"/>
                <w:i/>
                <w:iCs/>
                <w:sz w:val="16"/>
                <w:szCs w:val="16"/>
              </w:rPr>
            </w:pPr>
          </w:p>
        </w:tc>
      </w:tr>
      <w:tr w:rsidR="0073038C" w:rsidRPr="00814CCB" w14:paraId="66BEC07A" w14:textId="77777777" w:rsidTr="006140B2">
        <w:trPr>
          <w:trHeight w:val="20"/>
        </w:trPr>
        <w:tc>
          <w:tcPr>
            <w:tcW w:w="251" w:type="pct"/>
            <w:shd w:val="clear" w:color="auto" w:fill="auto"/>
            <w:noWrap/>
            <w:vAlign w:val="center"/>
            <w:hideMark/>
          </w:tcPr>
          <w:p w14:paraId="7747749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ago-87</w:t>
            </w:r>
          </w:p>
        </w:tc>
        <w:tc>
          <w:tcPr>
            <w:tcW w:w="270" w:type="pct"/>
            <w:vMerge/>
            <w:shd w:val="clear" w:color="auto" w:fill="auto"/>
            <w:vAlign w:val="center"/>
            <w:hideMark/>
          </w:tcPr>
          <w:p w14:paraId="0B51BFC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A36B17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F433EA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1C87D3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37979E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459C1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781A85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42331B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3666A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30E2C6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1CB3E2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D1CD907" w14:textId="77777777" w:rsidR="0073038C" w:rsidRPr="00814CCB" w:rsidRDefault="0073038C" w:rsidP="002E4007">
            <w:pPr>
              <w:spacing w:line="240" w:lineRule="auto"/>
              <w:rPr>
                <w:rFonts w:eastAsia="Times New Roman"/>
                <w:i/>
                <w:iCs/>
                <w:sz w:val="16"/>
                <w:szCs w:val="16"/>
              </w:rPr>
            </w:pPr>
          </w:p>
        </w:tc>
      </w:tr>
      <w:tr w:rsidR="0073038C" w:rsidRPr="00814CCB" w14:paraId="4BD758A7" w14:textId="77777777" w:rsidTr="006140B2">
        <w:trPr>
          <w:trHeight w:val="20"/>
        </w:trPr>
        <w:tc>
          <w:tcPr>
            <w:tcW w:w="251" w:type="pct"/>
            <w:shd w:val="clear" w:color="auto" w:fill="auto"/>
            <w:noWrap/>
            <w:vAlign w:val="center"/>
            <w:hideMark/>
          </w:tcPr>
          <w:p w14:paraId="3EEAE77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sep-87</w:t>
            </w:r>
          </w:p>
        </w:tc>
        <w:tc>
          <w:tcPr>
            <w:tcW w:w="270" w:type="pct"/>
            <w:vMerge/>
            <w:shd w:val="clear" w:color="auto" w:fill="auto"/>
            <w:vAlign w:val="center"/>
            <w:hideMark/>
          </w:tcPr>
          <w:p w14:paraId="54BF276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456C24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68ECC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7512C5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01FFF5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692B93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5D8574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79A53E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692B06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485F1DB" w14:textId="77777777" w:rsidR="0073038C" w:rsidRPr="00814CCB" w:rsidRDefault="0073038C" w:rsidP="002E4007">
            <w:pPr>
              <w:spacing w:line="240" w:lineRule="auto"/>
              <w:rPr>
                <w:rFonts w:eastAsia="Times New Roman"/>
                <w:sz w:val="16"/>
                <w:szCs w:val="16"/>
              </w:rPr>
            </w:pPr>
          </w:p>
        </w:tc>
        <w:tc>
          <w:tcPr>
            <w:tcW w:w="431" w:type="pct"/>
            <w:shd w:val="clear" w:color="auto" w:fill="auto"/>
            <w:vAlign w:val="center"/>
            <w:hideMark/>
          </w:tcPr>
          <w:p w14:paraId="219C05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 autorizan aumentos de precios [1]</w:t>
            </w:r>
          </w:p>
        </w:tc>
        <w:tc>
          <w:tcPr>
            <w:tcW w:w="425" w:type="pct"/>
            <w:vMerge/>
            <w:shd w:val="clear" w:color="auto" w:fill="auto"/>
            <w:vAlign w:val="center"/>
            <w:hideMark/>
          </w:tcPr>
          <w:p w14:paraId="799B09E4" w14:textId="77777777" w:rsidR="0073038C" w:rsidRPr="00814CCB" w:rsidRDefault="0073038C" w:rsidP="002E4007">
            <w:pPr>
              <w:spacing w:line="240" w:lineRule="auto"/>
              <w:rPr>
                <w:rFonts w:eastAsia="Times New Roman"/>
                <w:i/>
                <w:iCs/>
                <w:sz w:val="16"/>
                <w:szCs w:val="16"/>
              </w:rPr>
            </w:pPr>
          </w:p>
        </w:tc>
      </w:tr>
      <w:tr w:rsidR="0073038C" w:rsidRPr="00814CCB" w14:paraId="3BA02B55" w14:textId="77777777" w:rsidTr="006140B2">
        <w:trPr>
          <w:trHeight w:val="20"/>
        </w:trPr>
        <w:tc>
          <w:tcPr>
            <w:tcW w:w="251" w:type="pct"/>
            <w:shd w:val="clear" w:color="auto" w:fill="auto"/>
            <w:noWrap/>
            <w:vAlign w:val="center"/>
            <w:hideMark/>
          </w:tcPr>
          <w:p w14:paraId="1F70DD0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oct-87</w:t>
            </w:r>
          </w:p>
        </w:tc>
        <w:tc>
          <w:tcPr>
            <w:tcW w:w="270" w:type="pct"/>
            <w:vMerge/>
            <w:shd w:val="clear" w:color="auto" w:fill="auto"/>
            <w:vAlign w:val="center"/>
            <w:hideMark/>
          </w:tcPr>
          <w:p w14:paraId="47DB3D2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0C5566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D8FD24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83D8F8"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7A278BD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Modificaciones al régimen de coparticipación, </w:t>
            </w:r>
            <w:r w:rsidRPr="00814CCB">
              <w:rPr>
                <w:rFonts w:eastAsia="Times New Roman"/>
                <w:sz w:val="16"/>
                <w:szCs w:val="16"/>
              </w:rPr>
              <w:lastRenderedPageBreak/>
              <w:t>eliminar financiamiento central a la seguridad social, limitación régimen de promoción industrial [1]</w:t>
            </w:r>
          </w:p>
        </w:tc>
        <w:tc>
          <w:tcPr>
            <w:tcW w:w="402" w:type="pct"/>
            <w:vMerge w:val="restart"/>
            <w:shd w:val="clear" w:color="auto" w:fill="auto"/>
            <w:vAlign w:val="center"/>
            <w:hideMark/>
          </w:tcPr>
          <w:p w14:paraId="5A2BB6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Liberalización financiera y desregulación </w:t>
            </w:r>
            <w:r w:rsidRPr="00814CCB">
              <w:rPr>
                <w:rFonts w:eastAsia="Times New Roman"/>
                <w:sz w:val="16"/>
                <w:szCs w:val="16"/>
              </w:rPr>
              <w:lastRenderedPageBreak/>
              <w:t>de tasas de interés bancarias. Absorción monetaria vía encajes y depósitos indisponibles remunerados. [1]</w:t>
            </w:r>
          </w:p>
        </w:tc>
        <w:tc>
          <w:tcPr>
            <w:tcW w:w="417" w:type="pct"/>
            <w:vMerge w:val="restart"/>
            <w:shd w:val="clear" w:color="auto" w:fill="auto"/>
            <w:vAlign w:val="center"/>
            <w:hideMark/>
          </w:tcPr>
          <w:p w14:paraId="59F4FF7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Creación de un doble mercado: tipo financiero </w:t>
            </w:r>
            <w:r w:rsidRPr="00814CCB">
              <w:rPr>
                <w:rFonts w:eastAsia="Times New Roman"/>
                <w:sz w:val="16"/>
                <w:szCs w:val="16"/>
              </w:rPr>
              <w:lastRenderedPageBreak/>
              <w:t>fijado libremente, liberalizado; tipo comercial fijado oficialmente por el Banco Central, devaluado [0]</w:t>
            </w:r>
          </w:p>
        </w:tc>
        <w:tc>
          <w:tcPr>
            <w:tcW w:w="528" w:type="pct"/>
            <w:vMerge w:val="restart"/>
            <w:shd w:val="clear" w:color="auto" w:fill="auto"/>
            <w:vAlign w:val="center"/>
            <w:hideMark/>
          </w:tcPr>
          <w:p w14:paraId="26FA89F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Aumento derechos de importación [0]</w:t>
            </w:r>
          </w:p>
        </w:tc>
        <w:tc>
          <w:tcPr>
            <w:tcW w:w="456" w:type="pct"/>
            <w:vMerge w:val="restart"/>
            <w:shd w:val="clear" w:color="auto" w:fill="auto"/>
            <w:vAlign w:val="center"/>
            <w:hideMark/>
          </w:tcPr>
          <w:p w14:paraId="748CD3D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Alentar inversión petrolera extranjera [1]</w:t>
            </w:r>
          </w:p>
        </w:tc>
        <w:tc>
          <w:tcPr>
            <w:tcW w:w="428" w:type="pct"/>
            <w:vMerge w:val="restart"/>
            <w:shd w:val="clear" w:color="auto" w:fill="auto"/>
            <w:vAlign w:val="center"/>
            <w:hideMark/>
          </w:tcPr>
          <w:p w14:paraId="59A73DD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Intentos de privatizar ENTEL y </w:t>
            </w:r>
            <w:r w:rsidRPr="00814CCB">
              <w:rPr>
                <w:rFonts w:eastAsia="Times New Roman"/>
                <w:sz w:val="16"/>
                <w:szCs w:val="16"/>
              </w:rPr>
              <w:lastRenderedPageBreak/>
              <w:t>Aerolíneas y eliminación de trabas a la inversión privada en “áreas reservadas” bloqueados por el Congreso. Privatización Austral Líneas Aérea y venta de acciones de petroquímicas [1]</w:t>
            </w:r>
          </w:p>
        </w:tc>
        <w:tc>
          <w:tcPr>
            <w:tcW w:w="431" w:type="pct"/>
            <w:vMerge w:val="restart"/>
            <w:shd w:val="clear" w:color="auto" w:fill="auto"/>
            <w:vAlign w:val="center"/>
            <w:hideMark/>
          </w:tcPr>
          <w:p w14:paraId="7FFC221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Negociaciones colectivas, aumento de </w:t>
            </w:r>
            <w:r w:rsidRPr="00814CCB">
              <w:rPr>
                <w:rFonts w:eastAsia="Times New Roman"/>
                <w:sz w:val="16"/>
                <w:szCs w:val="16"/>
              </w:rPr>
              <w:lastRenderedPageBreak/>
              <w:t>tarifas públicas. Congelamiento inicial de precios, luego algunas autorizaciones de aumentos, luego régimen de autorización previa de aumentos [0]</w:t>
            </w:r>
          </w:p>
        </w:tc>
        <w:tc>
          <w:tcPr>
            <w:tcW w:w="425" w:type="pct"/>
            <w:vMerge w:val="restart"/>
            <w:shd w:val="clear" w:color="auto" w:fill="auto"/>
            <w:vAlign w:val="center"/>
            <w:hideMark/>
          </w:tcPr>
          <w:p w14:paraId="06B3D287"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lastRenderedPageBreak/>
              <w:t xml:space="preserve">"Programa de Reforma Económica". </w:t>
            </w:r>
            <w:r w:rsidRPr="00814CCB">
              <w:rPr>
                <w:rFonts w:eastAsia="Times New Roman"/>
                <w:i/>
                <w:iCs/>
                <w:sz w:val="16"/>
                <w:szCs w:val="16"/>
              </w:rPr>
              <w:lastRenderedPageBreak/>
              <w:t xml:space="preserve">Cambio en la orientación de las políticas para cumplir con las condiciones de los préstamos del BM y el stand by del FMI </w:t>
            </w:r>
          </w:p>
        </w:tc>
      </w:tr>
      <w:tr w:rsidR="0073038C" w:rsidRPr="00814CCB" w14:paraId="7A4959E8" w14:textId="77777777" w:rsidTr="006140B2">
        <w:trPr>
          <w:trHeight w:val="20"/>
        </w:trPr>
        <w:tc>
          <w:tcPr>
            <w:tcW w:w="251" w:type="pct"/>
            <w:shd w:val="clear" w:color="auto" w:fill="auto"/>
            <w:noWrap/>
            <w:vAlign w:val="center"/>
            <w:hideMark/>
          </w:tcPr>
          <w:p w14:paraId="0AAB2EC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nov-87</w:t>
            </w:r>
          </w:p>
        </w:tc>
        <w:tc>
          <w:tcPr>
            <w:tcW w:w="270" w:type="pct"/>
            <w:vMerge/>
            <w:shd w:val="clear" w:color="auto" w:fill="auto"/>
            <w:vAlign w:val="center"/>
            <w:hideMark/>
          </w:tcPr>
          <w:p w14:paraId="642D518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99E1A8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6BE55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49F49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39820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43F045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096C7C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37A603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8CA697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83DA0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F4DA6E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08664C" w14:textId="77777777" w:rsidR="0073038C" w:rsidRPr="00814CCB" w:rsidRDefault="0073038C" w:rsidP="002E4007">
            <w:pPr>
              <w:spacing w:line="240" w:lineRule="auto"/>
              <w:rPr>
                <w:rFonts w:eastAsia="Times New Roman"/>
                <w:i/>
                <w:iCs/>
                <w:sz w:val="16"/>
                <w:szCs w:val="16"/>
              </w:rPr>
            </w:pPr>
          </w:p>
        </w:tc>
      </w:tr>
      <w:tr w:rsidR="0073038C" w:rsidRPr="00814CCB" w14:paraId="5E138BC3" w14:textId="77777777" w:rsidTr="006140B2">
        <w:trPr>
          <w:trHeight w:val="20"/>
        </w:trPr>
        <w:tc>
          <w:tcPr>
            <w:tcW w:w="251" w:type="pct"/>
            <w:shd w:val="clear" w:color="auto" w:fill="auto"/>
            <w:noWrap/>
            <w:vAlign w:val="center"/>
            <w:hideMark/>
          </w:tcPr>
          <w:p w14:paraId="6B0B137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dic-87</w:t>
            </w:r>
          </w:p>
        </w:tc>
        <w:tc>
          <w:tcPr>
            <w:tcW w:w="270" w:type="pct"/>
            <w:vMerge/>
            <w:shd w:val="clear" w:color="auto" w:fill="auto"/>
            <w:vAlign w:val="center"/>
            <w:hideMark/>
          </w:tcPr>
          <w:p w14:paraId="22F7862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CE1E3E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F1D49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8746D8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599DBD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A94534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74B81C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6BF08A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9BC12F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31345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B21C4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4F31FB0" w14:textId="77777777" w:rsidR="0073038C" w:rsidRPr="00814CCB" w:rsidRDefault="0073038C" w:rsidP="002E4007">
            <w:pPr>
              <w:spacing w:line="240" w:lineRule="auto"/>
              <w:rPr>
                <w:rFonts w:eastAsia="Times New Roman"/>
                <w:i/>
                <w:iCs/>
                <w:sz w:val="16"/>
                <w:szCs w:val="16"/>
              </w:rPr>
            </w:pPr>
          </w:p>
        </w:tc>
      </w:tr>
      <w:tr w:rsidR="0073038C" w:rsidRPr="00814CCB" w14:paraId="45E1E4A3" w14:textId="77777777" w:rsidTr="006140B2">
        <w:trPr>
          <w:trHeight w:val="20"/>
        </w:trPr>
        <w:tc>
          <w:tcPr>
            <w:tcW w:w="251" w:type="pct"/>
            <w:shd w:val="clear" w:color="auto" w:fill="auto"/>
            <w:noWrap/>
            <w:vAlign w:val="center"/>
            <w:hideMark/>
          </w:tcPr>
          <w:p w14:paraId="2EE5961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ene-88</w:t>
            </w:r>
          </w:p>
        </w:tc>
        <w:tc>
          <w:tcPr>
            <w:tcW w:w="270" w:type="pct"/>
            <w:vMerge/>
            <w:shd w:val="clear" w:color="auto" w:fill="auto"/>
            <w:vAlign w:val="center"/>
            <w:hideMark/>
          </w:tcPr>
          <w:p w14:paraId="38BC2A4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5ADCC0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7797FF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B2EE28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0B5069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BC9EB5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C56AD2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43D28F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95AC68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A80229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0BC792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9810677" w14:textId="77777777" w:rsidR="0073038C" w:rsidRPr="00814CCB" w:rsidRDefault="0073038C" w:rsidP="002E4007">
            <w:pPr>
              <w:spacing w:line="240" w:lineRule="auto"/>
              <w:rPr>
                <w:rFonts w:eastAsia="Times New Roman"/>
                <w:i/>
                <w:iCs/>
                <w:sz w:val="16"/>
                <w:szCs w:val="16"/>
              </w:rPr>
            </w:pPr>
          </w:p>
        </w:tc>
      </w:tr>
      <w:tr w:rsidR="0073038C" w:rsidRPr="00814CCB" w14:paraId="41E0290F" w14:textId="77777777" w:rsidTr="006140B2">
        <w:trPr>
          <w:trHeight w:val="20"/>
        </w:trPr>
        <w:tc>
          <w:tcPr>
            <w:tcW w:w="251" w:type="pct"/>
            <w:shd w:val="clear" w:color="auto" w:fill="auto"/>
            <w:noWrap/>
            <w:vAlign w:val="center"/>
            <w:hideMark/>
          </w:tcPr>
          <w:p w14:paraId="060D2B9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feb-88</w:t>
            </w:r>
          </w:p>
        </w:tc>
        <w:tc>
          <w:tcPr>
            <w:tcW w:w="270" w:type="pct"/>
            <w:vMerge/>
            <w:shd w:val="clear" w:color="auto" w:fill="auto"/>
            <w:vAlign w:val="center"/>
            <w:hideMark/>
          </w:tcPr>
          <w:p w14:paraId="424EFD2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B538AB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FCEFA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883F3C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92AEB3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E8F388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777B9A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1A211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07579D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5D0871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BDAA67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E2FFBEA" w14:textId="77777777" w:rsidR="0073038C" w:rsidRPr="00814CCB" w:rsidRDefault="0073038C" w:rsidP="002E4007">
            <w:pPr>
              <w:spacing w:line="240" w:lineRule="auto"/>
              <w:rPr>
                <w:rFonts w:eastAsia="Times New Roman"/>
                <w:i/>
                <w:iCs/>
                <w:sz w:val="16"/>
                <w:szCs w:val="16"/>
              </w:rPr>
            </w:pPr>
          </w:p>
        </w:tc>
      </w:tr>
      <w:tr w:rsidR="0073038C" w:rsidRPr="00814CCB" w14:paraId="412A3CFD" w14:textId="77777777" w:rsidTr="006140B2">
        <w:trPr>
          <w:trHeight w:val="20"/>
        </w:trPr>
        <w:tc>
          <w:tcPr>
            <w:tcW w:w="251" w:type="pct"/>
            <w:shd w:val="clear" w:color="auto" w:fill="auto"/>
            <w:noWrap/>
            <w:vAlign w:val="center"/>
            <w:hideMark/>
          </w:tcPr>
          <w:p w14:paraId="4F93F16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mar-88</w:t>
            </w:r>
          </w:p>
        </w:tc>
        <w:tc>
          <w:tcPr>
            <w:tcW w:w="270" w:type="pct"/>
            <w:vMerge/>
            <w:shd w:val="clear" w:color="auto" w:fill="auto"/>
            <w:vAlign w:val="center"/>
            <w:hideMark/>
          </w:tcPr>
          <w:p w14:paraId="79A0C4C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7AAB1C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73203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A8DB8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1FA2D7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5B0331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3A5881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061FEA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A72CD3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136B50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ACCB54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A531A71" w14:textId="77777777" w:rsidR="0073038C" w:rsidRPr="00814CCB" w:rsidRDefault="0073038C" w:rsidP="002E4007">
            <w:pPr>
              <w:spacing w:line="240" w:lineRule="auto"/>
              <w:rPr>
                <w:rFonts w:eastAsia="Times New Roman"/>
                <w:i/>
                <w:iCs/>
                <w:sz w:val="16"/>
                <w:szCs w:val="16"/>
              </w:rPr>
            </w:pPr>
          </w:p>
        </w:tc>
      </w:tr>
      <w:tr w:rsidR="0073038C" w:rsidRPr="00814CCB" w14:paraId="4C39B873" w14:textId="77777777" w:rsidTr="006140B2">
        <w:trPr>
          <w:trHeight w:val="20"/>
        </w:trPr>
        <w:tc>
          <w:tcPr>
            <w:tcW w:w="251" w:type="pct"/>
            <w:shd w:val="clear" w:color="auto" w:fill="auto"/>
            <w:noWrap/>
            <w:vAlign w:val="center"/>
            <w:hideMark/>
          </w:tcPr>
          <w:p w14:paraId="0C728AE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abr-88</w:t>
            </w:r>
          </w:p>
        </w:tc>
        <w:tc>
          <w:tcPr>
            <w:tcW w:w="270" w:type="pct"/>
            <w:vMerge/>
            <w:shd w:val="clear" w:color="auto" w:fill="auto"/>
            <w:vAlign w:val="center"/>
            <w:hideMark/>
          </w:tcPr>
          <w:p w14:paraId="2146B2D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4747B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997AD2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DB3B7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7850CD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64A47F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AB75027"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758AD35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 restricciones cuantitativas y extensión del régimen de admisión temporaria a las importaciones; propuestas de desregulación comercial [1]</w:t>
            </w:r>
          </w:p>
        </w:tc>
        <w:tc>
          <w:tcPr>
            <w:tcW w:w="456" w:type="pct"/>
            <w:vMerge w:val="restart"/>
            <w:shd w:val="clear" w:color="auto" w:fill="auto"/>
            <w:vAlign w:val="center"/>
            <w:hideMark/>
          </w:tcPr>
          <w:p w14:paraId="69D99A86"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Default de la deuda pública externa [0]</w:t>
            </w:r>
          </w:p>
        </w:tc>
        <w:tc>
          <w:tcPr>
            <w:tcW w:w="428" w:type="pct"/>
            <w:vMerge/>
            <w:shd w:val="clear" w:color="auto" w:fill="auto"/>
            <w:vAlign w:val="center"/>
            <w:hideMark/>
          </w:tcPr>
          <w:p w14:paraId="5C09E74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F9D45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544076" w14:textId="77777777" w:rsidR="0073038C" w:rsidRPr="00814CCB" w:rsidRDefault="0073038C" w:rsidP="002E4007">
            <w:pPr>
              <w:spacing w:line="240" w:lineRule="auto"/>
              <w:rPr>
                <w:rFonts w:eastAsia="Times New Roman"/>
                <w:i/>
                <w:iCs/>
                <w:sz w:val="16"/>
                <w:szCs w:val="16"/>
              </w:rPr>
            </w:pPr>
          </w:p>
        </w:tc>
      </w:tr>
      <w:tr w:rsidR="0073038C" w:rsidRPr="00814CCB" w14:paraId="436087FD" w14:textId="77777777" w:rsidTr="006140B2">
        <w:trPr>
          <w:trHeight w:val="20"/>
        </w:trPr>
        <w:tc>
          <w:tcPr>
            <w:tcW w:w="251" w:type="pct"/>
            <w:shd w:val="clear" w:color="auto" w:fill="auto"/>
            <w:noWrap/>
            <w:vAlign w:val="center"/>
            <w:hideMark/>
          </w:tcPr>
          <w:p w14:paraId="5D65EC7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may-88</w:t>
            </w:r>
          </w:p>
        </w:tc>
        <w:tc>
          <w:tcPr>
            <w:tcW w:w="270" w:type="pct"/>
            <w:vMerge/>
            <w:shd w:val="clear" w:color="auto" w:fill="auto"/>
            <w:vAlign w:val="center"/>
            <w:hideMark/>
          </w:tcPr>
          <w:p w14:paraId="2A2E7A0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40B8F9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8F9CA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279402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09F0CA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B65A5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EB54B8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C1F0DD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E622FB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7CC83A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BE2614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6BB8815" w14:textId="77777777" w:rsidR="0073038C" w:rsidRPr="00814CCB" w:rsidRDefault="0073038C" w:rsidP="002E4007">
            <w:pPr>
              <w:spacing w:line="240" w:lineRule="auto"/>
              <w:rPr>
                <w:rFonts w:eastAsia="Times New Roman"/>
                <w:i/>
                <w:iCs/>
                <w:sz w:val="16"/>
                <w:szCs w:val="16"/>
              </w:rPr>
            </w:pPr>
          </w:p>
        </w:tc>
      </w:tr>
      <w:tr w:rsidR="0073038C" w:rsidRPr="00814CCB" w14:paraId="64405330" w14:textId="77777777" w:rsidTr="006140B2">
        <w:trPr>
          <w:trHeight w:val="20"/>
        </w:trPr>
        <w:tc>
          <w:tcPr>
            <w:tcW w:w="251" w:type="pct"/>
            <w:shd w:val="clear" w:color="auto" w:fill="auto"/>
            <w:noWrap/>
            <w:vAlign w:val="center"/>
            <w:hideMark/>
          </w:tcPr>
          <w:p w14:paraId="694DC02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jun-88</w:t>
            </w:r>
          </w:p>
        </w:tc>
        <w:tc>
          <w:tcPr>
            <w:tcW w:w="270" w:type="pct"/>
            <w:vMerge/>
            <w:shd w:val="clear" w:color="auto" w:fill="auto"/>
            <w:vAlign w:val="center"/>
            <w:hideMark/>
          </w:tcPr>
          <w:p w14:paraId="66D0E6A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72CF8F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572DD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2854C9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ED745D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A044C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67AFB5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0997F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617CAB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9C82B6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F365B0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34FB785" w14:textId="77777777" w:rsidR="0073038C" w:rsidRPr="00814CCB" w:rsidRDefault="0073038C" w:rsidP="002E4007">
            <w:pPr>
              <w:spacing w:line="240" w:lineRule="auto"/>
              <w:rPr>
                <w:rFonts w:eastAsia="Times New Roman"/>
                <w:i/>
                <w:iCs/>
                <w:sz w:val="16"/>
                <w:szCs w:val="16"/>
              </w:rPr>
            </w:pPr>
          </w:p>
        </w:tc>
      </w:tr>
      <w:tr w:rsidR="0073038C" w:rsidRPr="00814CCB" w14:paraId="6AE015D6" w14:textId="77777777" w:rsidTr="006140B2">
        <w:trPr>
          <w:trHeight w:val="20"/>
        </w:trPr>
        <w:tc>
          <w:tcPr>
            <w:tcW w:w="251" w:type="pct"/>
            <w:shd w:val="clear" w:color="auto" w:fill="auto"/>
            <w:noWrap/>
            <w:vAlign w:val="center"/>
            <w:hideMark/>
          </w:tcPr>
          <w:p w14:paraId="12C44B8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jul-88</w:t>
            </w:r>
          </w:p>
        </w:tc>
        <w:tc>
          <w:tcPr>
            <w:tcW w:w="270" w:type="pct"/>
            <w:vMerge/>
            <w:shd w:val="clear" w:color="auto" w:fill="auto"/>
            <w:vAlign w:val="center"/>
            <w:hideMark/>
          </w:tcPr>
          <w:p w14:paraId="0F9253E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BA8D6C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744435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D76F1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3CD981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14FFF2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FB298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274A45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FD0787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AA3A2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C86E58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E205EC1" w14:textId="77777777" w:rsidR="0073038C" w:rsidRPr="00814CCB" w:rsidRDefault="0073038C" w:rsidP="002E4007">
            <w:pPr>
              <w:spacing w:line="240" w:lineRule="auto"/>
              <w:rPr>
                <w:rFonts w:eastAsia="Times New Roman"/>
                <w:i/>
                <w:iCs/>
                <w:sz w:val="16"/>
                <w:szCs w:val="16"/>
              </w:rPr>
            </w:pPr>
          </w:p>
        </w:tc>
      </w:tr>
      <w:tr w:rsidR="0073038C" w:rsidRPr="00814CCB" w14:paraId="5F077AC5" w14:textId="77777777" w:rsidTr="006140B2">
        <w:trPr>
          <w:trHeight w:val="20"/>
        </w:trPr>
        <w:tc>
          <w:tcPr>
            <w:tcW w:w="251" w:type="pct"/>
            <w:shd w:val="clear" w:color="auto" w:fill="auto"/>
            <w:noWrap/>
            <w:vAlign w:val="center"/>
            <w:hideMark/>
          </w:tcPr>
          <w:p w14:paraId="31B2992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ago-88</w:t>
            </w:r>
          </w:p>
        </w:tc>
        <w:tc>
          <w:tcPr>
            <w:tcW w:w="270" w:type="pct"/>
            <w:vMerge/>
            <w:shd w:val="clear" w:color="auto" w:fill="auto"/>
            <w:vAlign w:val="center"/>
            <w:hideMark/>
          </w:tcPr>
          <w:p w14:paraId="2BAAEC2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7324C5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FA86E7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BA2AD89"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6AE8469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inversión pública, eliminación financiamiento a empresas públicas, aumento tarifas. Comité de reforma administrativa. Reducción IVA. [1]</w:t>
            </w:r>
          </w:p>
        </w:tc>
        <w:tc>
          <w:tcPr>
            <w:tcW w:w="402" w:type="pct"/>
            <w:vMerge w:val="restart"/>
            <w:shd w:val="clear" w:color="auto" w:fill="auto"/>
            <w:vAlign w:val="center"/>
            <w:hideMark/>
          </w:tcPr>
          <w:p w14:paraId="6BE92FA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nd </w:t>
            </w:r>
          </w:p>
        </w:tc>
        <w:tc>
          <w:tcPr>
            <w:tcW w:w="417" w:type="pct"/>
            <w:vMerge w:val="restart"/>
            <w:shd w:val="clear" w:color="auto" w:fill="auto"/>
            <w:vAlign w:val="center"/>
            <w:hideMark/>
          </w:tcPr>
          <w:p w14:paraId="6BD5EC0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Importaciones pasan a liquidarse en mercado financiero y exportaciones en oficial (derecho de exportación implícito). Tasas de devaluación preanunciadas  [0]</w:t>
            </w:r>
          </w:p>
        </w:tc>
        <w:tc>
          <w:tcPr>
            <w:tcW w:w="528" w:type="pct"/>
            <w:vMerge w:val="restart"/>
            <w:shd w:val="clear" w:color="auto" w:fill="auto"/>
            <w:vAlign w:val="center"/>
            <w:hideMark/>
          </w:tcPr>
          <w:p w14:paraId="08CC20E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impuestos a las importaciones. Diferenciación tipos de cambio efectivo importaciones y exportaciones. Derechos de exportación adicionales [0]</w:t>
            </w:r>
          </w:p>
        </w:tc>
        <w:tc>
          <w:tcPr>
            <w:tcW w:w="456" w:type="pct"/>
            <w:vMerge/>
            <w:shd w:val="clear" w:color="auto" w:fill="auto"/>
            <w:vAlign w:val="center"/>
            <w:hideMark/>
          </w:tcPr>
          <w:p w14:paraId="1A173AD3"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083882A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7AF803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Acuerdos con grandes firmas para reducir las tasas de aumentos de precio [0]</w:t>
            </w:r>
          </w:p>
        </w:tc>
        <w:tc>
          <w:tcPr>
            <w:tcW w:w="425" w:type="pct"/>
            <w:vMerge w:val="restart"/>
            <w:shd w:val="clear" w:color="auto" w:fill="auto"/>
            <w:vAlign w:val="center"/>
            <w:hideMark/>
          </w:tcPr>
          <w:p w14:paraId="1798E149"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"Plan Primavera" que no dura. Fuga hacia el dólar e hiperinflación en 1989</w:t>
            </w:r>
          </w:p>
        </w:tc>
      </w:tr>
      <w:tr w:rsidR="0073038C" w:rsidRPr="00814CCB" w14:paraId="10C8D6A1" w14:textId="77777777" w:rsidTr="006140B2">
        <w:trPr>
          <w:trHeight w:val="20"/>
        </w:trPr>
        <w:tc>
          <w:tcPr>
            <w:tcW w:w="251" w:type="pct"/>
            <w:shd w:val="clear" w:color="auto" w:fill="auto"/>
            <w:noWrap/>
            <w:vAlign w:val="center"/>
            <w:hideMark/>
          </w:tcPr>
          <w:p w14:paraId="3CFDBBD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sep-88</w:t>
            </w:r>
          </w:p>
        </w:tc>
        <w:tc>
          <w:tcPr>
            <w:tcW w:w="270" w:type="pct"/>
            <w:vMerge/>
            <w:shd w:val="clear" w:color="auto" w:fill="auto"/>
            <w:vAlign w:val="center"/>
            <w:hideMark/>
          </w:tcPr>
          <w:p w14:paraId="6D1B427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D21E5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CE27ED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27ECE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EB7E64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0A30E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201B74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6DFDCB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523BA8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6B81A5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FD7967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CB4D7D6" w14:textId="77777777" w:rsidR="0073038C" w:rsidRPr="00814CCB" w:rsidRDefault="0073038C" w:rsidP="002E4007">
            <w:pPr>
              <w:spacing w:line="240" w:lineRule="auto"/>
              <w:rPr>
                <w:rFonts w:eastAsia="Times New Roman"/>
                <w:i/>
                <w:iCs/>
                <w:sz w:val="16"/>
                <w:szCs w:val="16"/>
              </w:rPr>
            </w:pPr>
          </w:p>
        </w:tc>
      </w:tr>
      <w:tr w:rsidR="0073038C" w:rsidRPr="00814CCB" w14:paraId="396F74A2" w14:textId="77777777" w:rsidTr="006140B2">
        <w:trPr>
          <w:trHeight w:val="20"/>
        </w:trPr>
        <w:tc>
          <w:tcPr>
            <w:tcW w:w="251" w:type="pct"/>
            <w:shd w:val="clear" w:color="auto" w:fill="auto"/>
            <w:noWrap/>
            <w:vAlign w:val="center"/>
            <w:hideMark/>
          </w:tcPr>
          <w:p w14:paraId="03DEA69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oct-88</w:t>
            </w:r>
          </w:p>
        </w:tc>
        <w:tc>
          <w:tcPr>
            <w:tcW w:w="270" w:type="pct"/>
            <w:vMerge/>
            <w:shd w:val="clear" w:color="auto" w:fill="auto"/>
            <w:vAlign w:val="center"/>
            <w:hideMark/>
          </w:tcPr>
          <w:p w14:paraId="0FA8FED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14542B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91E353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EB34D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85659F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C563D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694218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D6D32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6FE90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4B3AE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41FCB3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2C4F81E" w14:textId="77777777" w:rsidR="0073038C" w:rsidRPr="00814CCB" w:rsidRDefault="0073038C" w:rsidP="002E4007">
            <w:pPr>
              <w:spacing w:line="240" w:lineRule="auto"/>
              <w:rPr>
                <w:rFonts w:eastAsia="Times New Roman"/>
                <w:i/>
                <w:iCs/>
                <w:sz w:val="16"/>
                <w:szCs w:val="16"/>
              </w:rPr>
            </w:pPr>
          </w:p>
        </w:tc>
      </w:tr>
      <w:tr w:rsidR="0073038C" w:rsidRPr="00814CCB" w14:paraId="7F452B78" w14:textId="77777777" w:rsidTr="006140B2">
        <w:trPr>
          <w:trHeight w:val="20"/>
        </w:trPr>
        <w:tc>
          <w:tcPr>
            <w:tcW w:w="251" w:type="pct"/>
            <w:shd w:val="clear" w:color="auto" w:fill="auto"/>
            <w:noWrap/>
            <w:vAlign w:val="center"/>
            <w:hideMark/>
          </w:tcPr>
          <w:p w14:paraId="03DA4D9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nov-88</w:t>
            </w:r>
          </w:p>
        </w:tc>
        <w:tc>
          <w:tcPr>
            <w:tcW w:w="270" w:type="pct"/>
            <w:vMerge/>
            <w:shd w:val="clear" w:color="auto" w:fill="auto"/>
            <w:vAlign w:val="center"/>
            <w:hideMark/>
          </w:tcPr>
          <w:p w14:paraId="68E01C9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8B561D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77232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28DB73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1B9829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D449C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F2020F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E9E100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0DABEE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2D996C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793BD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FA52BE" w14:textId="77777777" w:rsidR="0073038C" w:rsidRPr="00814CCB" w:rsidRDefault="0073038C" w:rsidP="002E4007">
            <w:pPr>
              <w:spacing w:line="240" w:lineRule="auto"/>
              <w:rPr>
                <w:rFonts w:eastAsia="Times New Roman"/>
                <w:i/>
                <w:iCs/>
                <w:sz w:val="16"/>
                <w:szCs w:val="16"/>
              </w:rPr>
            </w:pPr>
          </w:p>
        </w:tc>
      </w:tr>
      <w:tr w:rsidR="0073038C" w:rsidRPr="00814CCB" w14:paraId="51004375" w14:textId="77777777" w:rsidTr="006140B2">
        <w:trPr>
          <w:trHeight w:val="20"/>
        </w:trPr>
        <w:tc>
          <w:tcPr>
            <w:tcW w:w="251" w:type="pct"/>
            <w:shd w:val="clear" w:color="auto" w:fill="auto"/>
            <w:noWrap/>
            <w:vAlign w:val="center"/>
            <w:hideMark/>
          </w:tcPr>
          <w:p w14:paraId="1BA1A2B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dic-88</w:t>
            </w:r>
          </w:p>
        </w:tc>
        <w:tc>
          <w:tcPr>
            <w:tcW w:w="270" w:type="pct"/>
            <w:vMerge/>
            <w:shd w:val="clear" w:color="auto" w:fill="auto"/>
            <w:vAlign w:val="center"/>
            <w:hideMark/>
          </w:tcPr>
          <w:p w14:paraId="22ED082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A5E6B5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4840F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5F140A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3497F3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5A1235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1D57E5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65CE99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579DD6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F2ED3C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27FC86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B37A6A0" w14:textId="77777777" w:rsidR="0073038C" w:rsidRPr="00814CCB" w:rsidRDefault="0073038C" w:rsidP="002E4007">
            <w:pPr>
              <w:spacing w:line="240" w:lineRule="auto"/>
              <w:rPr>
                <w:rFonts w:eastAsia="Times New Roman"/>
                <w:i/>
                <w:iCs/>
                <w:sz w:val="16"/>
                <w:szCs w:val="16"/>
              </w:rPr>
            </w:pPr>
          </w:p>
        </w:tc>
      </w:tr>
      <w:tr w:rsidR="0073038C" w:rsidRPr="00814CCB" w14:paraId="41319B0B" w14:textId="77777777" w:rsidTr="006140B2">
        <w:trPr>
          <w:trHeight w:val="20"/>
        </w:trPr>
        <w:tc>
          <w:tcPr>
            <w:tcW w:w="251" w:type="pct"/>
            <w:shd w:val="clear" w:color="auto" w:fill="auto"/>
            <w:noWrap/>
            <w:vAlign w:val="center"/>
            <w:hideMark/>
          </w:tcPr>
          <w:p w14:paraId="1228B8B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ene-89</w:t>
            </w:r>
          </w:p>
        </w:tc>
        <w:tc>
          <w:tcPr>
            <w:tcW w:w="270" w:type="pct"/>
            <w:vMerge/>
            <w:shd w:val="clear" w:color="auto" w:fill="auto"/>
            <w:vAlign w:val="center"/>
            <w:hideMark/>
          </w:tcPr>
          <w:p w14:paraId="3F4437A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18BBD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EB18B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1F4C9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3CA143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A76A09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FC223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ABA666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BF6B0D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1EB0FE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CD1A8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47FAD8B" w14:textId="77777777" w:rsidR="0073038C" w:rsidRPr="00814CCB" w:rsidRDefault="0073038C" w:rsidP="002E4007">
            <w:pPr>
              <w:spacing w:line="240" w:lineRule="auto"/>
              <w:rPr>
                <w:rFonts w:eastAsia="Times New Roman"/>
                <w:i/>
                <w:iCs/>
                <w:sz w:val="16"/>
                <w:szCs w:val="16"/>
              </w:rPr>
            </w:pPr>
          </w:p>
        </w:tc>
      </w:tr>
      <w:tr w:rsidR="0073038C" w:rsidRPr="00814CCB" w14:paraId="1FAFCDF8" w14:textId="77777777" w:rsidTr="006140B2">
        <w:trPr>
          <w:trHeight w:val="20"/>
        </w:trPr>
        <w:tc>
          <w:tcPr>
            <w:tcW w:w="251" w:type="pct"/>
            <w:shd w:val="clear" w:color="auto" w:fill="auto"/>
            <w:noWrap/>
            <w:vAlign w:val="center"/>
            <w:hideMark/>
          </w:tcPr>
          <w:p w14:paraId="2715BDE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feb-89</w:t>
            </w:r>
          </w:p>
        </w:tc>
        <w:tc>
          <w:tcPr>
            <w:tcW w:w="270" w:type="pct"/>
            <w:vMerge/>
            <w:shd w:val="clear" w:color="auto" w:fill="auto"/>
            <w:vAlign w:val="center"/>
            <w:hideMark/>
          </w:tcPr>
          <w:p w14:paraId="082316A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528759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34A7F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B1C2404"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119E884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nd</w:t>
            </w:r>
          </w:p>
        </w:tc>
        <w:tc>
          <w:tcPr>
            <w:tcW w:w="402" w:type="pct"/>
            <w:vMerge/>
            <w:shd w:val="clear" w:color="auto" w:fill="auto"/>
            <w:vAlign w:val="center"/>
            <w:hideMark/>
          </w:tcPr>
          <w:p w14:paraId="09DE783E"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36B7865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Controles de cambios, limitación venta de divisas. Seis sistemas cambiarios [0]</w:t>
            </w:r>
          </w:p>
        </w:tc>
        <w:tc>
          <w:tcPr>
            <w:tcW w:w="528" w:type="pct"/>
            <w:vMerge/>
            <w:shd w:val="clear" w:color="auto" w:fill="auto"/>
            <w:vAlign w:val="center"/>
            <w:hideMark/>
          </w:tcPr>
          <w:p w14:paraId="39A98A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3ADFB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5A5AF3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03FF09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FD338F" w14:textId="77777777" w:rsidR="0073038C" w:rsidRPr="00814CCB" w:rsidRDefault="0073038C" w:rsidP="002E4007">
            <w:pPr>
              <w:spacing w:line="240" w:lineRule="auto"/>
              <w:rPr>
                <w:rFonts w:eastAsia="Times New Roman"/>
                <w:i/>
                <w:iCs/>
                <w:sz w:val="16"/>
                <w:szCs w:val="16"/>
              </w:rPr>
            </w:pPr>
          </w:p>
        </w:tc>
      </w:tr>
      <w:tr w:rsidR="0073038C" w:rsidRPr="00814CCB" w14:paraId="0F8F97C3" w14:textId="77777777" w:rsidTr="006140B2">
        <w:trPr>
          <w:trHeight w:val="20"/>
        </w:trPr>
        <w:tc>
          <w:tcPr>
            <w:tcW w:w="251" w:type="pct"/>
            <w:shd w:val="clear" w:color="auto" w:fill="auto"/>
            <w:noWrap/>
            <w:vAlign w:val="center"/>
            <w:hideMark/>
          </w:tcPr>
          <w:p w14:paraId="367D5CD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mar-89</w:t>
            </w:r>
          </w:p>
        </w:tc>
        <w:tc>
          <w:tcPr>
            <w:tcW w:w="270" w:type="pct"/>
            <w:vMerge/>
            <w:shd w:val="clear" w:color="auto" w:fill="auto"/>
            <w:vAlign w:val="center"/>
            <w:hideMark/>
          </w:tcPr>
          <w:p w14:paraId="026065D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300E5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A24D7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2837BE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934BE9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78125E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09858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F7B2FD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E6B96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564432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71A7C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D3E715B" w14:textId="77777777" w:rsidR="0073038C" w:rsidRPr="00814CCB" w:rsidRDefault="0073038C" w:rsidP="002E4007">
            <w:pPr>
              <w:spacing w:line="240" w:lineRule="auto"/>
              <w:rPr>
                <w:rFonts w:eastAsia="Times New Roman"/>
                <w:i/>
                <w:iCs/>
                <w:sz w:val="16"/>
                <w:szCs w:val="16"/>
              </w:rPr>
            </w:pPr>
          </w:p>
        </w:tc>
      </w:tr>
      <w:tr w:rsidR="0073038C" w:rsidRPr="00814CCB" w14:paraId="1D821EBB" w14:textId="77777777" w:rsidTr="006140B2">
        <w:trPr>
          <w:trHeight w:val="20"/>
        </w:trPr>
        <w:tc>
          <w:tcPr>
            <w:tcW w:w="251" w:type="pct"/>
            <w:shd w:val="clear" w:color="auto" w:fill="auto"/>
            <w:noWrap/>
            <w:vAlign w:val="center"/>
            <w:hideMark/>
          </w:tcPr>
          <w:p w14:paraId="12BDD64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abr-89</w:t>
            </w:r>
          </w:p>
        </w:tc>
        <w:tc>
          <w:tcPr>
            <w:tcW w:w="270" w:type="pct"/>
            <w:vMerge/>
            <w:shd w:val="clear" w:color="auto" w:fill="auto"/>
            <w:vAlign w:val="center"/>
            <w:hideMark/>
          </w:tcPr>
          <w:p w14:paraId="17D3263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A6E929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EFB10BD" w14:textId="77777777" w:rsidR="0073038C" w:rsidRPr="00814CCB" w:rsidRDefault="0073038C" w:rsidP="002E4007">
            <w:pPr>
              <w:spacing w:line="240" w:lineRule="auto"/>
              <w:rPr>
                <w:rFonts w:eastAsia="Times New Roman"/>
                <w:sz w:val="16"/>
                <w:szCs w:val="16"/>
              </w:rPr>
            </w:pPr>
          </w:p>
        </w:tc>
        <w:tc>
          <w:tcPr>
            <w:tcW w:w="365" w:type="pct"/>
            <w:shd w:val="clear" w:color="auto" w:fill="auto"/>
            <w:vAlign w:val="center"/>
            <w:hideMark/>
          </w:tcPr>
          <w:p w14:paraId="20BDE0A1"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Juan Carlos Pugliese</w:t>
            </w:r>
          </w:p>
        </w:tc>
        <w:tc>
          <w:tcPr>
            <w:tcW w:w="475" w:type="pct"/>
            <w:vMerge/>
            <w:shd w:val="clear" w:color="auto" w:fill="auto"/>
            <w:vAlign w:val="center"/>
            <w:hideMark/>
          </w:tcPr>
          <w:p w14:paraId="2F5F3C4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3986E0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9C29EA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4DFDE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D137E5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E17771"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57AFDC4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 y congelamiento de precios [0]</w:t>
            </w:r>
          </w:p>
        </w:tc>
        <w:tc>
          <w:tcPr>
            <w:tcW w:w="425" w:type="pct"/>
            <w:vMerge/>
            <w:shd w:val="clear" w:color="auto" w:fill="auto"/>
            <w:vAlign w:val="center"/>
            <w:hideMark/>
          </w:tcPr>
          <w:p w14:paraId="10A177EB" w14:textId="77777777" w:rsidR="0073038C" w:rsidRPr="00814CCB" w:rsidRDefault="0073038C" w:rsidP="002E4007">
            <w:pPr>
              <w:spacing w:line="240" w:lineRule="auto"/>
              <w:rPr>
                <w:rFonts w:eastAsia="Times New Roman"/>
                <w:i/>
                <w:iCs/>
                <w:sz w:val="16"/>
                <w:szCs w:val="16"/>
              </w:rPr>
            </w:pPr>
          </w:p>
        </w:tc>
      </w:tr>
      <w:tr w:rsidR="0073038C" w:rsidRPr="00814CCB" w14:paraId="6789C660" w14:textId="77777777" w:rsidTr="006140B2">
        <w:trPr>
          <w:trHeight w:val="20"/>
        </w:trPr>
        <w:tc>
          <w:tcPr>
            <w:tcW w:w="251" w:type="pct"/>
            <w:shd w:val="clear" w:color="auto" w:fill="auto"/>
            <w:noWrap/>
            <w:vAlign w:val="center"/>
            <w:hideMark/>
          </w:tcPr>
          <w:p w14:paraId="23E1B3C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may-89</w:t>
            </w:r>
          </w:p>
        </w:tc>
        <w:tc>
          <w:tcPr>
            <w:tcW w:w="270" w:type="pct"/>
            <w:vMerge/>
            <w:shd w:val="clear" w:color="auto" w:fill="auto"/>
            <w:vAlign w:val="center"/>
            <w:hideMark/>
          </w:tcPr>
          <w:p w14:paraId="24BB2DA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BD2BD9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EBF97CE"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372F86CA"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Jesús Rodríguez</w:t>
            </w:r>
          </w:p>
        </w:tc>
        <w:tc>
          <w:tcPr>
            <w:tcW w:w="475" w:type="pct"/>
            <w:vMerge/>
            <w:shd w:val="clear" w:color="auto" w:fill="auto"/>
            <w:vAlign w:val="center"/>
            <w:hideMark/>
          </w:tcPr>
          <w:p w14:paraId="3552BBC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1FA138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1CB631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A5C67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CBBC44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64E99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C617ED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34B3700" w14:textId="77777777" w:rsidR="0073038C" w:rsidRPr="00814CCB" w:rsidRDefault="0073038C" w:rsidP="002E4007">
            <w:pPr>
              <w:spacing w:line="240" w:lineRule="auto"/>
              <w:rPr>
                <w:rFonts w:eastAsia="Times New Roman"/>
                <w:i/>
                <w:iCs/>
                <w:sz w:val="16"/>
                <w:szCs w:val="16"/>
              </w:rPr>
            </w:pPr>
          </w:p>
        </w:tc>
      </w:tr>
      <w:tr w:rsidR="0073038C" w:rsidRPr="00814CCB" w14:paraId="2ADCA6E1" w14:textId="77777777" w:rsidTr="006140B2">
        <w:trPr>
          <w:trHeight w:val="20"/>
        </w:trPr>
        <w:tc>
          <w:tcPr>
            <w:tcW w:w="251" w:type="pct"/>
            <w:shd w:val="clear" w:color="auto" w:fill="auto"/>
            <w:noWrap/>
            <w:vAlign w:val="center"/>
            <w:hideMark/>
          </w:tcPr>
          <w:p w14:paraId="2B8C46B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jun-89</w:t>
            </w:r>
          </w:p>
        </w:tc>
        <w:tc>
          <w:tcPr>
            <w:tcW w:w="270" w:type="pct"/>
            <w:vMerge/>
            <w:shd w:val="clear" w:color="auto" w:fill="auto"/>
            <w:vAlign w:val="center"/>
            <w:hideMark/>
          </w:tcPr>
          <w:p w14:paraId="3F828FC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ED2E4A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B9B350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C4D731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245A36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49B9DE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104C8A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F92C1E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C2591D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85898B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9E6AD9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19EF9A9" w14:textId="77777777" w:rsidR="0073038C" w:rsidRPr="00814CCB" w:rsidRDefault="0073038C" w:rsidP="002E4007">
            <w:pPr>
              <w:spacing w:line="240" w:lineRule="auto"/>
              <w:rPr>
                <w:rFonts w:eastAsia="Times New Roman"/>
                <w:i/>
                <w:iCs/>
                <w:sz w:val="16"/>
                <w:szCs w:val="16"/>
              </w:rPr>
            </w:pPr>
          </w:p>
        </w:tc>
      </w:tr>
      <w:tr w:rsidR="0073038C" w:rsidRPr="00814CCB" w14:paraId="79A6CFF2" w14:textId="77777777" w:rsidTr="006140B2">
        <w:trPr>
          <w:trHeight w:val="20"/>
        </w:trPr>
        <w:tc>
          <w:tcPr>
            <w:tcW w:w="251" w:type="pct"/>
            <w:shd w:val="clear" w:color="auto" w:fill="auto"/>
            <w:noWrap/>
            <w:vAlign w:val="center"/>
            <w:hideMark/>
          </w:tcPr>
          <w:p w14:paraId="6DFAE17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jul-89</w:t>
            </w:r>
          </w:p>
        </w:tc>
        <w:tc>
          <w:tcPr>
            <w:tcW w:w="270" w:type="pct"/>
            <w:vMerge w:val="restart"/>
            <w:shd w:val="clear" w:color="auto" w:fill="auto"/>
            <w:vAlign w:val="center"/>
            <w:hideMark/>
          </w:tcPr>
          <w:p w14:paraId="4CA7DF34"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Carlos Saúl Menem</w:t>
            </w:r>
          </w:p>
        </w:tc>
        <w:tc>
          <w:tcPr>
            <w:tcW w:w="278" w:type="pct"/>
            <w:vMerge w:val="restart"/>
            <w:shd w:val="clear" w:color="auto" w:fill="auto"/>
            <w:textDirection w:val="btLr"/>
            <w:vAlign w:val="center"/>
            <w:hideMark/>
          </w:tcPr>
          <w:p w14:paraId="5F2AB36B"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Partido Justicialista</w:t>
            </w:r>
          </w:p>
        </w:tc>
        <w:tc>
          <w:tcPr>
            <w:tcW w:w="274" w:type="pct"/>
            <w:vMerge w:val="restart"/>
            <w:shd w:val="clear" w:color="auto" w:fill="auto"/>
            <w:vAlign w:val="center"/>
            <w:hideMark/>
          </w:tcPr>
          <w:p w14:paraId="0431EE6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Finalizó su mandato</w:t>
            </w:r>
          </w:p>
        </w:tc>
        <w:tc>
          <w:tcPr>
            <w:tcW w:w="365" w:type="pct"/>
            <w:shd w:val="clear" w:color="auto" w:fill="auto"/>
            <w:vAlign w:val="center"/>
            <w:hideMark/>
          </w:tcPr>
          <w:p w14:paraId="0A94D4A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Miguel Roig</w:t>
            </w:r>
          </w:p>
        </w:tc>
        <w:tc>
          <w:tcPr>
            <w:tcW w:w="475" w:type="pct"/>
            <w:vMerge w:val="restart"/>
            <w:shd w:val="clear" w:color="auto" w:fill="auto"/>
            <w:vAlign w:val="center"/>
            <w:hideMark/>
          </w:tcPr>
          <w:p w14:paraId="0AAE79E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Ley de emergencia económica: cancelación de los regímenes de promoción industrial y otros subsidios y subvenciones [1]</w:t>
            </w:r>
          </w:p>
        </w:tc>
        <w:tc>
          <w:tcPr>
            <w:tcW w:w="402" w:type="pct"/>
            <w:vMerge w:val="restart"/>
            <w:shd w:val="clear" w:color="auto" w:fill="auto"/>
            <w:vAlign w:val="center"/>
            <w:hideMark/>
          </w:tcPr>
          <w:p w14:paraId="6286B8E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Restringida [1]</w:t>
            </w:r>
          </w:p>
        </w:tc>
        <w:tc>
          <w:tcPr>
            <w:tcW w:w="417" w:type="pct"/>
            <w:vMerge w:val="restart"/>
            <w:shd w:val="clear" w:color="auto" w:fill="auto"/>
            <w:vAlign w:val="center"/>
            <w:hideMark/>
          </w:tcPr>
          <w:p w14:paraId="6571568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Tipo de cambio "único" y "reducido". Eliminación límite de compra de divisas [0]</w:t>
            </w:r>
          </w:p>
        </w:tc>
        <w:tc>
          <w:tcPr>
            <w:tcW w:w="528" w:type="pct"/>
            <w:vMerge w:val="restart"/>
            <w:shd w:val="clear" w:color="auto" w:fill="auto"/>
            <w:vAlign w:val="center"/>
            <w:hideMark/>
          </w:tcPr>
          <w:p w14:paraId="4811719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Mantiene cierre de importaciones. Derechos de exportación [0]</w:t>
            </w:r>
          </w:p>
        </w:tc>
        <w:tc>
          <w:tcPr>
            <w:tcW w:w="456" w:type="pct"/>
            <w:vMerge w:val="restart"/>
            <w:shd w:val="clear" w:color="auto" w:fill="auto"/>
            <w:vAlign w:val="center"/>
            <w:hideMark/>
          </w:tcPr>
          <w:p w14:paraId="604004C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Supresión autorización de radicación y tratamiento fiscal diferencial a empresas extranjeras y eliminación del compre nacional.</w:t>
            </w:r>
            <w:r w:rsidRPr="00814CCB">
              <w:rPr>
                <w:rFonts w:eastAsia="Times New Roman"/>
                <w:sz w:val="16"/>
                <w:szCs w:val="16"/>
              </w:rPr>
              <w:br/>
              <w:t xml:space="preserve">Autorización depósitos en moneda extranjera. </w:t>
            </w:r>
            <w:r w:rsidRPr="00814CCB">
              <w:rPr>
                <w:rFonts w:eastAsia="Times New Roman"/>
                <w:sz w:val="16"/>
                <w:szCs w:val="16"/>
              </w:rPr>
              <w:br/>
              <w:t xml:space="preserve">Negociación FMI </w:t>
            </w:r>
            <w:r w:rsidRPr="00814CCB">
              <w:rPr>
                <w:rFonts w:eastAsia="Times New Roman"/>
                <w:sz w:val="16"/>
                <w:szCs w:val="16"/>
              </w:rPr>
              <w:br/>
              <w:t>Deuda continúa en default  [nd]</w:t>
            </w:r>
          </w:p>
        </w:tc>
        <w:tc>
          <w:tcPr>
            <w:tcW w:w="428" w:type="pct"/>
            <w:vMerge w:val="restart"/>
            <w:shd w:val="clear" w:color="auto" w:fill="auto"/>
            <w:vAlign w:val="center"/>
            <w:hideMark/>
          </w:tcPr>
          <w:p w14:paraId="1303117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La ley de Reforma del Estado es el puntapié inicial a las privatizaciones [1]</w:t>
            </w:r>
          </w:p>
        </w:tc>
        <w:tc>
          <w:tcPr>
            <w:tcW w:w="431" w:type="pct"/>
            <w:vMerge w:val="restart"/>
            <w:shd w:val="clear" w:color="auto" w:fill="auto"/>
            <w:vAlign w:val="center"/>
            <w:hideMark/>
          </w:tcPr>
          <w:p w14:paraId="77C2DD2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Convenciones colectivas de trabajo y aumentos de salarios. Pronunciada suba de tarifas. Acuerdo de precios con empresas líderes y congelamiento tarifario post aumento. Cancelación de regímenes de promoción </w:t>
            </w:r>
            <w:r w:rsidRPr="00814CCB">
              <w:rPr>
                <w:rFonts w:eastAsia="Times New Roman"/>
                <w:sz w:val="16"/>
                <w:szCs w:val="16"/>
              </w:rPr>
              <w:lastRenderedPageBreak/>
              <w:t>industrial [nd]</w:t>
            </w:r>
          </w:p>
        </w:tc>
        <w:tc>
          <w:tcPr>
            <w:tcW w:w="425" w:type="pct"/>
            <w:vMerge w:val="restart"/>
            <w:shd w:val="clear" w:color="auto" w:fill="auto"/>
            <w:vAlign w:val="center"/>
            <w:hideMark/>
          </w:tcPr>
          <w:p w14:paraId="09AAD47F"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lastRenderedPageBreak/>
              <w:t>Bunge &amp; Born dirige el Ministerio de Economía</w:t>
            </w:r>
          </w:p>
        </w:tc>
      </w:tr>
      <w:tr w:rsidR="0073038C" w:rsidRPr="00814CCB" w14:paraId="7A73EA58" w14:textId="77777777" w:rsidTr="006140B2">
        <w:trPr>
          <w:trHeight w:val="20"/>
        </w:trPr>
        <w:tc>
          <w:tcPr>
            <w:tcW w:w="251" w:type="pct"/>
            <w:shd w:val="clear" w:color="auto" w:fill="auto"/>
            <w:noWrap/>
            <w:vAlign w:val="center"/>
            <w:hideMark/>
          </w:tcPr>
          <w:p w14:paraId="0F845F8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ago-89</w:t>
            </w:r>
          </w:p>
        </w:tc>
        <w:tc>
          <w:tcPr>
            <w:tcW w:w="270" w:type="pct"/>
            <w:vMerge/>
            <w:shd w:val="clear" w:color="auto" w:fill="auto"/>
            <w:vAlign w:val="center"/>
            <w:hideMark/>
          </w:tcPr>
          <w:p w14:paraId="6451144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584EDD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7A64F51"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323D9EF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Néstor Mario Rapanelli</w:t>
            </w:r>
          </w:p>
        </w:tc>
        <w:tc>
          <w:tcPr>
            <w:tcW w:w="475" w:type="pct"/>
            <w:vMerge/>
            <w:shd w:val="clear" w:color="auto" w:fill="auto"/>
            <w:vAlign w:val="center"/>
            <w:hideMark/>
          </w:tcPr>
          <w:p w14:paraId="0107F04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898998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1466E1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FA477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D94F0B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5E3A4E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3ABB1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D283487" w14:textId="77777777" w:rsidR="0073038C" w:rsidRPr="00814CCB" w:rsidRDefault="0073038C" w:rsidP="002E4007">
            <w:pPr>
              <w:spacing w:line="240" w:lineRule="auto"/>
              <w:rPr>
                <w:rFonts w:eastAsia="Times New Roman"/>
                <w:i/>
                <w:iCs/>
                <w:sz w:val="16"/>
                <w:szCs w:val="16"/>
              </w:rPr>
            </w:pPr>
          </w:p>
        </w:tc>
      </w:tr>
      <w:tr w:rsidR="0073038C" w:rsidRPr="00814CCB" w14:paraId="60228FB3" w14:textId="77777777" w:rsidTr="006140B2">
        <w:trPr>
          <w:trHeight w:val="20"/>
        </w:trPr>
        <w:tc>
          <w:tcPr>
            <w:tcW w:w="251" w:type="pct"/>
            <w:shd w:val="clear" w:color="auto" w:fill="auto"/>
            <w:noWrap/>
            <w:vAlign w:val="center"/>
            <w:hideMark/>
          </w:tcPr>
          <w:p w14:paraId="4BF220D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sep-89</w:t>
            </w:r>
          </w:p>
        </w:tc>
        <w:tc>
          <w:tcPr>
            <w:tcW w:w="270" w:type="pct"/>
            <w:vMerge/>
            <w:shd w:val="clear" w:color="auto" w:fill="auto"/>
            <w:vAlign w:val="center"/>
            <w:hideMark/>
          </w:tcPr>
          <w:p w14:paraId="22E3918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52E0A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982379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39CA26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0E585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0604AD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924D5E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52FD69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4925F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C435CC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F4A765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6AB993C" w14:textId="77777777" w:rsidR="0073038C" w:rsidRPr="00814CCB" w:rsidRDefault="0073038C" w:rsidP="002E4007">
            <w:pPr>
              <w:spacing w:line="240" w:lineRule="auto"/>
              <w:rPr>
                <w:rFonts w:eastAsia="Times New Roman"/>
                <w:i/>
                <w:iCs/>
                <w:sz w:val="16"/>
                <w:szCs w:val="16"/>
              </w:rPr>
            </w:pPr>
          </w:p>
        </w:tc>
      </w:tr>
      <w:tr w:rsidR="0073038C" w:rsidRPr="00814CCB" w14:paraId="19C7B6F7" w14:textId="77777777" w:rsidTr="006140B2">
        <w:trPr>
          <w:trHeight w:val="20"/>
        </w:trPr>
        <w:tc>
          <w:tcPr>
            <w:tcW w:w="251" w:type="pct"/>
            <w:shd w:val="clear" w:color="auto" w:fill="auto"/>
            <w:noWrap/>
            <w:vAlign w:val="center"/>
            <w:hideMark/>
          </w:tcPr>
          <w:p w14:paraId="28EFBE5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oct-89</w:t>
            </w:r>
          </w:p>
        </w:tc>
        <w:tc>
          <w:tcPr>
            <w:tcW w:w="270" w:type="pct"/>
            <w:vMerge/>
            <w:shd w:val="clear" w:color="auto" w:fill="auto"/>
            <w:vAlign w:val="center"/>
            <w:hideMark/>
          </w:tcPr>
          <w:p w14:paraId="1066C4B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19451A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20E4D7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9BE8C1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E125C73"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017183C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Emisión para financiar déficit fiscal [0]</w:t>
            </w:r>
          </w:p>
        </w:tc>
        <w:tc>
          <w:tcPr>
            <w:tcW w:w="417" w:type="pct"/>
            <w:vMerge/>
            <w:shd w:val="clear" w:color="auto" w:fill="auto"/>
            <w:vAlign w:val="center"/>
            <w:hideMark/>
          </w:tcPr>
          <w:p w14:paraId="7AD9B85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D80F6C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87551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D8C47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FF643B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911462" w14:textId="77777777" w:rsidR="0073038C" w:rsidRPr="00814CCB" w:rsidRDefault="0073038C" w:rsidP="002E4007">
            <w:pPr>
              <w:spacing w:line="240" w:lineRule="auto"/>
              <w:rPr>
                <w:rFonts w:eastAsia="Times New Roman"/>
                <w:i/>
                <w:iCs/>
                <w:sz w:val="16"/>
                <w:szCs w:val="16"/>
              </w:rPr>
            </w:pPr>
          </w:p>
        </w:tc>
      </w:tr>
      <w:tr w:rsidR="0073038C" w:rsidRPr="00814CCB" w14:paraId="10674783" w14:textId="77777777" w:rsidTr="006140B2">
        <w:trPr>
          <w:trHeight w:val="20"/>
        </w:trPr>
        <w:tc>
          <w:tcPr>
            <w:tcW w:w="251" w:type="pct"/>
            <w:shd w:val="clear" w:color="auto" w:fill="auto"/>
            <w:noWrap/>
            <w:vAlign w:val="center"/>
            <w:hideMark/>
          </w:tcPr>
          <w:p w14:paraId="1DC2E08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nov-89</w:t>
            </w:r>
          </w:p>
        </w:tc>
        <w:tc>
          <w:tcPr>
            <w:tcW w:w="270" w:type="pct"/>
            <w:vMerge/>
            <w:shd w:val="clear" w:color="auto" w:fill="auto"/>
            <w:vAlign w:val="center"/>
            <w:hideMark/>
          </w:tcPr>
          <w:p w14:paraId="582C306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24989F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3F1C4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2BBAA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2A5B9F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ADB41D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878E50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0F6881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D0D38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5063E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143CE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0712A10" w14:textId="77777777" w:rsidR="0073038C" w:rsidRPr="00814CCB" w:rsidRDefault="0073038C" w:rsidP="002E4007">
            <w:pPr>
              <w:spacing w:line="240" w:lineRule="auto"/>
              <w:rPr>
                <w:rFonts w:eastAsia="Times New Roman"/>
                <w:i/>
                <w:iCs/>
                <w:sz w:val="16"/>
                <w:szCs w:val="16"/>
              </w:rPr>
            </w:pPr>
          </w:p>
        </w:tc>
      </w:tr>
      <w:tr w:rsidR="0073038C" w:rsidRPr="00814CCB" w14:paraId="4D1DCC11" w14:textId="77777777" w:rsidTr="006140B2">
        <w:trPr>
          <w:trHeight w:val="20"/>
        </w:trPr>
        <w:tc>
          <w:tcPr>
            <w:tcW w:w="251" w:type="pct"/>
            <w:shd w:val="clear" w:color="auto" w:fill="auto"/>
            <w:noWrap/>
            <w:vAlign w:val="center"/>
            <w:hideMark/>
          </w:tcPr>
          <w:p w14:paraId="652F253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dic-89</w:t>
            </w:r>
          </w:p>
        </w:tc>
        <w:tc>
          <w:tcPr>
            <w:tcW w:w="270" w:type="pct"/>
            <w:vMerge/>
            <w:shd w:val="clear" w:color="auto" w:fill="auto"/>
            <w:vAlign w:val="center"/>
            <w:hideMark/>
          </w:tcPr>
          <w:p w14:paraId="5CB2CDF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95246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A22D7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EB6912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CEB997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56ABC9A" w14:textId="77777777" w:rsidR="0073038C" w:rsidRPr="00814CCB" w:rsidRDefault="0073038C" w:rsidP="002E4007">
            <w:pPr>
              <w:spacing w:line="240" w:lineRule="auto"/>
              <w:rPr>
                <w:rFonts w:eastAsia="Times New Roman"/>
                <w:sz w:val="16"/>
                <w:szCs w:val="16"/>
              </w:rPr>
            </w:pPr>
          </w:p>
        </w:tc>
        <w:tc>
          <w:tcPr>
            <w:tcW w:w="417" w:type="pct"/>
            <w:shd w:val="clear" w:color="auto" w:fill="auto"/>
            <w:vAlign w:val="center"/>
            <w:hideMark/>
          </w:tcPr>
          <w:p w14:paraId="0AD2221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Desdoblamiento en segmento libre y oficial y devaluación [0]</w:t>
            </w:r>
          </w:p>
        </w:tc>
        <w:tc>
          <w:tcPr>
            <w:tcW w:w="528" w:type="pct"/>
            <w:vMerge/>
            <w:shd w:val="clear" w:color="auto" w:fill="auto"/>
            <w:vAlign w:val="center"/>
            <w:hideMark/>
          </w:tcPr>
          <w:p w14:paraId="3A734E8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4999B3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3E5647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4B823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5CE79A7" w14:textId="77777777" w:rsidR="0073038C" w:rsidRPr="00814CCB" w:rsidRDefault="0073038C" w:rsidP="002E4007">
            <w:pPr>
              <w:spacing w:line="240" w:lineRule="auto"/>
              <w:rPr>
                <w:rFonts w:eastAsia="Times New Roman"/>
                <w:i/>
                <w:iCs/>
                <w:sz w:val="16"/>
                <w:szCs w:val="16"/>
              </w:rPr>
            </w:pPr>
          </w:p>
        </w:tc>
      </w:tr>
      <w:tr w:rsidR="0073038C" w:rsidRPr="00814CCB" w14:paraId="60F49914" w14:textId="77777777" w:rsidTr="006140B2">
        <w:trPr>
          <w:trHeight w:val="20"/>
        </w:trPr>
        <w:tc>
          <w:tcPr>
            <w:tcW w:w="251" w:type="pct"/>
            <w:shd w:val="clear" w:color="auto" w:fill="auto"/>
            <w:noWrap/>
            <w:vAlign w:val="center"/>
            <w:hideMark/>
          </w:tcPr>
          <w:p w14:paraId="0B2A7E3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ene-90</w:t>
            </w:r>
          </w:p>
        </w:tc>
        <w:tc>
          <w:tcPr>
            <w:tcW w:w="270" w:type="pct"/>
            <w:vMerge/>
            <w:shd w:val="clear" w:color="auto" w:fill="auto"/>
            <w:vAlign w:val="center"/>
            <w:hideMark/>
          </w:tcPr>
          <w:p w14:paraId="78380BB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267D9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4ACEB7C"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28D2E7E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 xml:space="preserve">Erman </w:t>
            </w:r>
            <w:r w:rsidR="002E4007" w:rsidRPr="00814CCB">
              <w:rPr>
                <w:rFonts w:eastAsia="Times New Roman"/>
                <w:b/>
                <w:bCs/>
                <w:sz w:val="16"/>
                <w:szCs w:val="16"/>
              </w:rPr>
              <w:t>González</w:t>
            </w:r>
          </w:p>
        </w:tc>
        <w:tc>
          <w:tcPr>
            <w:tcW w:w="475" w:type="pct"/>
            <w:vMerge w:val="restart"/>
            <w:shd w:val="clear" w:color="auto" w:fill="auto"/>
            <w:vAlign w:val="center"/>
            <w:hideMark/>
          </w:tcPr>
          <w:p w14:paraId="3E16C26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Reducción del gasto: suspensión pago, contrataciones y licitaciones de obras públicas, reducciones administrativas, aumento de tarifas [1]</w:t>
            </w:r>
          </w:p>
        </w:tc>
        <w:tc>
          <w:tcPr>
            <w:tcW w:w="402" w:type="pct"/>
            <w:vMerge w:val="restart"/>
            <w:shd w:val="clear" w:color="auto" w:fill="auto"/>
            <w:vAlign w:val="center"/>
            <w:hideMark/>
          </w:tcPr>
          <w:p w14:paraId="0A2D12E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Plan Bonex: conversión compulsiva de plazos fijos a bonos. Suba de tasas de interés. Prohibición financiamiento al tesoro y otorgamiento de redescuentos [1]</w:t>
            </w:r>
          </w:p>
        </w:tc>
        <w:tc>
          <w:tcPr>
            <w:tcW w:w="417" w:type="pct"/>
            <w:vMerge w:val="restart"/>
            <w:shd w:val="clear" w:color="auto" w:fill="auto"/>
            <w:vAlign w:val="center"/>
            <w:hideMark/>
          </w:tcPr>
          <w:p w14:paraId="7E3B232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y libre flotación [1]</w:t>
            </w:r>
          </w:p>
        </w:tc>
        <w:tc>
          <w:tcPr>
            <w:tcW w:w="528" w:type="pct"/>
            <w:vMerge w:val="restart"/>
            <w:shd w:val="clear" w:color="auto" w:fill="auto"/>
            <w:vAlign w:val="center"/>
            <w:hideMark/>
          </w:tcPr>
          <w:p w14:paraId="3DC1477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Aumento licencias y baja en tarifas de importación [1]</w:t>
            </w:r>
          </w:p>
        </w:tc>
        <w:tc>
          <w:tcPr>
            <w:tcW w:w="456" w:type="pct"/>
            <w:vMerge w:val="restart"/>
            <w:shd w:val="clear" w:color="auto" w:fill="auto"/>
            <w:vAlign w:val="center"/>
            <w:hideMark/>
          </w:tcPr>
          <w:p w14:paraId="3ADFA36E"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[nd]</w:t>
            </w:r>
          </w:p>
        </w:tc>
        <w:tc>
          <w:tcPr>
            <w:tcW w:w="428" w:type="pct"/>
            <w:vMerge w:val="restart"/>
            <w:shd w:val="clear" w:color="auto" w:fill="auto"/>
            <w:vAlign w:val="center"/>
            <w:hideMark/>
          </w:tcPr>
          <w:p w14:paraId="308D8ED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Aerolíneas, autopistas y rutas nacionales, telefónicas, radio y TV, petroquímica [1]</w:t>
            </w:r>
          </w:p>
        </w:tc>
        <w:tc>
          <w:tcPr>
            <w:tcW w:w="431" w:type="pct"/>
            <w:vMerge w:val="restart"/>
            <w:shd w:val="clear" w:color="auto" w:fill="auto"/>
            <w:vAlign w:val="center"/>
            <w:hideMark/>
          </w:tcPr>
          <w:p w14:paraId="41AD02A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de precios [1]</w:t>
            </w:r>
          </w:p>
        </w:tc>
        <w:tc>
          <w:tcPr>
            <w:tcW w:w="425" w:type="pct"/>
            <w:vMerge w:val="restart"/>
            <w:shd w:val="clear" w:color="auto" w:fill="auto"/>
            <w:vAlign w:val="center"/>
            <w:hideMark/>
          </w:tcPr>
          <w:p w14:paraId="254B9DE1"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 xml:space="preserve">Segunda hiperinflación </w:t>
            </w:r>
          </w:p>
        </w:tc>
      </w:tr>
      <w:tr w:rsidR="0073038C" w:rsidRPr="00814CCB" w14:paraId="43884FD1" w14:textId="77777777" w:rsidTr="006140B2">
        <w:trPr>
          <w:trHeight w:val="20"/>
        </w:trPr>
        <w:tc>
          <w:tcPr>
            <w:tcW w:w="251" w:type="pct"/>
            <w:shd w:val="clear" w:color="auto" w:fill="auto"/>
            <w:noWrap/>
            <w:vAlign w:val="center"/>
            <w:hideMark/>
          </w:tcPr>
          <w:p w14:paraId="22A1740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feb-90</w:t>
            </w:r>
          </w:p>
        </w:tc>
        <w:tc>
          <w:tcPr>
            <w:tcW w:w="270" w:type="pct"/>
            <w:vMerge/>
            <w:shd w:val="clear" w:color="auto" w:fill="auto"/>
            <w:vAlign w:val="center"/>
            <w:hideMark/>
          </w:tcPr>
          <w:p w14:paraId="26ECE94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BD9C6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A273A2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EE85E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2935D9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A7B051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C7EE78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85CC6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700B1B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0AE88D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C4149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755D990" w14:textId="77777777" w:rsidR="0073038C" w:rsidRPr="00814CCB" w:rsidRDefault="0073038C" w:rsidP="002E4007">
            <w:pPr>
              <w:spacing w:line="240" w:lineRule="auto"/>
              <w:rPr>
                <w:rFonts w:eastAsia="Times New Roman"/>
                <w:i/>
                <w:iCs/>
                <w:sz w:val="16"/>
                <w:szCs w:val="16"/>
              </w:rPr>
            </w:pPr>
          </w:p>
        </w:tc>
      </w:tr>
      <w:tr w:rsidR="0073038C" w:rsidRPr="00814CCB" w14:paraId="1CE451AB" w14:textId="77777777" w:rsidTr="006140B2">
        <w:trPr>
          <w:trHeight w:val="20"/>
        </w:trPr>
        <w:tc>
          <w:tcPr>
            <w:tcW w:w="251" w:type="pct"/>
            <w:shd w:val="clear" w:color="auto" w:fill="auto"/>
            <w:noWrap/>
            <w:vAlign w:val="center"/>
            <w:hideMark/>
          </w:tcPr>
          <w:p w14:paraId="5F6ACAF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mar-90</w:t>
            </w:r>
          </w:p>
        </w:tc>
        <w:tc>
          <w:tcPr>
            <w:tcW w:w="270" w:type="pct"/>
            <w:vMerge/>
            <w:shd w:val="clear" w:color="auto" w:fill="auto"/>
            <w:vAlign w:val="center"/>
            <w:hideMark/>
          </w:tcPr>
          <w:p w14:paraId="1EF9F90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6D2F5A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625FFE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AD6EF4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2A7212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0AFE09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6489BC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A8D431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8529CE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58EB9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5375E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6DFA5B2" w14:textId="77777777" w:rsidR="0073038C" w:rsidRPr="00814CCB" w:rsidRDefault="0073038C" w:rsidP="002E4007">
            <w:pPr>
              <w:spacing w:line="240" w:lineRule="auto"/>
              <w:rPr>
                <w:rFonts w:eastAsia="Times New Roman"/>
                <w:i/>
                <w:iCs/>
                <w:sz w:val="16"/>
                <w:szCs w:val="16"/>
              </w:rPr>
            </w:pPr>
          </w:p>
        </w:tc>
      </w:tr>
      <w:tr w:rsidR="0073038C" w:rsidRPr="00814CCB" w14:paraId="1D5387A3" w14:textId="77777777" w:rsidTr="006140B2">
        <w:trPr>
          <w:trHeight w:val="20"/>
        </w:trPr>
        <w:tc>
          <w:tcPr>
            <w:tcW w:w="251" w:type="pct"/>
            <w:shd w:val="clear" w:color="auto" w:fill="auto"/>
            <w:noWrap/>
            <w:vAlign w:val="center"/>
            <w:hideMark/>
          </w:tcPr>
          <w:p w14:paraId="7E1DC2D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abr-90</w:t>
            </w:r>
          </w:p>
        </w:tc>
        <w:tc>
          <w:tcPr>
            <w:tcW w:w="270" w:type="pct"/>
            <w:vMerge/>
            <w:shd w:val="clear" w:color="auto" w:fill="auto"/>
            <w:vAlign w:val="center"/>
            <w:hideMark/>
          </w:tcPr>
          <w:p w14:paraId="56C8BB5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DC922B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845ECA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9557D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557359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AF7F9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0BF150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D979952"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7BE1B375"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Se restablecen parcialmente los pagos de deuda (40 millones de dólares mensuales) [1]</w:t>
            </w:r>
          </w:p>
        </w:tc>
        <w:tc>
          <w:tcPr>
            <w:tcW w:w="428" w:type="pct"/>
            <w:vMerge/>
            <w:shd w:val="clear" w:color="auto" w:fill="auto"/>
            <w:vAlign w:val="center"/>
            <w:hideMark/>
          </w:tcPr>
          <w:p w14:paraId="1CAE7E8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39A23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1009C4" w14:textId="77777777" w:rsidR="0073038C" w:rsidRPr="00814CCB" w:rsidRDefault="0073038C" w:rsidP="002E4007">
            <w:pPr>
              <w:spacing w:line="240" w:lineRule="auto"/>
              <w:rPr>
                <w:rFonts w:eastAsia="Times New Roman"/>
                <w:i/>
                <w:iCs/>
                <w:sz w:val="16"/>
                <w:szCs w:val="16"/>
              </w:rPr>
            </w:pPr>
          </w:p>
        </w:tc>
      </w:tr>
      <w:tr w:rsidR="0073038C" w:rsidRPr="00814CCB" w14:paraId="1A58ADF1" w14:textId="77777777" w:rsidTr="006140B2">
        <w:trPr>
          <w:trHeight w:val="20"/>
        </w:trPr>
        <w:tc>
          <w:tcPr>
            <w:tcW w:w="251" w:type="pct"/>
            <w:shd w:val="clear" w:color="auto" w:fill="auto"/>
            <w:noWrap/>
            <w:vAlign w:val="center"/>
            <w:hideMark/>
          </w:tcPr>
          <w:p w14:paraId="28872D1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may-90</w:t>
            </w:r>
          </w:p>
        </w:tc>
        <w:tc>
          <w:tcPr>
            <w:tcW w:w="270" w:type="pct"/>
            <w:vMerge/>
            <w:shd w:val="clear" w:color="auto" w:fill="auto"/>
            <w:vAlign w:val="center"/>
            <w:hideMark/>
          </w:tcPr>
          <w:p w14:paraId="64DA948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8063C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88051E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DD32D3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7A5B1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055F8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72F175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49F0EC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5073F5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215ABE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47142F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821F8F6" w14:textId="77777777" w:rsidR="0073038C" w:rsidRPr="00814CCB" w:rsidRDefault="0073038C" w:rsidP="002E4007">
            <w:pPr>
              <w:spacing w:line="240" w:lineRule="auto"/>
              <w:rPr>
                <w:rFonts w:eastAsia="Times New Roman"/>
                <w:i/>
                <w:iCs/>
                <w:sz w:val="16"/>
                <w:szCs w:val="16"/>
              </w:rPr>
            </w:pPr>
          </w:p>
        </w:tc>
      </w:tr>
      <w:tr w:rsidR="0073038C" w:rsidRPr="00814CCB" w14:paraId="606A9285" w14:textId="77777777" w:rsidTr="006140B2">
        <w:trPr>
          <w:trHeight w:val="20"/>
        </w:trPr>
        <w:tc>
          <w:tcPr>
            <w:tcW w:w="251" w:type="pct"/>
            <w:shd w:val="clear" w:color="auto" w:fill="auto"/>
            <w:noWrap/>
            <w:vAlign w:val="center"/>
            <w:hideMark/>
          </w:tcPr>
          <w:p w14:paraId="5715AF5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jun-90</w:t>
            </w:r>
          </w:p>
        </w:tc>
        <w:tc>
          <w:tcPr>
            <w:tcW w:w="270" w:type="pct"/>
            <w:vMerge/>
            <w:shd w:val="clear" w:color="auto" w:fill="auto"/>
            <w:vAlign w:val="center"/>
            <w:hideMark/>
          </w:tcPr>
          <w:p w14:paraId="75F4B70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81E959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85E442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368AA9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660FD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37A9DE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2083E8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153567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52937D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9505C2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EBC8E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2869763" w14:textId="77777777" w:rsidR="0073038C" w:rsidRPr="00814CCB" w:rsidRDefault="0073038C" w:rsidP="002E4007">
            <w:pPr>
              <w:spacing w:line="240" w:lineRule="auto"/>
              <w:rPr>
                <w:rFonts w:eastAsia="Times New Roman"/>
                <w:i/>
                <w:iCs/>
                <w:sz w:val="16"/>
                <w:szCs w:val="16"/>
              </w:rPr>
            </w:pPr>
          </w:p>
        </w:tc>
      </w:tr>
      <w:tr w:rsidR="0073038C" w:rsidRPr="00814CCB" w14:paraId="2059D18A" w14:textId="77777777" w:rsidTr="006140B2">
        <w:trPr>
          <w:trHeight w:val="20"/>
        </w:trPr>
        <w:tc>
          <w:tcPr>
            <w:tcW w:w="251" w:type="pct"/>
            <w:shd w:val="clear" w:color="auto" w:fill="auto"/>
            <w:noWrap/>
            <w:vAlign w:val="center"/>
            <w:hideMark/>
          </w:tcPr>
          <w:p w14:paraId="7383E52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jul-90</w:t>
            </w:r>
          </w:p>
        </w:tc>
        <w:tc>
          <w:tcPr>
            <w:tcW w:w="270" w:type="pct"/>
            <w:vMerge/>
            <w:shd w:val="clear" w:color="auto" w:fill="auto"/>
            <w:vAlign w:val="center"/>
            <w:hideMark/>
          </w:tcPr>
          <w:p w14:paraId="25FC395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831268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09F29E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516A91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161465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BD4954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56EBF0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4A4006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2B16A5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4907B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BB999D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A50FF2A" w14:textId="77777777" w:rsidR="0073038C" w:rsidRPr="00814CCB" w:rsidRDefault="0073038C" w:rsidP="002E4007">
            <w:pPr>
              <w:spacing w:line="240" w:lineRule="auto"/>
              <w:rPr>
                <w:rFonts w:eastAsia="Times New Roman"/>
                <w:i/>
                <w:iCs/>
                <w:sz w:val="16"/>
                <w:szCs w:val="16"/>
              </w:rPr>
            </w:pPr>
          </w:p>
        </w:tc>
      </w:tr>
      <w:tr w:rsidR="0073038C" w:rsidRPr="00814CCB" w14:paraId="7A91E4C9" w14:textId="77777777" w:rsidTr="006140B2">
        <w:trPr>
          <w:trHeight w:val="20"/>
        </w:trPr>
        <w:tc>
          <w:tcPr>
            <w:tcW w:w="251" w:type="pct"/>
            <w:shd w:val="clear" w:color="auto" w:fill="auto"/>
            <w:noWrap/>
            <w:vAlign w:val="center"/>
            <w:hideMark/>
          </w:tcPr>
          <w:p w14:paraId="30C8687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ago-90</w:t>
            </w:r>
          </w:p>
        </w:tc>
        <w:tc>
          <w:tcPr>
            <w:tcW w:w="270" w:type="pct"/>
            <w:vMerge/>
            <w:shd w:val="clear" w:color="auto" w:fill="auto"/>
            <w:vAlign w:val="center"/>
            <w:hideMark/>
          </w:tcPr>
          <w:p w14:paraId="135C3BB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46C25A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3ECBA9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BBF7E5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C5F762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5446AC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CC0CEA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C584C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83E6D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63C8FF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C6ADA5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A47ABAE" w14:textId="77777777" w:rsidR="0073038C" w:rsidRPr="00814CCB" w:rsidRDefault="0073038C" w:rsidP="002E4007">
            <w:pPr>
              <w:spacing w:line="240" w:lineRule="auto"/>
              <w:rPr>
                <w:rFonts w:eastAsia="Times New Roman"/>
                <w:i/>
                <w:iCs/>
                <w:sz w:val="16"/>
                <w:szCs w:val="16"/>
              </w:rPr>
            </w:pPr>
          </w:p>
        </w:tc>
      </w:tr>
      <w:tr w:rsidR="0073038C" w:rsidRPr="00814CCB" w14:paraId="7E18C02E" w14:textId="77777777" w:rsidTr="006140B2">
        <w:trPr>
          <w:trHeight w:val="20"/>
        </w:trPr>
        <w:tc>
          <w:tcPr>
            <w:tcW w:w="251" w:type="pct"/>
            <w:shd w:val="clear" w:color="auto" w:fill="auto"/>
            <w:noWrap/>
            <w:vAlign w:val="center"/>
            <w:hideMark/>
          </w:tcPr>
          <w:p w14:paraId="4A02E42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sep-90</w:t>
            </w:r>
          </w:p>
        </w:tc>
        <w:tc>
          <w:tcPr>
            <w:tcW w:w="270" w:type="pct"/>
            <w:vMerge/>
            <w:shd w:val="clear" w:color="auto" w:fill="auto"/>
            <w:vAlign w:val="center"/>
            <w:hideMark/>
          </w:tcPr>
          <w:p w14:paraId="6BF7DD8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EFA355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FDD5EE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A8E163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F6F73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8781FB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365F55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982E5F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DBD5E9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4E2BEA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9B96A9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93B96E5" w14:textId="77777777" w:rsidR="0073038C" w:rsidRPr="00814CCB" w:rsidRDefault="0073038C" w:rsidP="002E4007">
            <w:pPr>
              <w:spacing w:line="240" w:lineRule="auto"/>
              <w:rPr>
                <w:rFonts w:eastAsia="Times New Roman"/>
                <w:i/>
                <w:iCs/>
                <w:sz w:val="16"/>
                <w:szCs w:val="16"/>
              </w:rPr>
            </w:pPr>
          </w:p>
        </w:tc>
      </w:tr>
      <w:tr w:rsidR="0073038C" w:rsidRPr="00814CCB" w14:paraId="3AC6B344" w14:textId="77777777" w:rsidTr="006140B2">
        <w:trPr>
          <w:trHeight w:val="20"/>
        </w:trPr>
        <w:tc>
          <w:tcPr>
            <w:tcW w:w="251" w:type="pct"/>
            <w:shd w:val="clear" w:color="auto" w:fill="auto"/>
            <w:noWrap/>
            <w:vAlign w:val="center"/>
            <w:hideMark/>
          </w:tcPr>
          <w:p w14:paraId="1691A19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oct-90</w:t>
            </w:r>
          </w:p>
        </w:tc>
        <w:tc>
          <w:tcPr>
            <w:tcW w:w="270" w:type="pct"/>
            <w:vMerge/>
            <w:shd w:val="clear" w:color="auto" w:fill="auto"/>
            <w:vAlign w:val="center"/>
            <w:hideMark/>
          </w:tcPr>
          <w:p w14:paraId="6BF1FC7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D6E774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1E2E54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883237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F3A4E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30A1F9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66BA0E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A079F3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74231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745F2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E738E5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227C53E" w14:textId="77777777" w:rsidR="0073038C" w:rsidRPr="00814CCB" w:rsidRDefault="0073038C" w:rsidP="002E4007">
            <w:pPr>
              <w:spacing w:line="240" w:lineRule="auto"/>
              <w:rPr>
                <w:rFonts w:eastAsia="Times New Roman"/>
                <w:i/>
                <w:iCs/>
                <w:sz w:val="16"/>
                <w:szCs w:val="16"/>
              </w:rPr>
            </w:pPr>
          </w:p>
        </w:tc>
      </w:tr>
      <w:tr w:rsidR="0073038C" w:rsidRPr="00814CCB" w14:paraId="7961F4AD" w14:textId="77777777" w:rsidTr="006140B2">
        <w:trPr>
          <w:trHeight w:val="20"/>
        </w:trPr>
        <w:tc>
          <w:tcPr>
            <w:tcW w:w="251" w:type="pct"/>
            <w:shd w:val="clear" w:color="auto" w:fill="auto"/>
            <w:noWrap/>
            <w:vAlign w:val="center"/>
            <w:hideMark/>
          </w:tcPr>
          <w:p w14:paraId="73D8061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nov-90</w:t>
            </w:r>
          </w:p>
        </w:tc>
        <w:tc>
          <w:tcPr>
            <w:tcW w:w="270" w:type="pct"/>
            <w:vMerge/>
            <w:shd w:val="clear" w:color="auto" w:fill="auto"/>
            <w:vAlign w:val="center"/>
            <w:hideMark/>
          </w:tcPr>
          <w:p w14:paraId="416E06F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0DA8D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8121C2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9CF409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EEE9A3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29EAE8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C9B6C7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19D7DE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1F4E5C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2101A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C493A2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0481BDE" w14:textId="77777777" w:rsidR="0073038C" w:rsidRPr="00814CCB" w:rsidRDefault="0073038C" w:rsidP="002E4007">
            <w:pPr>
              <w:spacing w:line="240" w:lineRule="auto"/>
              <w:rPr>
                <w:rFonts w:eastAsia="Times New Roman"/>
                <w:i/>
                <w:iCs/>
                <w:sz w:val="16"/>
                <w:szCs w:val="16"/>
              </w:rPr>
            </w:pPr>
          </w:p>
        </w:tc>
      </w:tr>
      <w:tr w:rsidR="0073038C" w:rsidRPr="00814CCB" w14:paraId="69BCA7F6" w14:textId="77777777" w:rsidTr="006140B2">
        <w:trPr>
          <w:trHeight w:val="20"/>
        </w:trPr>
        <w:tc>
          <w:tcPr>
            <w:tcW w:w="251" w:type="pct"/>
            <w:shd w:val="clear" w:color="auto" w:fill="auto"/>
            <w:noWrap/>
            <w:vAlign w:val="center"/>
            <w:hideMark/>
          </w:tcPr>
          <w:p w14:paraId="3DF499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dic-90</w:t>
            </w:r>
          </w:p>
        </w:tc>
        <w:tc>
          <w:tcPr>
            <w:tcW w:w="270" w:type="pct"/>
            <w:vMerge/>
            <w:shd w:val="clear" w:color="auto" w:fill="auto"/>
            <w:vAlign w:val="center"/>
            <w:hideMark/>
          </w:tcPr>
          <w:p w14:paraId="6BB802A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D4B5A4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ED2141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C5A14E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6E05AC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8083A9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EBBD38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6AF79E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4E456C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E2E60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99FF93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291FFA" w14:textId="77777777" w:rsidR="0073038C" w:rsidRPr="00814CCB" w:rsidRDefault="0073038C" w:rsidP="002E4007">
            <w:pPr>
              <w:spacing w:line="240" w:lineRule="auto"/>
              <w:rPr>
                <w:rFonts w:eastAsia="Times New Roman"/>
                <w:i/>
                <w:iCs/>
                <w:sz w:val="16"/>
                <w:szCs w:val="16"/>
              </w:rPr>
            </w:pPr>
          </w:p>
        </w:tc>
      </w:tr>
      <w:tr w:rsidR="0073038C" w:rsidRPr="00814CCB" w14:paraId="1AA6E2C3" w14:textId="77777777" w:rsidTr="006140B2">
        <w:trPr>
          <w:trHeight w:val="20"/>
        </w:trPr>
        <w:tc>
          <w:tcPr>
            <w:tcW w:w="251" w:type="pct"/>
            <w:shd w:val="clear" w:color="auto" w:fill="auto"/>
            <w:noWrap/>
            <w:vAlign w:val="center"/>
            <w:hideMark/>
          </w:tcPr>
          <w:p w14:paraId="0584890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ene-91</w:t>
            </w:r>
          </w:p>
        </w:tc>
        <w:tc>
          <w:tcPr>
            <w:tcW w:w="270" w:type="pct"/>
            <w:vMerge/>
            <w:shd w:val="clear" w:color="auto" w:fill="auto"/>
            <w:vAlign w:val="center"/>
            <w:hideMark/>
          </w:tcPr>
          <w:p w14:paraId="488959E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84C0CD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895D7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77F98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4FB2DA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3145F4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F98E6D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DB8B3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C79563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5EC3DB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3094E6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710CD75" w14:textId="77777777" w:rsidR="0073038C" w:rsidRPr="00814CCB" w:rsidRDefault="0073038C" w:rsidP="002E4007">
            <w:pPr>
              <w:spacing w:line="240" w:lineRule="auto"/>
              <w:rPr>
                <w:rFonts w:eastAsia="Times New Roman"/>
                <w:i/>
                <w:iCs/>
                <w:sz w:val="16"/>
                <w:szCs w:val="16"/>
              </w:rPr>
            </w:pPr>
          </w:p>
        </w:tc>
      </w:tr>
      <w:tr w:rsidR="0073038C" w:rsidRPr="00814CCB" w14:paraId="2495EEA6" w14:textId="77777777" w:rsidTr="006140B2">
        <w:trPr>
          <w:trHeight w:val="20"/>
        </w:trPr>
        <w:tc>
          <w:tcPr>
            <w:tcW w:w="251" w:type="pct"/>
            <w:shd w:val="clear" w:color="auto" w:fill="auto"/>
            <w:noWrap/>
            <w:vAlign w:val="center"/>
            <w:hideMark/>
          </w:tcPr>
          <w:p w14:paraId="0F5623D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feb-91</w:t>
            </w:r>
          </w:p>
        </w:tc>
        <w:tc>
          <w:tcPr>
            <w:tcW w:w="270" w:type="pct"/>
            <w:vMerge/>
            <w:shd w:val="clear" w:color="auto" w:fill="auto"/>
            <w:vAlign w:val="center"/>
            <w:hideMark/>
          </w:tcPr>
          <w:p w14:paraId="76A9B02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6D7486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C01132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048651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45AAD2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5B242F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2BF8E4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9C28C3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7890F7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221B3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7B23E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A1C8E90" w14:textId="77777777" w:rsidR="0073038C" w:rsidRPr="00814CCB" w:rsidRDefault="0073038C" w:rsidP="002E4007">
            <w:pPr>
              <w:spacing w:line="240" w:lineRule="auto"/>
              <w:rPr>
                <w:rFonts w:eastAsia="Times New Roman"/>
                <w:i/>
                <w:iCs/>
                <w:sz w:val="16"/>
                <w:szCs w:val="16"/>
              </w:rPr>
            </w:pPr>
          </w:p>
        </w:tc>
      </w:tr>
      <w:tr w:rsidR="0073038C" w:rsidRPr="00814CCB" w14:paraId="4992DD03" w14:textId="77777777" w:rsidTr="006140B2">
        <w:trPr>
          <w:trHeight w:val="20"/>
        </w:trPr>
        <w:tc>
          <w:tcPr>
            <w:tcW w:w="251" w:type="pct"/>
            <w:shd w:val="clear" w:color="auto" w:fill="auto"/>
            <w:noWrap/>
            <w:vAlign w:val="center"/>
            <w:hideMark/>
          </w:tcPr>
          <w:p w14:paraId="26F122F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mar-91</w:t>
            </w:r>
          </w:p>
        </w:tc>
        <w:tc>
          <w:tcPr>
            <w:tcW w:w="270" w:type="pct"/>
            <w:vMerge/>
            <w:shd w:val="clear" w:color="auto" w:fill="auto"/>
            <w:vAlign w:val="center"/>
            <w:hideMark/>
          </w:tcPr>
          <w:p w14:paraId="0BD6E3E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DF0DE2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C87F0A3"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76276EF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Domingo Cavallo</w:t>
            </w:r>
          </w:p>
        </w:tc>
        <w:tc>
          <w:tcPr>
            <w:tcW w:w="475" w:type="pct"/>
            <w:vMerge w:val="restart"/>
            <w:shd w:val="clear" w:color="auto" w:fill="auto"/>
            <w:vAlign w:val="center"/>
            <w:hideMark/>
          </w:tcPr>
          <w:p w14:paraId="61D8B3B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Expansión y aumentos en el IVA, garantía de ingreso mínimo a las provincias [1]</w:t>
            </w:r>
          </w:p>
        </w:tc>
        <w:tc>
          <w:tcPr>
            <w:tcW w:w="402" w:type="pct"/>
            <w:vMerge w:val="restart"/>
            <w:shd w:val="clear" w:color="auto" w:fill="auto"/>
            <w:vAlign w:val="center"/>
            <w:hideMark/>
          </w:tcPr>
          <w:p w14:paraId="5173B0D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Restringida bajo la Ley de Convertibilidad. Régimen de caja de conversión, donde la emisión queda sujeta a la disponibilidad de divisas [1]</w:t>
            </w:r>
          </w:p>
        </w:tc>
        <w:tc>
          <w:tcPr>
            <w:tcW w:w="417" w:type="pct"/>
            <w:vMerge w:val="restart"/>
            <w:shd w:val="clear" w:color="auto" w:fill="auto"/>
            <w:vAlign w:val="center"/>
            <w:hideMark/>
          </w:tcPr>
          <w:p w14:paraId="5E5368B7"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Tipo de cambio fijo bajo convertibilidad [0]</w:t>
            </w:r>
          </w:p>
        </w:tc>
        <w:tc>
          <w:tcPr>
            <w:tcW w:w="528" w:type="pct"/>
            <w:vMerge w:val="restart"/>
            <w:shd w:val="clear" w:color="auto" w:fill="auto"/>
            <w:vAlign w:val="center"/>
            <w:hideMark/>
          </w:tcPr>
          <w:p w14:paraId="40E51B0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Cancelación en el requerimiento de licencias de exportación, disminución de tarifas de importación -pequeño y temporario aumento de la tasa estadística  en 1992 de las importaciones y subsidios a la exportación para evitar deterioro de balanza comercial ante pérdida de competitividad cambiaria. Constitución del Mercosur [1]</w:t>
            </w:r>
            <w:r>
              <w:rPr>
                <w:rStyle w:val="Refdenotaalpie"/>
                <w:rFonts w:eastAsia="Times New Roman"/>
                <w:sz w:val="16"/>
                <w:szCs w:val="16"/>
              </w:rPr>
              <w:footnoteReference w:id="5"/>
            </w:r>
          </w:p>
        </w:tc>
        <w:tc>
          <w:tcPr>
            <w:tcW w:w="456" w:type="pct"/>
            <w:vMerge w:val="restart"/>
            <w:shd w:val="clear" w:color="auto" w:fill="auto"/>
            <w:vAlign w:val="center"/>
            <w:hideMark/>
          </w:tcPr>
          <w:p w14:paraId="304BDB7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Plan Brady cerrado en diciembre de 1992 (canje de deuda), se reinician completamente pagos de la deuda. Tratamiento igualitario a la IED. Se eliminan restricciones a la movilidad de capitales (el ingreso de capitales financiaba el déficit de cuenta corriente) [1]</w:t>
            </w:r>
          </w:p>
        </w:tc>
        <w:tc>
          <w:tcPr>
            <w:tcW w:w="428" w:type="pct"/>
            <w:vMerge w:val="restart"/>
            <w:shd w:val="clear" w:color="auto" w:fill="auto"/>
            <w:vAlign w:val="center"/>
            <w:hideMark/>
          </w:tcPr>
          <w:p w14:paraId="692FA6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Concesiones de ferrocarril y de extracción de combustible [1]</w:t>
            </w:r>
          </w:p>
        </w:tc>
        <w:tc>
          <w:tcPr>
            <w:tcW w:w="431" w:type="pct"/>
            <w:vMerge w:val="restart"/>
            <w:shd w:val="clear" w:color="auto" w:fill="auto"/>
            <w:vAlign w:val="center"/>
            <w:hideMark/>
          </w:tcPr>
          <w:p w14:paraId="6419D5A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de precios, eliminación de regímenes de promoción, leyes de flexibilización laboral [1]</w:t>
            </w:r>
          </w:p>
        </w:tc>
        <w:tc>
          <w:tcPr>
            <w:tcW w:w="425" w:type="pct"/>
            <w:vMerge w:val="restart"/>
            <w:shd w:val="clear" w:color="auto" w:fill="auto"/>
            <w:noWrap/>
            <w:vAlign w:val="center"/>
            <w:hideMark/>
          </w:tcPr>
          <w:p w14:paraId="4E27025F"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76F739BA" w14:textId="77777777" w:rsidTr="006140B2">
        <w:trPr>
          <w:trHeight w:val="20"/>
        </w:trPr>
        <w:tc>
          <w:tcPr>
            <w:tcW w:w="251" w:type="pct"/>
            <w:shd w:val="clear" w:color="auto" w:fill="auto"/>
            <w:noWrap/>
            <w:vAlign w:val="center"/>
            <w:hideMark/>
          </w:tcPr>
          <w:p w14:paraId="2235A88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abr-91</w:t>
            </w:r>
          </w:p>
        </w:tc>
        <w:tc>
          <w:tcPr>
            <w:tcW w:w="270" w:type="pct"/>
            <w:vMerge/>
            <w:shd w:val="clear" w:color="auto" w:fill="auto"/>
            <w:vAlign w:val="center"/>
            <w:hideMark/>
          </w:tcPr>
          <w:p w14:paraId="7F8E7D0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8608FA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B72CB9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F9FB6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A2DC50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8EC82F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46A483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C61BFD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D0AAFF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E0C99F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47BD51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DAB12A7" w14:textId="77777777" w:rsidR="0073038C" w:rsidRPr="00814CCB" w:rsidRDefault="0073038C" w:rsidP="002E4007">
            <w:pPr>
              <w:spacing w:line="240" w:lineRule="auto"/>
              <w:rPr>
                <w:rFonts w:eastAsia="Times New Roman"/>
                <w:i/>
                <w:iCs/>
                <w:sz w:val="16"/>
                <w:szCs w:val="16"/>
              </w:rPr>
            </w:pPr>
          </w:p>
        </w:tc>
      </w:tr>
      <w:tr w:rsidR="0073038C" w:rsidRPr="00814CCB" w14:paraId="6AE89A59" w14:textId="77777777" w:rsidTr="006140B2">
        <w:trPr>
          <w:trHeight w:val="20"/>
        </w:trPr>
        <w:tc>
          <w:tcPr>
            <w:tcW w:w="251" w:type="pct"/>
            <w:shd w:val="clear" w:color="auto" w:fill="auto"/>
            <w:noWrap/>
            <w:vAlign w:val="center"/>
            <w:hideMark/>
          </w:tcPr>
          <w:p w14:paraId="056E831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may-91</w:t>
            </w:r>
          </w:p>
        </w:tc>
        <w:tc>
          <w:tcPr>
            <w:tcW w:w="270" w:type="pct"/>
            <w:vMerge/>
            <w:shd w:val="clear" w:color="auto" w:fill="auto"/>
            <w:vAlign w:val="center"/>
            <w:hideMark/>
          </w:tcPr>
          <w:p w14:paraId="7BA7E03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250CC0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0AF4DA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042F34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37BF56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58298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E1ADF4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7F47DE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9901D2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8BC420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93D077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55437AB" w14:textId="77777777" w:rsidR="0073038C" w:rsidRPr="00814CCB" w:rsidRDefault="0073038C" w:rsidP="002E4007">
            <w:pPr>
              <w:spacing w:line="240" w:lineRule="auto"/>
              <w:rPr>
                <w:rFonts w:eastAsia="Times New Roman"/>
                <w:i/>
                <w:iCs/>
                <w:sz w:val="16"/>
                <w:szCs w:val="16"/>
              </w:rPr>
            </w:pPr>
          </w:p>
        </w:tc>
      </w:tr>
      <w:tr w:rsidR="0073038C" w:rsidRPr="00814CCB" w14:paraId="48011018" w14:textId="77777777" w:rsidTr="006140B2">
        <w:trPr>
          <w:trHeight w:val="20"/>
        </w:trPr>
        <w:tc>
          <w:tcPr>
            <w:tcW w:w="251" w:type="pct"/>
            <w:shd w:val="clear" w:color="auto" w:fill="auto"/>
            <w:noWrap/>
            <w:vAlign w:val="center"/>
            <w:hideMark/>
          </w:tcPr>
          <w:p w14:paraId="7876328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jun-91</w:t>
            </w:r>
          </w:p>
        </w:tc>
        <w:tc>
          <w:tcPr>
            <w:tcW w:w="270" w:type="pct"/>
            <w:vMerge/>
            <w:shd w:val="clear" w:color="auto" w:fill="auto"/>
            <w:vAlign w:val="center"/>
            <w:hideMark/>
          </w:tcPr>
          <w:p w14:paraId="697C67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9CE98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2B7DC6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290092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ABC08F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AB1BA5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F473D3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B03CF4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34ADE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BFFD36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5DECA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E4CEBDB" w14:textId="77777777" w:rsidR="0073038C" w:rsidRPr="00814CCB" w:rsidRDefault="0073038C" w:rsidP="002E4007">
            <w:pPr>
              <w:spacing w:line="240" w:lineRule="auto"/>
              <w:rPr>
                <w:rFonts w:eastAsia="Times New Roman"/>
                <w:i/>
                <w:iCs/>
                <w:sz w:val="16"/>
                <w:szCs w:val="16"/>
              </w:rPr>
            </w:pPr>
          </w:p>
        </w:tc>
      </w:tr>
      <w:tr w:rsidR="0073038C" w:rsidRPr="00814CCB" w14:paraId="2320A767" w14:textId="77777777" w:rsidTr="006140B2">
        <w:trPr>
          <w:trHeight w:val="20"/>
        </w:trPr>
        <w:tc>
          <w:tcPr>
            <w:tcW w:w="251" w:type="pct"/>
            <w:shd w:val="clear" w:color="auto" w:fill="auto"/>
            <w:noWrap/>
            <w:vAlign w:val="center"/>
            <w:hideMark/>
          </w:tcPr>
          <w:p w14:paraId="6BD332E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jul-91</w:t>
            </w:r>
          </w:p>
        </w:tc>
        <w:tc>
          <w:tcPr>
            <w:tcW w:w="270" w:type="pct"/>
            <w:vMerge/>
            <w:shd w:val="clear" w:color="auto" w:fill="auto"/>
            <w:vAlign w:val="center"/>
            <w:hideMark/>
          </w:tcPr>
          <w:p w14:paraId="205474A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0BEF1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BDFA5E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DEBC43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8D3482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C83AF4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2E8DA1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A046CC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6CD7A0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3D0900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331483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4AB1A67" w14:textId="77777777" w:rsidR="0073038C" w:rsidRPr="00814CCB" w:rsidRDefault="0073038C" w:rsidP="002E4007">
            <w:pPr>
              <w:spacing w:line="240" w:lineRule="auto"/>
              <w:rPr>
                <w:rFonts w:eastAsia="Times New Roman"/>
                <w:i/>
                <w:iCs/>
                <w:sz w:val="16"/>
                <w:szCs w:val="16"/>
              </w:rPr>
            </w:pPr>
          </w:p>
        </w:tc>
      </w:tr>
      <w:tr w:rsidR="0073038C" w:rsidRPr="00814CCB" w14:paraId="1050981A" w14:textId="77777777" w:rsidTr="006140B2">
        <w:trPr>
          <w:trHeight w:val="20"/>
        </w:trPr>
        <w:tc>
          <w:tcPr>
            <w:tcW w:w="251" w:type="pct"/>
            <w:shd w:val="clear" w:color="auto" w:fill="auto"/>
            <w:noWrap/>
            <w:vAlign w:val="center"/>
            <w:hideMark/>
          </w:tcPr>
          <w:p w14:paraId="36C2E6E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ago-91</w:t>
            </w:r>
          </w:p>
        </w:tc>
        <w:tc>
          <w:tcPr>
            <w:tcW w:w="270" w:type="pct"/>
            <w:vMerge/>
            <w:shd w:val="clear" w:color="auto" w:fill="auto"/>
            <w:vAlign w:val="center"/>
            <w:hideMark/>
          </w:tcPr>
          <w:p w14:paraId="6E21B0A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D836E2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625CCD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33166C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94072A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87B376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A0946E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0F1052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5E58D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38417F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D99087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2E7C3D6" w14:textId="77777777" w:rsidR="0073038C" w:rsidRPr="00814CCB" w:rsidRDefault="0073038C" w:rsidP="002E4007">
            <w:pPr>
              <w:spacing w:line="240" w:lineRule="auto"/>
              <w:rPr>
                <w:rFonts w:eastAsia="Times New Roman"/>
                <w:i/>
                <w:iCs/>
                <w:sz w:val="16"/>
                <w:szCs w:val="16"/>
              </w:rPr>
            </w:pPr>
          </w:p>
        </w:tc>
      </w:tr>
      <w:tr w:rsidR="0073038C" w:rsidRPr="00814CCB" w14:paraId="4164B9A1" w14:textId="77777777" w:rsidTr="006140B2">
        <w:trPr>
          <w:trHeight w:val="20"/>
        </w:trPr>
        <w:tc>
          <w:tcPr>
            <w:tcW w:w="251" w:type="pct"/>
            <w:shd w:val="clear" w:color="auto" w:fill="auto"/>
            <w:noWrap/>
            <w:vAlign w:val="center"/>
            <w:hideMark/>
          </w:tcPr>
          <w:p w14:paraId="7EE7C92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sep-91</w:t>
            </w:r>
          </w:p>
        </w:tc>
        <w:tc>
          <w:tcPr>
            <w:tcW w:w="270" w:type="pct"/>
            <w:vMerge/>
            <w:shd w:val="clear" w:color="auto" w:fill="auto"/>
            <w:vAlign w:val="center"/>
            <w:hideMark/>
          </w:tcPr>
          <w:p w14:paraId="1D1BE3D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0145E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E3F76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597ED2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07117B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DA732E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57971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54C0D6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ABA76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141D29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539B3D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1B61588" w14:textId="77777777" w:rsidR="0073038C" w:rsidRPr="00814CCB" w:rsidRDefault="0073038C" w:rsidP="002E4007">
            <w:pPr>
              <w:spacing w:line="240" w:lineRule="auto"/>
              <w:rPr>
                <w:rFonts w:eastAsia="Times New Roman"/>
                <w:i/>
                <w:iCs/>
                <w:sz w:val="16"/>
                <w:szCs w:val="16"/>
              </w:rPr>
            </w:pPr>
          </w:p>
        </w:tc>
      </w:tr>
      <w:tr w:rsidR="0073038C" w:rsidRPr="00814CCB" w14:paraId="5170B4A9" w14:textId="77777777" w:rsidTr="006140B2">
        <w:trPr>
          <w:trHeight w:val="20"/>
        </w:trPr>
        <w:tc>
          <w:tcPr>
            <w:tcW w:w="251" w:type="pct"/>
            <w:shd w:val="clear" w:color="auto" w:fill="auto"/>
            <w:noWrap/>
            <w:vAlign w:val="center"/>
            <w:hideMark/>
          </w:tcPr>
          <w:p w14:paraId="50322A4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oct-91</w:t>
            </w:r>
          </w:p>
        </w:tc>
        <w:tc>
          <w:tcPr>
            <w:tcW w:w="270" w:type="pct"/>
            <w:vMerge/>
            <w:shd w:val="clear" w:color="auto" w:fill="auto"/>
            <w:vAlign w:val="center"/>
            <w:hideMark/>
          </w:tcPr>
          <w:p w14:paraId="2F8DFAD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DD7B7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FD5C71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438EC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CA396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A08B95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BBA72B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CF3D2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B69F26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84852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F3E93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0463BCA" w14:textId="77777777" w:rsidR="0073038C" w:rsidRPr="00814CCB" w:rsidRDefault="0073038C" w:rsidP="002E4007">
            <w:pPr>
              <w:spacing w:line="240" w:lineRule="auto"/>
              <w:rPr>
                <w:rFonts w:eastAsia="Times New Roman"/>
                <w:i/>
                <w:iCs/>
                <w:sz w:val="16"/>
                <w:szCs w:val="16"/>
              </w:rPr>
            </w:pPr>
          </w:p>
        </w:tc>
      </w:tr>
      <w:tr w:rsidR="0073038C" w:rsidRPr="00814CCB" w14:paraId="3438C1A2" w14:textId="77777777" w:rsidTr="006140B2">
        <w:trPr>
          <w:trHeight w:val="20"/>
        </w:trPr>
        <w:tc>
          <w:tcPr>
            <w:tcW w:w="251" w:type="pct"/>
            <w:shd w:val="clear" w:color="auto" w:fill="auto"/>
            <w:noWrap/>
            <w:vAlign w:val="center"/>
            <w:hideMark/>
          </w:tcPr>
          <w:p w14:paraId="6BCF90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nov-91</w:t>
            </w:r>
          </w:p>
        </w:tc>
        <w:tc>
          <w:tcPr>
            <w:tcW w:w="270" w:type="pct"/>
            <w:vMerge/>
            <w:shd w:val="clear" w:color="auto" w:fill="auto"/>
            <w:vAlign w:val="center"/>
            <w:hideMark/>
          </w:tcPr>
          <w:p w14:paraId="14D57E8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D6442E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A66AE4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038629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E29EB7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93AA35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99A60B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27E0E0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8EBD99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B07233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DDBE2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4D4D694" w14:textId="77777777" w:rsidR="0073038C" w:rsidRPr="00814CCB" w:rsidRDefault="0073038C" w:rsidP="002E4007">
            <w:pPr>
              <w:spacing w:line="240" w:lineRule="auto"/>
              <w:rPr>
                <w:rFonts w:eastAsia="Times New Roman"/>
                <w:i/>
                <w:iCs/>
                <w:sz w:val="16"/>
                <w:szCs w:val="16"/>
              </w:rPr>
            </w:pPr>
          </w:p>
        </w:tc>
      </w:tr>
      <w:tr w:rsidR="0073038C" w:rsidRPr="00814CCB" w14:paraId="1B65940D" w14:textId="77777777" w:rsidTr="006140B2">
        <w:trPr>
          <w:trHeight w:val="20"/>
        </w:trPr>
        <w:tc>
          <w:tcPr>
            <w:tcW w:w="251" w:type="pct"/>
            <w:shd w:val="clear" w:color="auto" w:fill="auto"/>
            <w:noWrap/>
            <w:vAlign w:val="center"/>
            <w:hideMark/>
          </w:tcPr>
          <w:p w14:paraId="006943D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dic-91</w:t>
            </w:r>
          </w:p>
        </w:tc>
        <w:tc>
          <w:tcPr>
            <w:tcW w:w="270" w:type="pct"/>
            <w:vMerge/>
            <w:shd w:val="clear" w:color="auto" w:fill="auto"/>
            <w:vAlign w:val="center"/>
            <w:hideMark/>
          </w:tcPr>
          <w:p w14:paraId="615C365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9E94E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3C2771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65EC6A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CF6E73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10922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1C2C67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844B23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E7528B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FA8CF2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A20B63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3FAE666" w14:textId="77777777" w:rsidR="0073038C" w:rsidRPr="00814CCB" w:rsidRDefault="0073038C" w:rsidP="002E4007">
            <w:pPr>
              <w:spacing w:line="240" w:lineRule="auto"/>
              <w:rPr>
                <w:rFonts w:eastAsia="Times New Roman"/>
                <w:i/>
                <w:iCs/>
                <w:sz w:val="16"/>
                <w:szCs w:val="16"/>
              </w:rPr>
            </w:pPr>
          </w:p>
        </w:tc>
      </w:tr>
      <w:tr w:rsidR="0073038C" w:rsidRPr="00814CCB" w14:paraId="5BCBDB9F" w14:textId="77777777" w:rsidTr="006140B2">
        <w:trPr>
          <w:trHeight w:val="20"/>
        </w:trPr>
        <w:tc>
          <w:tcPr>
            <w:tcW w:w="251" w:type="pct"/>
            <w:shd w:val="clear" w:color="auto" w:fill="auto"/>
            <w:noWrap/>
            <w:vAlign w:val="center"/>
            <w:hideMark/>
          </w:tcPr>
          <w:p w14:paraId="22ED64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ene-92</w:t>
            </w:r>
          </w:p>
        </w:tc>
        <w:tc>
          <w:tcPr>
            <w:tcW w:w="270" w:type="pct"/>
            <w:vMerge/>
            <w:shd w:val="clear" w:color="auto" w:fill="auto"/>
            <w:vAlign w:val="center"/>
            <w:hideMark/>
          </w:tcPr>
          <w:p w14:paraId="083B41C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56FA0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7C1F79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744460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13F633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CE2BA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B6E0E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82279A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DA233EA"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02AE8AF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Generación, transporte y distribución de energía; transporte y distribución de gas; servicios de agua y saneamiento  [1]</w:t>
            </w:r>
          </w:p>
        </w:tc>
        <w:tc>
          <w:tcPr>
            <w:tcW w:w="431" w:type="pct"/>
            <w:vMerge/>
            <w:shd w:val="clear" w:color="auto" w:fill="auto"/>
            <w:vAlign w:val="center"/>
            <w:hideMark/>
          </w:tcPr>
          <w:p w14:paraId="7D15585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6EA765F" w14:textId="77777777" w:rsidR="0073038C" w:rsidRPr="00814CCB" w:rsidRDefault="0073038C" w:rsidP="002E4007">
            <w:pPr>
              <w:spacing w:line="240" w:lineRule="auto"/>
              <w:rPr>
                <w:rFonts w:eastAsia="Times New Roman"/>
                <w:i/>
                <w:iCs/>
                <w:sz w:val="16"/>
                <w:szCs w:val="16"/>
              </w:rPr>
            </w:pPr>
          </w:p>
        </w:tc>
      </w:tr>
      <w:tr w:rsidR="0073038C" w:rsidRPr="00814CCB" w14:paraId="7568230B" w14:textId="77777777" w:rsidTr="006140B2">
        <w:trPr>
          <w:trHeight w:val="20"/>
        </w:trPr>
        <w:tc>
          <w:tcPr>
            <w:tcW w:w="251" w:type="pct"/>
            <w:shd w:val="clear" w:color="auto" w:fill="auto"/>
            <w:noWrap/>
            <w:vAlign w:val="center"/>
            <w:hideMark/>
          </w:tcPr>
          <w:p w14:paraId="36B55D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feb-92</w:t>
            </w:r>
          </w:p>
        </w:tc>
        <w:tc>
          <w:tcPr>
            <w:tcW w:w="270" w:type="pct"/>
            <w:vMerge/>
            <w:shd w:val="clear" w:color="auto" w:fill="auto"/>
            <w:vAlign w:val="center"/>
            <w:hideMark/>
          </w:tcPr>
          <w:p w14:paraId="66BF599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5DDEE7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11626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BF9053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B49521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6DE162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10527B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DD27FB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F7B35B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C8DFA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9392E2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ABC317" w14:textId="77777777" w:rsidR="0073038C" w:rsidRPr="00814CCB" w:rsidRDefault="0073038C" w:rsidP="002E4007">
            <w:pPr>
              <w:spacing w:line="240" w:lineRule="auto"/>
              <w:rPr>
                <w:rFonts w:eastAsia="Times New Roman"/>
                <w:i/>
                <w:iCs/>
                <w:sz w:val="16"/>
                <w:szCs w:val="16"/>
              </w:rPr>
            </w:pPr>
          </w:p>
        </w:tc>
      </w:tr>
      <w:tr w:rsidR="0073038C" w:rsidRPr="00814CCB" w14:paraId="4EDA1B32" w14:textId="77777777" w:rsidTr="006140B2">
        <w:trPr>
          <w:trHeight w:val="20"/>
        </w:trPr>
        <w:tc>
          <w:tcPr>
            <w:tcW w:w="251" w:type="pct"/>
            <w:shd w:val="clear" w:color="auto" w:fill="auto"/>
            <w:noWrap/>
            <w:vAlign w:val="center"/>
            <w:hideMark/>
          </w:tcPr>
          <w:p w14:paraId="3715471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mar-92</w:t>
            </w:r>
          </w:p>
        </w:tc>
        <w:tc>
          <w:tcPr>
            <w:tcW w:w="270" w:type="pct"/>
            <w:vMerge/>
            <w:shd w:val="clear" w:color="auto" w:fill="auto"/>
            <w:vAlign w:val="center"/>
            <w:hideMark/>
          </w:tcPr>
          <w:p w14:paraId="4655455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0525B2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8079C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5CCBC7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A6797D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383BA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F55C39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83C979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8FAC9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DCA33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46EAC6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4D8DE6F" w14:textId="77777777" w:rsidR="0073038C" w:rsidRPr="00814CCB" w:rsidRDefault="0073038C" w:rsidP="002E4007">
            <w:pPr>
              <w:spacing w:line="240" w:lineRule="auto"/>
              <w:rPr>
                <w:rFonts w:eastAsia="Times New Roman"/>
                <w:i/>
                <w:iCs/>
                <w:sz w:val="16"/>
                <w:szCs w:val="16"/>
              </w:rPr>
            </w:pPr>
          </w:p>
        </w:tc>
      </w:tr>
      <w:tr w:rsidR="0073038C" w:rsidRPr="00814CCB" w14:paraId="4B73FC5E" w14:textId="77777777" w:rsidTr="006140B2">
        <w:trPr>
          <w:trHeight w:val="20"/>
        </w:trPr>
        <w:tc>
          <w:tcPr>
            <w:tcW w:w="251" w:type="pct"/>
            <w:shd w:val="clear" w:color="auto" w:fill="auto"/>
            <w:noWrap/>
            <w:vAlign w:val="center"/>
            <w:hideMark/>
          </w:tcPr>
          <w:p w14:paraId="205222F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abr-92</w:t>
            </w:r>
          </w:p>
        </w:tc>
        <w:tc>
          <w:tcPr>
            <w:tcW w:w="270" w:type="pct"/>
            <w:vMerge/>
            <w:shd w:val="clear" w:color="auto" w:fill="auto"/>
            <w:vAlign w:val="center"/>
            <w:hideMark/>
          </w:tcPr>
          <w:p w14:paraId="0A13EA0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905939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FADBA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CA1F9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C2AAFF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CAE1F0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EE835A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5EAAF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D1D67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1E76E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C4D25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CC70E15" w14:textId="77777777" w:rsidR="0073038C" w:rsidRPr="00814CCB" w:rsidRDefault="0073038C" w:rsidP="002E4007">
            <w:pPr>
              <w:spacing w:line="240" w:lineRule="auto"/>
              <w:rPr>
                <w:rFonts w:eastAsia="Times New Roman"/>
                <w:i/>
                <w:iCs/>
                <w:sz w:val="16"/>
                <w:szCs w:val="16"/>
              </w:rPr>
            </w:pPr>
          </w:p>
        </w:tc>
      </w:tr>
      <w:tr w:rsidR="0073038C" w:rsidRPr="00814CCB" w14:paraId="21D605A0" w14:textId="77777777" w:rsidTr="006140B2">
        <w:trPr>
          <w:trHeight w:val="20"/>
        </w:trPr>
        <w:tc>
          <w:tcPr>
            <w:tcW w:w="251" w:type="pct"/>
            <w:shd w:val="clear" w:color="auto" w:fill="auto"/>
            <w:noWrap/>
            <w:vAlign w:val="center"/>
            <w:hideMark/>
          </w:tcPr>
          <w:p w14:paraId="3BA5799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may-92</w:t>
            </w:r>
          </w:p>
        </w:tc>
        <w:tc>
          <w:tcPr>
            <w:tcW w:w="270" w:type="pct"/>
            <w:vMerge/>
            <w:shd w:val="clear" w:color="auto" w:fill="auto"/>
            <w:vAlign w:val="center"/>
            <w:hideMark/>
          </w:tcPr>
          <w:p w14:paraId="56366EB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142730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D43490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56677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2CB38D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9503AF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5F2EBA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480C7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E11EE3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0EBAEE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CA1E3B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A96008" w14:textId="77777777" w:rsidR="0073038C" w:rsidRPr="00814CCB" w:rsidRDefault="0073038C" w:rsidP="002E4007">
            <w:pPr>
              <w:spacing w:line="240" w:lineRule="auto"/>
              <w:rPr>
                <w:rFonts w:eastAsia="Times New Roman"/>
                <w:i/>
                <w:iCs/>
                <w:sz w:val="16"/>
                <w:szCs w:val="16"/>
              </w:rPr>
            </w:pPr>
          </w:p>
        </w:tc>
      </w:tr>
      <w:tr w:rsidR="0073038C" w:rsidRPr="00814CCB" w14:paraId="4DC3BD2F" w14:textId="77777777" w:rsidTr="006140B2">
        <w:trPr>
          <w:trHeight w:val="20"/>
        </w:trPr>
        <w:tc>
          <w:tcPr>
            <w:tcW w:w="251" w:type="pct"/>
            <w:shd w:val="clear" w:color="auto" w:fill="auto"/>
            <w:noWrap/>
            <w:vAlign w:val="center"/>
            <w:hideMark/>
          </w:tcPr>
          <w:p w14:paraId="2AA2822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jun-92</w:t>
            </w:r>
          </w:p>
        </w:tc>
        <w:tc>
          <w:tcPr>
            <w:tcW w:w="270" w:type="pct"/>
            <w:vMerge/>
            <w:shd w:val="clear" w:color="auto" w:fill="auto"/>
            <w:vAlign w:val="center"/>
            <w:hideMark/>
          </w:tcPr>
          <w:p w14:paraId="3766C58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CB516A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32BE2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7B52AD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C396A0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1A6366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08325A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2475B2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680632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6677D7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B445F7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90E1EE4" w14:textId="77777777" w:rsidR="0073038C" w:rsidRPr="00814CCB" w:rsidRDefault="0073038C" w:rsidP="002E4007">
            <w:pPr>
              <w:spacing w:line="240" w:lineRule="auto"/>
              <w:rPr>
                <w:rFonts w:eastAsia="Times New Roman"/>
                <w:i/>
                <w:iCs/>
                <w:sz w:val="16"/>
                <w:szCs w:val="16"/>
              </w:rPr>
            </w:pPr>
          </w:p>
        </w:tc>
      </w:tr>
      <w:tr w:rsidR="0073038C" w:rsidRPr="00814CCB" w14:paraId="24B8B7AC" w14:textId="77777777" w:rsidTr="006140B2">
        <w:trPr>
          <w:trHeight w:val="20"/>
        </w:trPr>
        <w:tc>
          <w:tcPr>
            <w:tcW w:w="251" w:type="pct"/>
            <w:shd w:val="clear" w:color="auto" w:fill="auto"/>
            <w:noWrap/>
            <w:vAlign w:val="center"/>
            <w:hideMark/>
          </w:tcPr>
          <w:p w14:paraId="693DA24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jul-92</w:t>
            </w:r>
          </w:p>
        </w:tc>
        <w:tc>
          <w:tcPr>
            <w:tcW w:w="270" w:type="pct"/>
            <w:vMerge/>
            <w:shd w:val="clear" w:color="auto" w:fill="auto"/>
            <w:vAlign w:val="center"/>
            <w:hideMark/>
          </w:tcPr>
          <w:p w14:paraId="7C87F88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7553DD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C33086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CD604F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989AF1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20E7E6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11379E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3394A8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7EDA15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253878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984439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215B50" w14:textId="77777777" w:rsidR="0073038C" w:rsidRPr="00814CCB" w:rsidRDefault="0073038C" w:rsidP="002E4007">
            <w:pPr>
              <w:spacing w:line="240" w:lineRule="auto"/>
              <w:rPr>
                <w:rFonts w:eastAsia="Times New Roman"/>
                <w:i/>
                <w:iCs/>
                <w:sz w:val="16"/>
                <w:szCs w:val="16"/>
              </w:rPr>
            </w:pPr>
          </w:p>
        </w:tc>
      </w:tr>
      <w:tr w:rsidR="0073038C" w:rsidRPr="00814CCB" w14:paraId="52DB4069" w14:textId="77777777" w:rsidTr="006140B2">
        <w:trPr>
          <w:trHeight w:val="20"/>
        </w:trPr>
        <w:tc>
          <w:tcPr>
            <w:tcW w:w="251" w:type="pct"/>
            <w:shd w:val="clear" w:color="auto" w:fill="auto"/>
            <w:noWrap/>
            <w:vAlign w:val="center"/>
            <w:hideMark/>
          </w:tcPr>
          <w:p w14:paraId="5D6B106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ago-92</w:t>
            </w:r>
          </w:p>
        </w:tc>
        <w:tc>
          <w:tcPr>
            <w:tcW w:w="270" w:type="pct"/>
            <w:vMerge/>
            <w:shd w:val="clear" w:color="auto" w:fill="auto"/>
            <w:vAlign w:val="center"/>
            <w:hideMark/>
          </w:tcPr>
          <w:p w14:paraId="6F6063B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FDDE40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E80DEB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0EC0E7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AF3766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911DD0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D5840D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DBB301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31F6D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D69CF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4FD4C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9A24FC7" w14:textId="77777777" w:rsidR="0073038C" w:rsidRPr="00814CCB" w:rsidRDefault="0073038C" w:rsidP="002E4007">
            <w:pPr>
              <w:spacing w:line="240" w:lineRule="auto"/>
              <w:rPr>
                <w:rFonts w:eastAsia="Times New Roman"/>
                <w:i/>
                <w:iCs/>
                <w:sz w:val="16"/>
                <w:szCs w:val="16"/>
              </w:rPr>
            </w:pPr>
          </w:p>
        </w:tc>
      </w:tr>
      <w:tr w:rsidR="0073038C" w:rsidRPr="00814CCB" w14:paraId="3D9606D8" w14:textId="77777777" w:rsidTr="006140B2">
        <w:trPr>
          <w:trHeight w:val="20"/>
        </w:trPr>
        <w:tc>
          <w:tcPr>
            <w:tcW w:w="251" w:type="pct"/>
            <w:shd w:val="clear" w:color="auto" w:fill="auto"/>
            <w:noWrap/>
            <w:vAlign w:val="center"/>
            <w:hideMark/>
          </w:tcPr>
          <w:p w14:paraId="4042E2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sep-92</w:t>
            </w:r>
          </w:p>
        </w:tc>
        <w:tc>
          <w:tcPr>
            <w:tcW w:w="270" w:type="pct"/>
            <w:vMerge/>
            <w:shd w:val="clear" w:color="auto" w:fill="auto"/>
            <w:vAlign w:val="center"/>
            <w:hideMark/>
          </w:tcPr>
          <w:p w14:paraId="60E6C16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96342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05ABA2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3A4D7D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5F9333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42F86B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E503FB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A87D5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5DE094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2163D4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A38F8B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6AAB2B0" w14:textId="77777777" w:rsidR="0073038C" w:rsidRPr="00814CCB" w:rsidRDefault="0073038C" w:rsidP="002E4007">
            <w:pPr>
              <w:spacing w:line="240" w:lineRule="auto"/>
              <w:rPr>
                <w:rFonts w:eastAsia="Times New Roman"/>
                <w:i/>
                <w:iCs/>
                <w:sz w:val="16"/>
                <w:szCs w:val="16"/>
              </w:rPr>
            </w:pPr>
          </w:p>
        </w:tc>
      </w:tr>
      <w:tr w:rsidR="0073038C" w:rsidRPr="00814CCB" w14:paraId="5100ABE4" w14:textId="77777777" w:rsidTr="006140B2">
        <w:trPr>
          <w:trHeight w:val="20"/>
        </w:trPr>
        <w:tc>
          <w:tcPr>
            <w:tcW w:w="251" w:type="pct"/>
            <w:shd w:val="clear" w:color="auto" w:fill="auto"/>
            <w:noWrap/>
            <w:vAlign w:val="center"/>
            <w:hideMark/>
          </w:tcPr>
          <w:p w14:paraId="3F915E7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oct-92</w:t>
            </w:r>
          </w:p>
        </w:tc>
        <w:tc>
          <w:tcPr>
            <w:tcW w:w="270" w:type="pct"/>
            <w:vMerge/>
            <w:shd w:val="clear" w:color="auto" w:fill="auto"/>
            <w:vAlign w:val="center"/>
            <w:hideMark/>
          </w:tcPr>
          <w:p w14:paraId="46E0E3F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C95C56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8C20DD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79A487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4DA3EF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AE65B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48205F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B2B835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F5A537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7417C5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4BC33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38DC663" w14:textId="77777777" w:rsidR="0073038C" w:rsidRPr="00814CCB" w:rsidRDefault="0073038C" w:rsidP="002E4007">
            <w:pPr>
              <w:spacing w:line="240" w:lineRule="auto"/>
              <w:rPr>
                <w:rFonts w:eastAsia="Times New Roman"/>
                <w:i/>
                <w:iCs/>
                <w:sz w:val="16"/>
                <w:szCs w:val="16"/>
              </w:rPr>
            </w:pPr>
          </w:p>
        </w:tc>
      </w:tr>
      <w:tr w:rsidR="0073038C" w:rsidRPr="00814CCB" w14:paraId="4B029DDD" w14:textId="77777777" w:rsidTr="006140B2">
        <w:trPr>
          <w:trHeight w:val="20"/>
        </w:trPr>
        <w:tc>
          <w:tcPr>
            <w:tcW w:w="251" w:type="pct"/>
            <w:shd w:val="clear" w:color="auto" w:fill="auto"/>
            <w:noWrap/>
            <w:vAlign w:val="center"/>
            <w:hideMark/>
          </w:tcPr>
          <w:p w14:paraId="21CF213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nov-92</w:t>
            </w:r>
          </w:p>
        </w:tc>
        <w:tc>
          <w:tcPr>
            <w:tcW w:w="270" w:type="pct"/>
            <w:vMerge/>
            <w:shd w:val="clear" w:color="auto" w:fill="auto"/>
            <w:vAlign w:val="center"/>
            <w:hideMark/>
          </w:tcPr>
          <w:p w14:paraId="22394D1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4E26B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312F3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EE772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C5CEE6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32AED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76A94F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EE1DBA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9B3EB7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65DC3D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2F207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8FD5DC2" w14:textId="77777777" w:rsidR="0073038C" w:rsidRPr="00814CCB" w:rsidRDefault="0073038C" w:rsidP="002E4007">
            <w:pPr>
              <w:spacing w:line="240" w:lineRule="auto"/>
              <w:rPr>
                <w:rFonts w:eastAsia="Times New Roman"/>
                <w:i/>
                <w:iCs/>
                <w:sz w:val="16"/>
                <w:szCs w:val="16"/>
              </w:rPr>
            </w:pPr>
          </w:p>
        </w:tc>
      </w:tr>
      <w:tr w:rsidR="0073038C" w:rsidRPr="00814CCB" w14:paraId="11FD2183" w14:textId="77777777" w:rsidTr="006140B2">
        <w:trPr>
          <w:trHeight w:val="20"/>
        </w:trPr>
        <w:tc>
          <w:tcPr>
            <w:tcW w:w="251" w:type="pct"/>
            <w:shd w:val="clear" w:color="auto" w:fill="auto"/>
            <w:noWrap/>
            <w:vAlign w:val="center"/>
            <w:hideMark/>
          </w:tcPr>
          <w:p w14:paraId="3E6EFE9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dic-92</w:t>
            </w:r>
          </w:p>
        </w:tc>
        <w:tc>
          <w:tcPr>
            <w:tcW w:w="270" w:type="pct"/>
            <w:vMerge/>
            <w:shd w:val="clear" w:color="auto" w:fill="auto"/>
            <w:vAlign w:val="center"/>
            <w:hideMark/>
          </w:tcPr>
          <w:p w14:paraId="43293EB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056FEB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4769A5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50B7F4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1E9CC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2729F1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4F2DB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99D44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272232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FBC5EB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89BB5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6E4C8EF" w14:textId="77777777" w:rsidR="0073038C" w:rsidRPr="00814CCB" w:rsidRDefault="0073038C" w:rsidP="002E4007">
            <w:pPr>
              <w:spacing w:line="240" w:lineRule="auto"/>
              <w:rPr>
                <w:rFonts w:eastAsia="Times New Roman"/>
                <w:i/>
                <w:iCs/>
                <w:sz w:val="16"/>
                <w:szCs w:val="16"/>
              </w:rPr>
            </w:pPr>
          </w:p>
        </w:tc>
      </w:tr>
      <w:tr w:rsidR="0073038C" w:rsidRPr="00814CCB" w14:paraId="68D33515" w14:textId="77777777" w:rsidTr="006140B2">
        <w:trPr>
          <w:trHeight w:val="20"/>
        </w:trPr>
        <w:tc>
          <w:tcPr>
            <w:tcW w:w="251" w:type="pct"/>
            <w:shd w:val="clear" w:color="auto" w:fill="auto"/>
            <w:noWrap/>
            <w:vAlign w:val="center"/>
            <w:hideMark/>
          </w:tcPr>
          <w:p w14:paraId="36FB6A4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ene-93</w:t>
            </w:r>
          </w:p>
        </w:tc>
        <w:tc>
          <w:tcPr>
            <w:tcW w:w="270" w:type="pct"/>
            <w:vMerge/>
            <w:shd w:val="clear" w:color="auto" w:fill="auto"/>
            <w:vAlign w:val="center"/>
            <w:hideMark/>
          </w:tcPr>
          <w:p w14:paraId="66289E1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F4523E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7F4F6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116E1C3"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45DFD58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Reforma del sistema previsional  y acuerdo con las provincias respecto a la estructura tributaria [1]</w:t>
            </w:r>
          </w:p>
        </w:tc>
        <w:tc>
          <w:tcPr>
            <w:tcW w:w="402" w:type="pct"/>
            <w:vMerge w:val="restart"/>
            <w:shd w:val="clear" w:color="auto" w:fill="auto"/>
            <w:vAlign w:val="center"/>
            <w:hideMark/>
          </w:tcPr>
          <w:p w14:paraId="370F4DC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Mínimo plazo para los depósitos fijado en 30 días</w:t>
            </w:r>
          </w:p>
        </w:tc>
        <w:tc>
          <w:tcPr>
            <w:tcW w:w="417" w:type="pct"/>
            <w:vMerge/>
            <w:shd w:val="clear" w:color="auto" w:fill="auto"/>
            <w:vAlign w:val="center"/>
            <w:hideMark/>
          </w:tcPr>
          <w:p w14:paraId="612855F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76A9D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5D7C88"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4F7F63CB" w14:textId="77777777" w:rsidR="0073038C" w:rsidRPr="00814CCB" w:rsidRDefault="002E4007" w:rsidP="002E4007">
            <w:pPr>
              <w:spacing w:line="240" w:lineRule="auto"/>
              <w:rPr>
                <w:rFonts w:eastAsia="Times New Roman"/>
                <w:sz w:val="16"/>
                <w:szCs w:val="16"/>
              </w:rPr>
            </w:pPr>
            <w:r w:rsidRPr="00814CCB">
              <w:rPr>
                <w:rFonts w:eastAsia="Times New Roman"/>
                <w:sz w:val="16"/>
                <w:szCs w:val="16"/>
              </w:rPr>
              <w:t>S</w:t>
            </w:r>
            <w:r>
              <w:rPr>
                <w:rFonts w:eastAsia="Times New Roman"/>
                <w:sz w:val="16"/>
                <w:szCs w:val="16"/>
              </w:rPr>
              <w:t>OMISA</w:t>
            </w:r>
            <w:r w:rsidR="0073038C" w:rsidRPr="00814CCB">
              <w:rPr>
                <w:rFonts w:eastAsia="Times New Roman"/>
                <w:sz w:val="16"/>
                <w:szCs w:val="16"/>
              </w:rPr>
              <w:t xml:space="preserve"> (hierro y acero); YPF (petróleo, la empresa más grande del país); compañías navieras; concesiones de vías y </w:t>
            </w:r>
            <w:r w:rsidR="0073038C" w:rsidRPr="00814CCB">
              <w:rPr>
                <w:rFonts w:eastAsia="Times New Roman"/>
                <w:sz w:val="16"/>
                <w:szCs w:val="16"/>
              </w:rPr>
              <w:lastRenderedPageBreak/>
              <w:t>subterráneos [1]</w:t>
            </w:r>
          </w:p>
        </w:tc>
        <w:tc>
          <w:tcPr>
            <w:tcW w:w="431" w:type="pct"/>
            <w:vMerge/>
            <w:shd w:val="clear" w:color="auto" w:fill="auto"/>
            <w:vAlign w:val="center"/>
            <w:hideMark/>
          </w:tcPr>
          <w:p w14:paraId="65243C4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2998AF" w14:textId="77777777" w:rsidR="0073038C" w:rsidRPr="00814CCB" w:rsidRDefault="0073038C" w:rsidP="002E4007">
            <w:pPr>
              <w:spacing w:line="240" w:lineRule="auto"/>
              <w:rPr>
                <w:rFonts w:eastAsia="Times New Roman"/>
                <w:i/>
                <w:iCs/>
                <w:sz w:val="16"/>
                <w:szCs w:val="16"/>
              </w:rPr>
            </w:pPr>
          </w:p>
        </w:tc>
      </w:tr>
      <w:tr w:rsidR="0073038C" w:rsidRPr="00814CCB" w14:paraId="3EDFE113" w14:textId="77777777" w:rsidTr="006140B2">
        <w:trPr>
          <w:trHeight w:val="20"/>
        </w:trPr>
        <w:tc>
          <w:tcPr>
            <w:tcW w:w="251" w:type="pct"/>
            <w:shd w:val="clear" w:color="auto" w:fill="auto"/>
            <w:noWrap/>
            <w:vAlign w:val="center"/>
            <w:hideMark/>
          </w:tcPr>
          <w:p w14:paraId="09A859B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feb-93</w:t>
            </w:r>
          </w:p>
        </w:tc>
        <w:tc>
          <w:tcPr>
            <w:tcW w:w="270" w:type="pct"/>
            <w:vMerge/>
            <w:shd w:val="clear" w:color="auto" w:fill="auto"/>
            <w:vAlign w:val="center"/>
            <w:hideMark/>
          </w:tcPr>
          <w:p w14:paraId="1A86C1A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EC1283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31D24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95CBC0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A5D79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64BC81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48024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98C5B9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8A2D57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9E3609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2FD431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903B914" w14:textId="77777777" w:rsidR="0073038C" w:rsidRPr="00814CCB" w:rsidRDefault="0073038C" w:rsidP="002E4007">
            <w:pPr>
              <w:spacing w:line="240" w:lineRule="auto"/>
              <w:rPr>
                <w:rFonts w:eastAsia="Times New Roman"/>
                <w:i/>
                <w:iCs/>
                <w:sz w:val="16"/>
                <w:szCs w:val="16"/>
              </w:rPr>
            </w:pPr>
          </w:p>
        </w:tc>
      </w:tr>
      <w:tr w:rsidR="0073038C" w:rsidRPr="00814CCB" w14:paraId="184492B1" w14:textId="77777777" w:rsidTr="006140B2">
        <w:trPr>
          <w:trHeight w:val="20"/>
        </w:trPr>
        <w:tc>
          <w:tcPr>
            <w:tcW w:w="251" w:type="pct"/>
            <w:shd w:val="clear" w:color="auto" w:fill="auto"/>
            <w:noWrap/>
            <w:vAlign w:val="center"/>
            <w:hideMark/>
          </w:tcPr>
          <w:p w14:paraId="2DCA613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mar-93</w:t>
            </w:r>
          </w:p>
        </w:tc>
        <w:tc>
          <w:tcPr>
            <w:tcW w:w="270" w:type="pct"/>
            <w:vMerge/>
            <w:shd w:val="clear" w:color="auto" w:fill="auto"/>
            <w:vAlign w:val="center"/>
            <w:hideMark/>
          </w:tcPr>
          <w:p w14:paraId="47FFF6C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1AB504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43312F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66BC53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F7A3C0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F5EB3D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F25EEE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D4B362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968C04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2A5E68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1895E1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DEBC07F" w14:textId="77777777" w:rsidR="0073038C" w:rsidRPr="00814CCB" w:rsidRDefault="0073038C" w:rsidP="002E4007">
            <w:pPr>
              <w:spacing w:line="240" w:lineRule="auto"/>
              <w:rPr>
                <w:rFonts w:eastAsia="Times New Roman"/>
                <w:i/>
                <w:iCs/>
                <w:sz w:val="16"/>
                <w:szCs w:val="16"/>
              </w:rPr>
            </w:pPr>
          </w:p>
        </w:tc>
      </w:tr>
      <w:tr w:rsidR="0073038C" w:rsidRPr="00814CCB" w14:paraId="41785815" w14:textId="77777777" w:rsidTr="006140B2">
        <w:trPr>
          <w:trHeight w:val="20"/>
        </w:trPr>
        <w:tc>
          <w:tcPr>
            <w:tcW w:w="251" w:type="pct"/>
            <w:shd w:val="clear" w:color="auto" w:fill="auto"/>
            <w:noWrap/>
            <w:vAlign w:val="center"/>
            <w:hideMark/>
          </w:tcPr>
          <w:p w14:paraId="19BC5FE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abr-93</w:t>
            </w:r>
          </w:p>
        </w:tc>
        <w:tc>
          <w:tcPr>
            <w:tcW w:w="270" w:type="pct"/>
            <w:vMerge/>
            <w:shd w:val="clear" w:color="auto" w:fill="auto"/>
            <w:vAlign w:val="center"/>
            <w:hideMark/>
          </w:tcPr>
          <w:p w14:paraId="6AB6EA7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64DCC1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9C828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C48308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87ADA4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C15905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24F47A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67D8B2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950C9D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B5CE39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593526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FCCDE49" w14:textId="77777777" w:rsidR="0073038C" w:rsidRPr="00814CCB" w:rsidRDefault="0073038C" w:rsidP="002E4007">
            <w:pPr>
              <w:spacing w:line="240" w:lineRule="auto"/>
              <w:rPr>
                <w:rFonts w:eastAsia="Times New Roman"/>
                <w:i/>
                <w:iCs/>
                <w:sz w:val="16"/>
                <w:szCs w:val="16"/>
              </w:rPr>
            </w:pPr>
          </w:p>
        </w:tc>
      </w:tr>
      <w:tr w:rsidR="0073038C" w:rsidRPr="00814CCB" w14:paraId="496AB658" w14:textId="77777777" w:rsidTr="006140B2">
        <w:trPr>
          <w:trHeight w:val="20"/>
        </w:trPr>
        <w:tc>
          <w:tcPr>
            <w:tcW w:w="251" w:type="pct"/>
            <w:shd w:val="clear" w:color="auto" w:fill="auto"/>
            <w:noWrap/>
            <w:vAlign w:val="center"/>
            <w:hideMark/>
          </w:tcPr>
          <w:p w14:paraId="40D7F4F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may-93</w:t>
            </w:r>
          </w:p>
        </w:tc>
        <w:tc>
          <w:tcPr>
            <w:tcW w:w="270" w:type="pct"/>
            <w:vMerge/>
            <w:shd w:val="clear" w:color="auto" w:fill="auto"/>
            <w:vAlign w:val="center"/>
            <w:hideMark/>
          </w:tcPr>
          <w:p w14:paraId="37DEAC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8DCBB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CC7A4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57ADC9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56C6F2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BF037A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992F1E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562F2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65B28D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23B3CE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59CB14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74ABE13" w14:textId="77777777" w:rsidR="0073038C" w:rsidRPr="00814CCB" w:rsidRDefault="0073038C" w:rsidP="002E4007">
            <w:pPr>
              <w:spacing w:line="240" w:lineRule="auto"/>
              <w:rPr>
                <w:rFonts w:eastAsia="Times New Roman"/>
                <w:i/>
                <w:iCs/>
                <w:sz w:val="16"/>
                <w:szCs w:val="16"/>
              </w:rPr>
            </w:pPr>
          </w:p>
        </w:tc>
      </w:tr>
      <w:tr w:rsidR="0073038C" w:rsidRPr="00814CCB" w14:paraId="24EED572" w14:textId="77777777" w:rsidTr="006140B2">
        <w:trPr>
          <w:trHeight w:val="20"/>
        </w:trPr>
        <w:tc>
          <w:tcPr>
            <w:tcW w:w="251" w:type="pct"/>
            <w:shd w:val="clear" w:color="auto" w:fill="auto"/>
            <w:noWrap/>
            <w:vAlign w:val="center"/>
            <w:hideMark/>
          </w:tcPr>
          <w:p w14:paraId="1DE226D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jun-93</w:t>
            </w:r>
          </w:p>
        </w:tc>
        <w:tc>
          <w:tcPr>
            <w:tcW w:w="270" w:type="pct"/>
            <w:vMerge/>
            <w:shd w:val="clear" w:color="auto" w:fill="auto"/>
            <w:vAlign w:val="center"/>
            <w:hideMark/>
          </w:tcPr>
          <w:p w14:paraId="07F8A38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8A740D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36EA80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3027E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776E0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9C4194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0A3E0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AFAD48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3B8498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E8F3D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6DF637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2F67B8E" w14:textId="77777777" w:rsidR="0073038C" w:rsidRPr="00814CCB" w:rsidRDefault="0073038C" w:rsidP="002E4007">
            <w:pPr>
              <w:spacing w:line="240" w:lineRule="auto"/>
              <w:rPr>
                <w:rFonts w:eastAsia="Times New Roman"/>
                <w:i/>
                <w:iCs/>
                <w:sz w:val="16"/>
                <w:szCs w:val="16"/>
              </w:rPr>
            </w:pPr>
          </w:p>
        </w:tc>
      </w:tr>
      <w:tr w:rsidR="0073038C" w:rsidRPr="00814CCB" w14:paraId="0BD9341A" w14:textId="77777777" w:rsidTr="006140B2">
        <w:trPr>
          <w:trHeight w:val="20"/>
        </w:trPr>
        <w:tc>
          <w:tcPr>
            <w:tcW w:w="251" w:type="pct"/>
            <w:shd w:val="clear" w:color="auto" w:fill="auto"/>
            <w:noWrap/>
            <w:vAlign w:val="center"/>
            <w:hideMark/>
          </w:tcPr>
          <w:p w14:paraId="797F4E9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jul-93</w:t>
            </w:r>
          </w:p>
        </w:tc>
        <w:tc>
          <w:tcPr>
            <w:tcW w:w="270" w:type="pct"/>
            <w:vMerge/>
            <w:shd w:val="clear" w:color="auto" w:fill="auto"/>
            <w:vAlign w:val="center"/>
            <w:hideMark/>
          </w:tcPr>
          <w:p w14:paraId="23F7622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7C735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60B06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95C78A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B8D3D3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4732B3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14CF56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07055C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09689F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37425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4F9B2C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4BDFE5" w14:textId="77777777" w:rsidR="0073038C" w:rsidRPr="00814CCB" w:rsidRDefault="0073038C" w:rsidP="002E4007">
            <w:pPr>
              <w:spacing w:line="240" w:lineRule="auto"/>
              <w:rPr>
                <w:rFonts w:eastAsia="Times New Roman"/>
                <w:i/>
                <w:iCs/>
                <w:sz w:val="16"/>
                <w:szCs w:val="16"/>
              </w:rPr>
            </w:pPr>
          </w:p>
        </w:tc>
      </w:tr>
      <w:tr w:rsidR="0073038C" w:rsidRPr="00814CCB" w14:paraId="7D4E7149" w14:textId="77777777" w:rsidTr="006140B2">
        <w:trPr>
          <w:trHeight w:val="20"/>
        </w:trPr>
        <w:tc>
          <w:tcPr>
            <w:tcW w:w="251" w:type="pct"/>
            <w:shd w:val="clear" w:color="auto" w:fill="auto"/>
            <w:noWrap/>
            <w:vAlign w:val="center"/>
            <w:hideMark/>
          </w:tcPr>
          <w:p w14:paraId="26B090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ago-93</w:t>
            </w:r>
          </w:p>
        </w:tc>
        <w:tc>
          <w:tcPr>
            <w:tcW w:w="270" w:type="pct"/>
            <w:vMerge/>
            <w:shd w:val="clear" w:color="auto" w:fill="auto"/>
            <w:vAlign w:val="center"/>
            <w:hideMark/>
          </w:tcPr>
          <w:p w14:paraId="5E951A4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1EC22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C0C401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049DD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527D38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3EB22D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EA42D1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B62411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67ED9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138D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A1CF6A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4305589" w14:textId="77777777" w:rsidR="0073038C" w:rsidRPr="00814CCB" w:rsidRDefault="0073038C" w:rsidP="002E4007">
            <w:pPr>
              <w:spacing w:line="240" w:lineRule="auto"/>
              <w:rPr>
                <w:rFonts w:eastAsia="Times New Roman"/>
                <w:i/>
                <w:iCs/>
                <w:sz w:val="16"/>
                <w:szCs w:val="16"/>
              </w:rPr>
            </w:pPr>
          </w:p>
        </w:tc>
      </w:tr>
      <w:tr w:rsidR="0073038C" w:rsidRPr="00814CCB" w14:paraId="674AD8ED" w14:textId="77777777" w:rsidTr="006140B2">
        <w:trPr>
          <w:trHeight w:val="20"/>
        </w:trPr>
        <w:tc>
          <w:tcPr>
            <w:tcW w:w="251" w:type="pct"/>
            <w:shd w:val="clear" w:color="auto" w:fill="auto"/>
            <w:noWrap/>
            <w:vAlign w:val="center"/>
            <w:hideMark/>
          </w:tcPr>
          <w:p w14:paraId="455CFBE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sep-93</w:t>
            </w:r>
          </w:p>
        </w:tc>
        <w:tc>
          <w:tcPr>
            <w:tcW w:w="270" w:type="pct"/>
            <w:vMerge/>
            <w:shd w:val="clear" w:color="auto" w:fill="auto"/>
            <w:vAlign w:val="center"/>
            <w:hideMark/>
          </w:tcPr>
          <w:p w14:paraId="1B39770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6994AA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1D09D3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B2D011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8F46E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B9F5E9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BFC7E7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08BF99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4F2DA5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3AF163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EF346C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EFB04A" w14:textId="77777777" w:rsidR="0073038C" w:rsidRPr="00814CCB" w:rsidRDefault="0073038C" w:rsidP="002E4007">
            <w:pPr>
              <w:spacing w:line="240" w:lineRule="auto"/>
              <w:rPr>
                <w:rFonts w:eastAsia="Times New Roman"/>
                <w:i/>
                <w:iCs/>
                <w:sz w:val="16"/>
                <w:szCs w:val="16"/>
              </w:rPr>
            </w:pPr>
          </w:p>
        </w:tc>
      </w:tr>
      <w:tr w:rsidR="0073038C" w:rsidRPr="00814CCB" w14:paraId="7163771D" w14:textId="77777777" w:rsidTr="006140B2">
        <w:trPr>
          <w:trHeight w:val="20"/>
        </w:trPr>
        <w:tc>
          <w:tcPr>
            <w:tcW w:w="251" w:type="pct"/>
            <w:shd w:val="clear" w:color="auto" w:fill="auto"/>
            <w:noWrap/>
            <w:vAlign w:val="center"/>
            <w:hideMark/>
          </w:tcPr>
          <w:p w14:paraId="3D70F85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oct-93</w:t>
            </w:r>
          </w:p>
        </w:tc>
        <w:tc>
          <w:tcPr>
            <w:tcW w:w="270" w:type="pct"/>
            <w:vMerge/>
            <w:shd w:val="clear" w:color="auto" w:fill="auto"/>
            <w:vAlign w:val="center"/>
            <w:hideMark/>
          </w:tcPr>
          <w:p w14:paraId="31F38E8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7AE922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F28B65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E8AE0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683A4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8F739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51D5C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83D5A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DA7C8F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8D4D9F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8BB6BD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25FCE3" w14:textId="77777777" w:rsidR="0073038C" w:rsidRPr="00814CCB" w:rsidRDefault="0073038C" w:rsidP="002E4007">
            <w:pPr>
              <w:spacing w:line="240" w:lineRule="auto"/>
              <w:rPr>
                <w:rFonts w:eastAsia="Times New Roman"/>
                <w:i/>
                <w:iCs/>
                <w:sz w:val="16"/>
                <w:szCs w:val="16"/>
              </w:rPr>
            </w:pPr>
          </w:p>
        </w:tc>
      </w:tr>
      <w:tr w:rsidR="0073038C" w:rsidRPr="00814CCB" w14:paraId="04671F67" w14:textId="77777777" w:rsidTr="006140B2">
        <w:trPr>
          <w:trHeight w:val="20"/>
        </w:trPr>
        <w:tc>
          <w:tcPr>
            <w:tcW w:w="251" w:type="pct"/>
            <w:shd w:val="clear" w:color="auto" w:fill="auto"/>
            <w:noWrap/>
            <w:vAlign w:val="center"/>
            <w:hideMark/>
          </w:tcPr>
          <w:p w14:paraId="0FDD8DE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nov-93</w:t>
            </w:r>
          </w:p>
        </w:tc>
        <w:tc>
          <w:tcPr>
            <w:tcW w:w="270" w:type="pct"/>
            <w:vMerge/>
            <w:shd w:val="clear" w:color="auto" w:fill="auto"/>
            <w:vAlign w:val="center"/>
            <w:hideMark/>
          </w:tcPr>
          <w:p w14:paraId="4199557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271B1A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EB9C05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15A86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4EAFBA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5C4BC8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82AF1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82CEF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44B48A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72FF86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5A56C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C0AADA" w14:textId="77777777" w:rsidR="0073038C" w:rsidRPr="00814CCB" w:rsidRDefault="0073038C" w:rsidP="002E4007">
            <w:pPr>
              <w:spacing w:line="240" w:lineRule="auto"/>
              <w:rPr>
                <w:rFonts w:eastAsia="Times New Roman"/>
                <w:i/>
                <w:iCs/>
                <w:sz w:val="16"/>
                <w:szCs w:val="16"/>
              </w:rPr>
            </w:pPr>
          </w:p>
        </w:tc>
      </w:tr>
      <w:tr w:rsidR="0073038C" w:rsidRPr="00814CCB" w14:paraId="411AD4B4" w14:textId="77777777" w:rsidTr="006140B2">
        <w:trPr>
          <w:trHeight w:val="20"/>
        </w:trPr>
        <w:tc>
          <w:tcPr>
            <w:tcW w:w="251" w:type="pct"/>
            <w:shd w:val="clear" w:color="auto" w:fill="auto"/>
            <w:noWrap/>
            <w:vAlign w:val="center"/>
            <w:hideMark/>
          </w:tcPr>
          <w:p w14:paraId="032C5A5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dic-93</w:t>
            </w:r>
          </w:p>
        </w:tc>
        <w:tc>
          <w:tcPr>
            <w:tcW w:w="270" w:type="pct"/>
            <w:vMerge/>
            <w:shd w:val="clear" w:color="auto" w:fill="auto"/>
            <w:vAlign w:val="center"/>
            <w:hideMark/>
          </w:tcPr>
          <w:p w14:paraId="579327C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369EB8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17CF8D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2638B2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FDD32D9"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63F4A212"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Ley de Convertibilidad [1]</w:t>
            </w:r>
          </w:p>
        </w:tc>
        <w:tc>
          <w:tcPr>
            <w:tcW w:w="417" w:type="pct"/>
            <w:vMerge/>
            <w:shd w:val="clear" w:color="auto" w:fill="auto"/>
            <w:vAlign w:val="center"/>
            <w:hideMark/>
          </w:tcPr>
          <w:p w14:paraId="3AFA747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552D09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194F7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70AE99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B1144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C631B4B" w14:textId="77777777" w:rsidR="0073038C" w:rsidRPr="00814CCB" w:rsidRDefault="0073038C" w:rsidP="002E4007">
            <w:pPr>
              <w:spacing w:line="240" w:lineRule="auto"/>
              <w:rPr>
                <w:rFonts w:eastAsia="Times New Roman"/>
                <w:i/>
                <w:iCs/>
                <w:sz w:val="16"/>
                <w:szCs w:val="16"/>
              </w:rPr>
            </w:pPr>
          </w:p>
        </w:tc>
      </w:tr>
      <w:tr w:rsidR="0073038C" w:rsidRPr="00814CCB" w14:paraId="332D161A" w14:textId="77777777" w:rsidTr="006140B2">
        <w:trPr>
          <w:trHeight w:val="20"/>
        </w:trPr>
        <w:tc>
          <w:tcPr>
            <w:tcW w:w="251" w:type="pct"/>
            <w:shd w:val="clear" w:color="auto" w:fill="auto"/>
            <w:noWrap/>
            <w:vAlign w:val="center"/>
            <w:hideMark/>
          </w:tcPr>
          <w:p w14:paraId="3D5EC9A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ene-94</w:t>
            </w:r>
          </w:p>
        </w:tc>
        <w:tc>
          <w:tcPr>
            <w:tcW w:w="270" w:type="pct"/>
            <w:vMerge/>
            <w:shd w:val="clear" w:color="auto" w:fill="auto"/>
            <w:vAlign w:val="center"/>
            <w:hideMark/>
          </w:tcPr>
          <w:p w14:paraId="786B7B8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E6E3A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5D9D30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0827D14"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69053CB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.Rebajas en las contribuciones patronales al sistema de pensiones, que por un período se vuelven a aumentar y luego se vuelven a disminuir </w:t>
            </w:r>
            <w:r w:rsidRPr="00814CCB">
              <w:rPr>
                <w:rFonts w:eastAsia="Times New Roman"/>
                <w:sz w:val="16"/>
                <w:szCs w:val="16"/>
              </w:rPr>
              <w:br/>
              <w:t>.Se aumenta la tasa del IVA, luego se introducen reducciones y exenciones en algunos productos</w:t>
            </w:r>
            <w:r w:rsidRPr="00814CCB">
              <w:rPr>
                <w:rFonts w:eastAsia="Times New Roman"/>
                <w:sz w:val="16"/>
                <w:szCs w:val="16"/>
              </w:rPr>
              <w:br/>
              <w:t>.Aumento de la base imponible del impuesto a la renta, la tasa del impuesto a las ganancias del capital y algunos impuestos internos y a los combustibles</w:t>
            </w:r>
            <w:r w:rsidRPr="00814CCB">
              <w:rPr>
                <w:rFonts w:eastAsia="Times New Roman"/>
                <w:sz w:val="16"/>
                <w:szCs w:val="16"/>
              </w:rPr>
              <w:br/>
              <w:t>[1]</w:t>
            </w:r>
          </w:p>
        </w:tc>
        <w:tc>
          <w:tcPr>
            <w:tcW w:w="402" w:type="pct"/>
            <w:vMerge/>
            <w:shd w:val="clear" w:color="auto" w:fill="auto"/>
            <w:vAlign w:val="center"/>
            <w:hideMark/>
          </w:tcPr>
          <w:p w14:paraId="08F6E0C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21A9AF3"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51B70F8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Entrada en vigencia del acuerdo con la OMC (limitación de aranceles y herramientas de protección) [1]</w:t>
            </w:r>
          </w:p>
        </w:tc>
        <w:tc>
          <w:tcPr>
            <w:tcW w:w="456" w:type="pct"/>
            <w:vMerge/>
            <w:shd w:val="clear" w:color="auto" w:fill="auto"/>
            <w:vAlign w:val="center"/>
            <w:hideMark/>
          </w:tcPr>
          <w:p w14:paraId="76DB912C"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605D41B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Reforma del sistema de pensiones .Distribuidoras y centrales eléctricas [1]</w:t>
            </w:r>
          </w:p>
        </w:tc>
        <w:tc>
          <w:tcPr>
            <w:tcW w:w="431" w:type="pct"/>
            <w:vMerge/>
            <w:shd w:val="clear" w:color="auto" w:fill="auto"/>
            <w:vAlign w:val="center"/>
            <w:hideMark/>
          </w:tcPr>
          <w:p w14:paraId="74AFDA2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9502877" w14:textId="77777777" w:rsidR="0073038C" w:rsidRPr="00814CCB" w:rsidRDefault="0073038C" w:rsidP="002E4007">
            <w:pPr>
              <w:spacing w:line="240" w:lineRule="auto"/>
              <w:rPr>
                <w:rFonts w:eastAsia="Times New Roman"/>
                <w:i/>
                <w:iCs/>
                <w:sz w:val="16"/>
                <w:szCs w:val="16"/>
              </w:rPr>
            </w:pPr>
          </w:p>
        </w:tc>
      </w:tr>
      <w:tr w:rsidR="0073038C" w:rsidRPr="00814CCB" w14:paraId="22E3DCB0" w14:textId="77777777" w:rsidTr="006140B2">
        <w:trPr>
          <w:trHeight w:val="20"/>
        </w:trPr>
        <w:tc>
          <w:tcPr>
            <w:tcW w:w="251" w:type="pct"/>
            <w:shd w:val="clear" w:color="auto" w:fill="auto"/>
            <w:noWrap/>
            <w:vAlign w:val="center"/>
            <w:hideMark/>
          </w:tcPr>
          <w:p w14:paraId="63B5B81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feb-94</w:t>
            </w:r>
          </w:p>
        </w:tc>
        <w:tc>
          <w:tcPr>
            <w:tcW w:w="270" w:type="pct"/>
            <w:vMerge/>
            <w:shd w:val="clear" w:color="auto" w:fill="auto"/>
            <w:vAlign w:val="center"/>
            <w:hideMark/>
          </w:tcPr>
          <w:p w14:paraId="4D65141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9C185B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34580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32229D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0ABC50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8B309B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788B6B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2D5EF9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454F8F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ADF699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7E3254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01A7ABF" w14:textId="77777777" w:rsidR="0073038C" w:rsidRPr="00814CCB" w:rsidRDefault="0073038C" w:rsidP="002E4007">
            <w:pPr>
              <w:spacing w:line="240" w:lineRule="auto"/>
              <w:rPr>
                <w:rFonts w:eastAsia="Times New Roman"/>
                <w:i/>
                <w:iCs/>
                <w:sz w:val="16"/>
                <w:szCs w:val="16"/>
              </w:rPr>
            </w:pPr>
          </w:p>
        </w:tc>
      </w:tr>
      <w:tr w:rsidR="0073038C" w:rsidRPr="00814CCB" w14:paraId="1336CB14" w14:textId="77777777" w:rsidTr="006140B2">
        <w:trPr>
          <w:trHeight w:val="20"/>
        </w:trPr>
        <w:tc>
          <w:tcPr>
            <w:tcW w:w="251" w:type="pct"/>
            <w:shd w:val="clear" w:color="auto" w:fill="auto"/>
            <w:noWrap/>
            <w:vAlign w:val="center"/>
            <w:hideMark/>
          </w:tcPr>
          <w:p w14:paraId="1A96039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mar-94</w:t>
            </w:r>
          </w:p>
        </w:tc>
        <w:tc>
          <w:tcPr>
            <w:tcW w:w="270" w:type="pct"/>
            <w:vMerge/>
            <w:shd w:val="clear" w:color="auto" w:fill="auto"/>
            <w:vAlign w:val="center"/>
            <w:hideMark/>
          </w:tcPr>
          <w:p w14:paraId="08154FF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A882F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FB5940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3FC96E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35E4E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A9B223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7DAAD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C10FAA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26C1FF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91273D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F39CC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3D37B86" w14:textId="77777777" w:rsidR="0073038C" w:rsidRPr="00814CCB" w:rsidRDefault="0073038C" w:rsidP="002E4007">
            <w:pPr>
              <w:spacing w:line="240" w:lineRule="auto"/>
              <w:rPr>
                <w:rFonts w:eastAsia="Times New Roman"/>
                <w:i/>
                <w:iCs/>
                <w:sz w:val="16"/>
                <w:szCs w:val="16"/>
              </w:rPr>
            </w:pPr>
          </w:p>
        </w:tc>
      </w:tr>
      <w:tr w:rsidR="0073038C" w:rsidRPr="00814CCB" w14:paraId="76B249AA" w14:textId="77777777" w:rsidTr="006140B2">
        <w:trPr>
          <w:trHeight w:val="20"/>
        </w:trPr>
        <w:tc>
          <w:tcPr>
            <w:tcW w:w="251" w:type="pct"/>
            <w:shd w:val="clear" w:color="auto" w:fill="auto"/>
            <w:noWrap/>
            <w:vAlign w:val="center"/>
            <w:hideMark/>
          </w:tcPr>
          <w:p w14:paraId="38197A6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abr-94</w:t>
            </w:r>
          </w:p>
        </w:tc>
        <w:tc>
          <w:tcPr>
            <w:tcW w:w="270" w:type="pct"/>
            <w:vMerge/>
            <w:shd w:val="clear" w:color="auto" w:fill="auto"/>
            <w:vAlign w:val="center"/>
            <w:hideMark/>
          </w:tcPr>
          <w:p w14:paraId="447AC8B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721C5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5B73BD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17F339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7EC1B2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7D9759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C80E8F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8760DA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3F72CF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C84E36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11416E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C01A00" w14:textId="77777777" w:rsidR="0073038C" w:rsidRPr="00814CCB" w:rsidRDefault="0073038C" w:rsidP="002E4007">
            <w:pPr>
              <w:spacing w:line="240" w:lineRule="auto"/>
              <w:rPr>
                <w:rFonts w:eastAsia="Times New Roman"/>
                <w:i/>
                <w:iCs/>
                <w:sz w:val="16"/>
                <w:szCs w:val="16"/>
              </w:rPr>
            </w:pPr>
          </w:p>
        </w:tc>
      </w:tr>
      <w:tr w:rsidR="0073038C" w:rsidRPr="00814CCB" w14:paraId="4CC35C86" w14:textId="77777777" w:rsidTr="006140B2">
        <w:trPr>
          <w:trHeight w:val="20"/>
        </w:trPr>
        <w:tc>
          <w:tcPr>
            <w:tcW w:w="251" w:type="pct"/>
            <w:shd w:val="clear" w:color="auto" w:fill="auto"/>
            <w:noWrap/>
            <w:vAlign w:val="center"/>
            <w:hideMark/>
          </w:tcPr>
          <w:p w14:paraId="30C0EC8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may-94</w:t>
            </w:r>
          </w:p>
        </w:tc>
        <w:tc>
          <w:tcPr>
            <w:tcW w:w="270" w:type="pct"/>
            <w:vMerge/>
            <w:shd w:val="clear" w:color="auto" w:fill="auto"/>
            <w:vAlign w:val="center"/>
            <w:hideMark/>
          </w:tcPr>
          <w:p w14:paraId="743ED4E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7B78C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0D5BE6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2F6CAF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0D5332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E1776A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530D2D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D1575F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B5A97B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D7AEFF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53CD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A06AA62" w14:textId="77777777" w:rsidR="0073038C" w:rsidRPr="00814CCB" w:rsidRDefault="0073038C" w:rsidP="002E4007">
            <w:pPr>
              <w:spacing w:line="240" w:lineRule="auto"/>
              <w:rPr>
                <w:rFonts w:eastAsia="Times New Roman"/>
                <w:i/>
                <w:iCs/>
                <w:sz w:val="16"/>
                <w:szCs w:val="16"/>
              </w:rPr>
            </w:pPr>
          </w:p>
        </w:tc>
      </w:tr>
      <w:tr w:rsidR="0073038C" w:rsidRPr="00814CCB" w14:paraId="4CE81495" w14:textId="77777777" w:rsidTr="006140B2">
        <w:trPr>
          <w:trHeight w:val="20"/>
        </w:trPr>
        <w:tc>
          <w:tcPr>
            <w:tcW w:w="251" w:type="pct"/>
            <w:shd w:val="clear" w:color="auto" w:fill="auto"/>
            <w:noWrap/>
            <w:vAlign w:val="center"/>
            <w:hideMark/>
          </w:tcPr>
          <w:p w14:paraId="7DC1623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jun-94</w:t>
            </w:r>
          </w:p>
        </w:tc>
        <w:tc>
          <w:tcPr>
            <w:tcW w:w="270" w:type="pct"/>
            <w:vMerge/>
            <w:shd w:val="clear" w:color="auto" w:fill="auto"/>
            <w:vAlign w:val="center"/>
            <w:hideMark/>
          </w:tcPr>
          <w:p w14:paraId="7EE284A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3086B1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020D0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BAA90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5F4139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FA066B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79152A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D1D624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5131A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4EB0CB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54A1A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1CB3CCB" w14:textId="77777777" w:rsidR="0073038C" w:rsidRPr="00814CCB" w:rsidRDefault="0073038C" w:rsidP="002E4007">
            <w:pPr>
              <w:spacing w:line="240" w:lineRule="auto"/>
              <w:rPr>
                <w:rFonts w:eastAsia="Times New Roman"/>
                <w:i/>
                <w:iCs/>
                <w:sz w:val="16"/>
                <w:szCs w:val="16"/>
              </w:rPr>
            </w:pPr>
          </w:p>
        </w:tc>
      </w:tr>
      <w:tr w:rsidR="0073038C" w:rsidRPr="00814CCB" w14:paraId="4640184E" w14:textId="77777777" w:rsidTr="006140B2">
        <w:trPr>
          <w:trHeight w:val="20"/>
        </w:trPr>
        <w:tc>
          <w:tcPr>
            <w:tcW w:w="251" w:type="pct"/>
            <w:shd w:val="clear" w:color="auto" w:fill="auto"/>
            <w:noWrap/>
            <w:vAlign w:val="center"/>
            <w:hideMark/>
          </w:tcPr>
          <w:p w14:paraId="7E6A73F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jul-94</w:t>
            </w:r>
          </w:p>
        </w:tc>
        <w:tc>
          <w:tcPr>
            <w:tcW w:w="270" w:type="pct"/>
            <w:vMerge/>
            <w:shd w:val="clear" w:color="auto" w:fill="auto"/>
            <w:vAlign w:val="center"/>
            <w:hideMark/>
          </w:tcPr>
          <w:p w14:paraId="54F0A54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F014B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FC28AC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553430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63EF64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87AC50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8E48E9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33EAE1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6A9789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E849A7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269DF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48826AB" w14:textId="77777777" w:rsidR="0073038C" w:rsidRPr="00814CCB" w:rsidRDefault="0073038C" w:rsidP="002E4007">
            <w:pPr>
              <w:spacing w:line="240" w:lineRule="auto"/>
              <w:rPr>
                <w:rFonts w:eastAsia="Times New Roman"/>
                <w:i/>
                <w:iCs/>
                <w:sz w:val="16"/>
                <w:szCs w:val="16"/>
              </w:rPr>
            </w:pPr>
          </w:p>
        </w:tc>
      </w:tr>
      <w:tr w:rsidR="0073038C" w:rsidRPr="00814CCB" w14:paraId="7B3801B1" w14:textId="77777777" w:rsidTr="006140B2">
        <w:trPr>
          <w:trHeight w:val="20"/>
        </w:trPr>
        <w:tc>
          <w:tcPr>
            <w:tcW w:w="251" w:type="pct"/>
            <w:shd w:val="clear" w:color="auto" w:fill="auto"/>
            <w:noWrap/>
            <w:vAlign w:val="center"/>
            <w:hideMark/>
          </w:tcPr>
          <w:p w14:paraId="23F14C4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ago-94</w:t>
            </w:r>
          </w:p>
        </w:tc>
        <w:tc>
          <w:tcPr>
            <w:tcW w:w="270" w:type="pct"/>
            <w:vMerge/>
            <w:shd w:val="clear" w:color="auto" w:fill="auto"/>
            <w:vAlign w:val="center"/>
            <w:hideMark/>
          </w:tcPr>
          <w:p w14:paraId="7B08988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3D1927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9EBF9D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CDD034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5D28D0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979637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0EAAEB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63D896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1CE30D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E34162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F418CA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0BF0538" w14:textId="77777777" w:rsidR="0073038C" w:rsidRPr="00814CCB" w:rsidRDefault="0073038C" w:rsidP="002E4007">
            <w:pPr>
              <w:spacing w:line="240" w:lineRule="auto"/>
              <w:rPr>
                <w:rFonts w:eastAsia="Times New Roman"/>
                <w:i/>
                <w:iCs/>
                <w:sz w:val="16"/>
                <w:szCs w:val="16"/>
              </w:rPr>
            </w:pPr>
          </w:p>
        </w:tc>
      </w:tr>
      <w:tr w:rsidR="0073038C" w:rsidRPr="00814CCB" w14:paraId="7857BE91" w14:textId="77777777" w:rsidTr="006140B2">
        <w:trPr>
          <w:trHeight w:val="20"/>
        </w:trPr>
        <w:tc>
          <w:tcPr>
            <w:tcW w:w="251" w:type="pct"/>
            <w:shd w:val="clear" w:color="auto" w:fill="auto"/>
            <w:noWrap/>
            <w:vAlign w:val="center"/>
            <w:hideMark/>
          </w:tcPr>
          <w:p w14:paraId="2EA5E70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sep-94</w:t>
            </w:r>
          </w:p>
        </w:tc>
        <w:tc>
          <w:tcPr>
            <w:tcW w:w="270" w:type="pct"/>
            <w:vMerge/>
            <w:shd w:val="clear" w:color="auto" w:fill="auto"/>
            <w:vAlign w:val="center"/>
            <w:hideMark/>
          </w:tcPr>
          <w:p w14:paraId="2D9CB79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03C9AC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00A026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B0C1CD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BB26A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8C646C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99735E4"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08FB124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Implementación del arancel externo común del MERCOSUR, aumento de tarifas temporario ante la crisis, reducción de subsidios a la exportación [1]</w:t>
            </w:r>
          </w:p>
        </w:tc>
        <w:tc>
          <w:tcPr>
            <w:tcW w:w="456" w:type="pct"/>
            <w:vMerge/>
            <w:shd w:val="clear" w:color="auto" w:fill="auto"/>
            <w:vAlign w:val="center"/>
            <w:hideMark/>
          </w:tcPr>
          <w:p w14:paraId="22F89B8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672BE2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AF544D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E5EDD2C" w14:textId="77777777" w:rsidR="0073038C" w:rsidRPr="00814CCB" w:rsidRDefault="0073038C" w:rsidP="002E4007">
            <w:pPr>
              <w:spacing w:line="240" w:lineRule="auto"/>
              <w:rPr>
                <w:rFonts w:eastAsia="Times New Roman"/>
                <w:i/>
                <w:iCs/>
                <w:sz w:val="16"/>
                <w:szCs w:val="16"/>
              </w:rPr>
            </w:pPr>
          </w:p>
        </w:tc>
      </w:tr>
      <w:tr w:rsidR="0073038C" w:rsidRPr="00814CCB" w14:paraId="2689E243" w14:textId="77777777" w:rsidTr="006140B2">
        <w:trPr>
          <w:trHeight w:val="20"/>
        </w:trPr>
        <w:tc>
          <w:tcPr>
            <w:tcW w:w="251" w:type="pct"/>
            <w:shd w:val="clear" w:color="auto" w:fill="auto"/>
            <w:noWrap/>
            <w:vAlign w:val="center"/>
            <w:hideMark/>
          </w:tcPr>
          <w:p w14:paraId="5936BBD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oct-94</w:t>
            </w:r>
          </w:p>
        </w:tc>
        <w:tc>
          <w:tcPr>
            <w:tcW w:w="270" w:type="pct"/>
            <w:vMerge/>
            <w:shd w:val="clear" w:color="auto" w:fill="auto"/>
            <w:vAlign w:val="center"/>
            <w:hideMark/>
          </w:tcPr>
          <w:p w14:paraId="23D1B21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EA963D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368CA6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629EFA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1DC3E9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95963D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5592D2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926853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D16A7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EE4F1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A5DFD5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2CD3C29" w14:textId="77777777" w:rsidR="0073038C" w:rsidRPr="00814CCB" w:rsidRDefault="0073038C" w:rsidP="002E4007">
            <w:pPr>
              <w:spacing w:line="240" w:lineRule="auto"/>
              <w:rPr>
                <w:rFonts w:eastAsia="Times New Roman"/>
                <w:i/>
                <w:iCs/>
                <w:sz w:val="16"/>
                <w:szCs w:val="16"/>
              </w:rPr>
            </w:pPr>
          </w:p>
        </w:tc>
      </w:tr>
      <w:tr w:rsidR="0073038C" w:rsidRPr="00814CCB" w14:paraId="4FC5FBA5" w14:textId="77777777" w:rsidTr="006140B2">
        <w:trPr>
          <w:trHeight w:val="20"/>
        </w:trPr>
        <w:tc>
          <w:tcPr>
            <w:tcW w:w="251" w:type="pct"/>
            <w:shd w:val="clear" w:color="auto" w:fill="auto"/>
            <w:noWrap/>
            <w:vAlign w:val="center"/>
            <w:hideMark/>
          </w:tcPr>
          <w:p w14:paraId="12B9F75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nov-94</w:t>
            </w:r>
          </w:p>
        </w:tc>
        <w:tc>
          <w:tcPr>
            <w:tcW w:w="270" w:type="pct"/>
            <w:vMerge/>
            <w:shd w:val="clear" w:color="auto" w:fill="auto"/>
            <w:vAlign w:val="center"/>
            <w:hideMark/>
          </w:tcPr>
          <w:p w14:paraId="0353682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CF70F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2CA00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104DCA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292BD7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7BC8F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DA595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0A16D3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BE89DE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5FE20C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13C29D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C1D0142" w14:textId="77777777" w:rsidR="0073038C" w:rsidRPr="00814CCB" w:rsidRDefault="0073038C" w:rsidP="002E4007">
            <w:pPr>
              <w:spacing w:line="240" w:lineRule="auto"/>
              <w:rPr>
                <w:rFonts w:eastAsia="Times New Roman"/>
                <w:i/>
                <w:iCs/>
                <w:sz w:val="16"/>
                <w:szCs w:val="16"/>
              </w:rPr>
            </w:pPr>
          </w:p>
        </w:tc>
      </w:tr>
      <w:tr w:rsidR="0073038C" w:rsidRPr="00814CCB" w14:paraId="36308222" w14:textId="77777777" w:rsidTr="006140B2">
        <w:trPr>
          <w:trHeight w:val="20"/>
        </w:trPr>
        <w:tc>
          <w:tcPr>
            <w:tcW w:w="251" w:type="pct"/>
            <w:shd w:val="clear" w:color="auto" w:fill="auto"/>
            <w:noWrap/>
            <w:vAlign w:val="center"/>
            <w:hideMark/>
          </w:tcPr>
          <w:p w14:paraId="7953CB6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dic-94</w:t>
            </w:r>
          </w:p>
        </w:tc>
        <w:tc>
          <w:tcPr>
            <w:tcW w:w="270" w:type="pct"/>
            <w:vMerge/>
            <w:shd w:val="clear" w:color="auto" w:fill="auto"/>
            <w:vAlign w:val="center"/>
            <w:hideMark/>
          </w:tcPr>
          <w:p w14:paraId="1EAED57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3FB56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B1F30B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69BF54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81E869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61EB6E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35BD0E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468FF1C"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0B0FB7EE"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Salida de capitales tras la crisis mexicana y acuerdo con el FMI [1]</w:t>
            </w:r>
          </w:p>
        </w:tc>
        <w:tc>
          <w:tcPr>
            <w:tcW w:w="428" w:type="pct"/>
            <w:vMerge w:val="restart"/>
            <w:shd w:val="clear" w:color="auto" w:fill="auto"/>
            <w:vAlign w:val="center"/>
            <w:hideMark/>
          </w:tcPr>
          <w:p w14:paraId="750FE85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.Centrales eléctricas .Empresa petroquímica [1]</w:t>
            </w:r>
          </w:p>
        </w:tc>
        <w:tc>
          <w:tcPr>
            <w:tcW w:w="431" w:type="pct"/>
            <w:vMerge/>
            <w:shd w:val="clear" w:color="auto" w:fill="auto"/>
            <w:vAlign w:val="center"/>
            <w:hideMark/>
          </w:tcPr>
          <w:p w14:paraId="7E526637"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noWrap/>
            <w:vAlign w:val="center"/>
            <w:hideMark/>
          </w:tcPr>
          <w:p w14:paraId="3A2846CA"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Crisis del Tequila</w:t>
            </w:r>
          </w:p>
        </w:tc>
      </w:tr>
      <w:tr w:rsidR="0073038C" w:rsidRPr="00814CCB" w14:paraId="5D2CD98C" w14:textId="77777777" w:rsidTr="006140B2">
        <w:trPr>
          <w:trHeight w:val="20"/>
        </w:trPr>
        <w:tc>
          <w:tcPr>
            <w:tcW w:w="251" w:type="pct"/>
            <w:shd w:val="clear" w:color="auto" w:fill="auto"/>
            <w:noWrap/>
            <w:vAlign w:val="center"/>
            <w:hideMark/>
          </w:tcPr>
          <w:p w14:paraId="7DFD288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ene-95</w:t>
            </w:r>
          </w:p>
        </w:tc>
        <w:tc>
          <w:tcPr>
            <w:tcW w:w="270" w:type="pct"/>
            <w:vMerge/>
            <w:shd w:val="clear" w:color="auto" w:fill="auto"/>
            <w:vAlign w:val="center"/>
            <w:hideMark/>
          </w:tcPr>
          <w:p w14:paraId="74084BC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D5127C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D6FE69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ED2A7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82A5EA"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1823F2E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Garantía pública de los depósitos privados</w:t>
            </w:r>
          </w:p>
        </w:tc>
        <w:tc>
          <w:tcPr>
            <w:tcW w:w="417" w:type="pct"/>
            <w:vMerge/>
            <w:shd w:val="clear" w:color="auto" w:fill="auto"/>
            <w:vAlign w:val="center"/>
            <w:hideMark/>
          </w:tcPr>
          <w:p w14:paraId="362B3DB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3ECA57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893F72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7E87B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4292F7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B0E42FE" w14:textId="77777777" w:rsidR="0073038C" w:rsidRPr="00814CCB" w:rsidRDefault="0073038C" w:rsidP="002E4007">
            <w:pPr>
              <w:spacing w:line="240" w:lineRule="auto"/>
              <w:rPr>
                <w:rFonts w:eastAsia="Times New Roman"/>
                <w:i/>
                <w:iCs/>
                <w:sz w:val="16"/>
                <w:szCs w:val="16"/>
              </w:rPr>
            </w:pPr>
          </w:p>
        </w:tc>
      </w:tr>
      <w:tr w:rsidR="0073038C" w:rsidRPr="00814CCB" w14:paraId="36516613" w14:textId="77777777" w:rsidTr="006140B2">
        <w:trPr>
          <w:trHeight w:val="20"/>
        </w:trPr>
        <w:tc>
          <w:tcPr>
            <w:tcW w:w="251" w:type="pct"/>
            <w:shd w:val="clear" w:color="auto" w:fill="auto"/>
            <w:noWrap/>
            <w:vAlign w:val="center"/>
            <w:hideMark/>
          </w:tcPr>
          <w:p w14:paraId="1CA2B07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feb-95</w:t>
            </w:r>
          </w:p>
        </w:tc>
        <w:tc>
          <w:tcPr>
            <w:tcW w:w="270" w:type="pct"/>
            <w:vMerge/>
            <w:shd w:val="clear" w:color="auto" w:fill="auto"/>
            <w:vAlign w:val="center"/>
            <w:hideMark/>
          </w:tcPr>
          <w:p w14:paraId="2857BE1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232B9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54B965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FD3960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330094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E198A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DA921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C6A4FC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5845BD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1C518D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5589C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9936333" w14:textId="77777777" w:rsidR="0073038C" w:rsidRPr="00814CCB" w:rsidRDefault="0073038C" w:rsidP="002E4007">
            <w:pPr>
              <w:spacing w:line="240" w:lineRule="auto"/>
              <w:rPr>
                <w:rFonts w:eastAsia="Times New Roman"/>
                <w:i/>
                <w:iCs/>
                <w:sz w:val="16"/>
                <w:szCs w:val="16"/>
              </w:rPr>
            </w:pPr>
          </w:p>
        </w:tc>
      </w:tr>
      <w:tr w:rsidR="0073038C" w:rsidRPr="00814CCB" w14:paraId="4416B1DC" w14:textId="77777777" w:rsidTr="006140B2">
        <w:trPr>
          <w:trHeight w:val="20"/>
        </w:trPr>
        <w:tc>
          <w:tcPr>
            <w:tcW w:w="251" w:type="pct"/>
            <w:shd w:val="clear" w:color="auto" w:fill="auto"/>
            <w:noWrap/>
            <w:vAlign w:val="center"/>
            <w:hideMark/>
          </w:tcPr>
          <w:p w14:paraId="6BC5C9B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mar-95</w:t>
            </w:r>
          </w:p>
        </w:tc>
        <w:tc>
          <w:tcPr>
            <w:tcW w:w="270" w:type="pct"/>
            <w:vMerge/>
            <w:shd w:val="clear" w:color="auto" w:fill="auto"/>
            <w:vAlign w:val="center"/>
            <w:hideMark/>
          </w:tcPr>
          <w:p w14:paraId="1DD8FB2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828CB1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003C76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04E3E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2A6EA1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86EFC1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C9339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5CC83F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1EF745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4F371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C019FD5"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noWrap/>
            <w:vAlign w:val="center"/>
            <w:hideMark/>
          </w:tcPr>
          <w:p w14:paraId="155DA1D9"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1CABFFFE" w14:textId="77777777" w:rsidTr="006140B2">
        <w:trPr>
          <w:trHeight w:val="20"/>
        </w:trPr>
        <w:tc>
          <w:tcPr>
            <w:tcW w:w="251" w:type="pct"/>
            <w:shd w:val="clear" w:color="auto" w:fill="auto"/>
            <w:noWrap/>
            <w:vAlign w:val="center"/>
            <w:hideMark/>
          </w:tcPr>
          <w:p w14:paraId="35B22F5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abr-95</w:t>
            </w:r>
          </w:p>
        </w:tc>
        <w:tc>
          <w:tcPr>
            <w:tcW w:w="270" w:type="pct"/>
            <w:vMerge/>
            <w:shd w:val="clear" w:color="auto" w:fill="auto"/>
            <w:vAlign w:val="center"/>
            <w:hideMark/>
          </w:tcPr>
          <w:p w14:paraId="0FCE33E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AB14D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24A6A3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D9CD8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DAE45B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1B5C55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55F789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AA2DDC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521E9D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15985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481AE9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E131225" w14:textId="77777777" w:rsidR="0073038C" w:rsidRPr="00814CCB" w:rsidRDefault="0073038C" w:rsidP="002E4007">
            <w:pPr>
              <w:spacing w:line="240" w:lineRule="auto"/>
              <w:rPr>
                <w:rFonts w:eastAsia="Times New Roman"/>
                <w:i/>
                <w:iCs/>
                <w:sz w:val="16"/>
                <w:szCs w:val="16"/>
              </w:rPr>
            </w:pPr>
          </w:p>
        </w:tc>
      </w:tr>
      <w:tr w:rsidR="0073038C" w:rsidRPr="00814CCB" w14:paraId="198700C5" w14:textId="77777777" w:rsidTr="006140B2">
        <w:trPr>
          <w:trHeight w:val="20"/>
        </w:trPr>
        <w:tc>
          <w:tcPr>
            <w:tcW w:w="251" w:type="pct"/>
            <w:shd w:val="clear" w:color="auto" w:fill="auto"/>
            <w:noWrap/>
            <w:vAlign w:val="center"/>
            <w:hideMark/>
          </w:tcPr>
          <w:p w14:paraId="0D8871F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may-95</w:t>
            </w:r>
          </w:p>
        </w:tc>
        <w:tc>
          <w:tcPr>
            <w:tcW w:w="270" w:type="pct"/>
            <w:vMerge/>
            <w:shd w:val="clear" w:color="auto" w:fill="auto"/>
            <w:vAlign w:val="center"/>
            <w:hideMark/>
          </w:tcPr>
          <w:p w14:paraId="4689D20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4B053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143BC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845A2C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28348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189A82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9052DA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6B408D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3C44FB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D33D68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B912B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F0EE57F" w14:textId="77777777" w:rsidR="0073038C" w:rsidRPr="00814CCB" w:rsidRDefault="0073038C" w:rsidP="002E4007">
            <w:pPr>
              <w:spacing w:line="240" w:lineRule="auto"/>
              <w:rPr>
                <w:rFonts w:eastAsia="Times New Roman"/>
                <w:i/>
                <w:iCs/>
                <w:sz w:val="16"/>
                <w:szCs w:val="16"/>
              </w:rPr>
            </w:pPr>
          </w:p>
        </w:tc>
      </w:tr>
      <w:tr w:rsidR="0073038C" w:rsidRPr="00814CCB" w14:paraId="27DE6742" w14:textId="77777777" w:rsidTr="006140B2">
        <w:trPr>
          <w:trHeight w:val="20"/>
        </w:trPr>
        <w:tc>
          <w:tcPr>
            <w:tcW w:w="251" w:type="pct"/>
            <w:shd w:val="clear" w:color="auto" w:fill="auto"/>
            <w:noWrap/>
            <w:vAlign w:val="center"/>
            <w:hideMark/>
          </w:tcPr>
          <w:p w14:paraId="6B3551E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jun-95</w:t>
            </w:r>
          </w:p>
        </w:tc>
        <w:tc>
          <w:tcPr>
            <w:tcW w:w="270" w:type="pct"/>
            <w:vMerge/>
            <w:shd w:val="clear" w:color="auto" w:fill="auto"/>
            <w:vAlign w:val="center"/>
            <w:hideMark/>
          </w:tcPr>
          <w:p w14:paraId="779481B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741C95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1D6B3F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4C24FD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D7DA76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8CBC8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A29DFF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81B48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1F6DEC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CC71C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C36773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088B6EC" w14:textId="77777777" w:rsidR="0073038C" w:rsidRPr="00814CCB" w:rsidRDefault="0073038C" w:rsidP="002E4007">
            <w:pPr>
              <w:spacing w:line="240" w:lineRule="auto"/>
              <w:rPr>
                <w:rFonts w:eastAsia="Times New Roman"/>
                <w:i/>
                <w:iCs/>
                <w:sz w:val="16"/>
                <w:szCs w:val="16"/>
              </w:rPr>
            </w:pPr>
          </w:p>
        </w:tc>
      </w:tr>
      <w:tr w:rsidR="0073038C" w:rsidRPr="00814CCB" w14:paraId="7A07E925" w14:textId="77777777" w:rsidTr="006140B2">
        <w:trPr>
          <w:trHeight w:val="20"/>
        </w:trPr>
        <w:tc>
          <w:tcPr>
            <w:tcW w:w="251" w:type="pct"/>
            <w:shd w:val="clear" w:color="auto" w:fill="auto"/>
            <w:noWrap/>
            <w:vAlign w:val="center"/>
            <w:hideMark/>
          </w:tcPr>
          <w:p w14:paraId="1A2C1B8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jul-95</w:t>
            </w:r>
          </w:p>
        </w:tc>
        <w:tc>
          <w:tcPr>
            <w:tcW w:w="270" w:type="pct"/>
            <w:vMerge/>
            <w:shd w:val="clear" w:color="auto" w:fill="auto"/>
            <w:vAlign w:val="center"/>
            <w:hideMark/>
          </w:tcPr>
          <w:p w14:paraId="2929E27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E2AF5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6CDBC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838D00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690F80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8904C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89426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5C42EE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248E99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23698E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95B01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0911CBB" w14:textId="77777777" w:rsidR="0073038C" w:rsidRPr="00814CCB" w:rsidRDefault="0073038C" w:rsidP="002E4007">
            <w:pPr>
              <w:spacing w:line="240" w:lineRule="auto"/>
              <w:rPr>
                <w:rFonts w:eastAsia="Times New Roman"/>
                <w:i/>
                <w:iCs/>
                <w:sz w:val="16"/>
                <w:szCs w:val="16"/>
              </w:rPr>
            </w:pPr>
          </w:p>
        </w:tc>
      </w:tr>
      <w:tr w:rsidR="0073038C" w:rsidRPr="00814CCB" w14:paraId="48A3C309" w14:textId="77777777" w:rsidTr="006140B2">
        <w:trPr>
          <w:trHeight w:val="20"/>
        </w:trPr>
        <w:tc>
          <w:tcPr>
            <w:tcW w:w="251" w:type="pct"/>
            <w:shd w:val="clear" w:color="auto" w:fill="auto"/>
            <w:noWrap/>
            <w:vAlign w:val="center"/>
            <w:hideMark/>
          </w:tcPr>
          <w:p w14:paraId="1C881C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ago-95</w:t>
            </w:r>
          </w:p>
        </w:tc>
        <w:tc>
          <w:tcPr>
            <w:tcW w:w="270" w:type="pct"/>
            <w:vMerge/>
            <w:shd w:val="clear" w:color="auto" w:fill="auto"/>
            <w:vAlign w:val="center"/>
            <w:hideMark/>
          </w:tcPr>
          <w:p w14:paraId="2CB56EB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64FBC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81CF6D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A354F6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A33BA9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D8B32F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02DFE7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88474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A22D75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5AC041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324C36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468842E" w14:textId="77777777" w:rsidR="0073038C" w:rsidRPr="00814CCB" w:rsidRDefault="0073038C" w:rsidP="002E4007">
            <w:pPr>
              <w:spacing w:line="240" w:lineRule="auto"/>
              <w:rPr>
                <w:rFonts w:eastAsia="Times New Roman"/>
                <w:i/>
                <w:iCs/>
                <w:sz w:val="16"/>
                <w:szCs w:val="16"/>
              </w:rPr>
            </w:pPr>
          </w:p>
        </w:tc>
      </w:tr>
      <w:tr w:rsidR="0073038C" w:rsidRPr="00814CCB" w14:paraId="5A431BF3" w14:textId="77777777" w:rsidTr="006140B2">
        <w:trPr>
          <w:trHeight w:val="20"/>
        </w:trPr>
        <w:tc>
          <w:tcPr>
            <w:tcW w:w="251" w:type="pct"/>
            <w:shd w:val="clear" w:color="auto" w:fill="auto"/>
            <w:noWrap/>
            <w:vAlign w:val="center"/>
            <w:hideMark/>
          </w:tcPr>
          <w:p w14:paraId="4D7E007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sep-95</w:t>
            </w:r>
          </w:p>
        </w:tc>
        <w:tc>
          <w:tcPr>
            <w:tcW w:w="270" w:type="pct"/>
            <w:vMerge/>
            <w:shd w:val="clear" w:color="auto" w:fill="auto"/>
            <w:vAlign w:val="center"/>
            <w:hideMark/>
          </w:tcPr>
          <w:p w14:paraId="75E3D68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0A9CCF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D28E3F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4BF4CF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F829F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06FF10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17F829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3C2F41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91BDB0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CAE2A8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0A2637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0CED80C" w14:textId="77777777" w:rsidR="0073038C" w:rsidRPr="00814CCB" w:rsidRDefault="0073038C" w:rsidP="002E4007">
            <w:pPr>
              <w:spacing w:line="240" w:lineRule="auto"/>
              <w:rPr>
                <w:rFonts w:eastAsia="Times New Roman"/>
                <w:i/>
                <w:iCs/>
                <w:sz w:val="16"/>
                <w:szCs w:val="16"/>
              </w:rPr>
            </w:pPr>
          </w:p>
        </w:tc>
      </w:tr>
      <w:tr w:rsidR="0073038C" w:rsidRPr="00814CCB" w14:paraId="67488CCC" w14:textId="77777777" w:rsidTr="006140B2">
        <w:trPr>
          <w:trHeight w:val="20"/>
        </w:trPr>
        <w:tc>
          <w:tcPr>
            <w:tcW w:w="251" w:type="pct"/>
            <w:shd w:val="clear" w:color="auto" w:fill="auto"/>
            <w:noWrap/>
            <w:vAlign w:val="center"/>
            <w:hideMark/>
          </w:tcPr>
          <w:p w14:paraId="5B9420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oct-95</w:t>
            </w:r>
          </w:p>
        </w:tc>
        <w:tc>
          <w:tcPr>
            <w:tcW w:w="270" w:type="pct"/>
            <w:vMerge/>
            <w:shd w:val="clear" w:color="auto" w:fill="auto"/>
            <w:vAlign w:val="center"/>
            <w:hideMark/>
          </w:tcPr>
          <w:p w14:paraId="5C9F813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2C448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34D3E4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55A871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CFDC67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EB38AC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8E02CD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B251C8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9C5555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268D29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A62A8D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F51C39" w14:textId="77777777" w:rsidR="0073038C" w:rsidRPr="00814CCB" w:rsidRDefault="0073038C" w:rsidP="002E4007">
            <w:pPr>
              <w:spacing w:line="240" w:lineRule="auto"/>
              <w:rPr>
                <w:rFonts w:eastAsia="Times New Roman"/>
                <w:i/>
                <w:iCs/>
                <w:sz w:val="16"/>
                <w:szCs w:val="16"/>
              </w:rPr>
            </w:pPr>
          </w:p>
        </w:tc>
      </w:tr>
      <w:tr w:rsidR="0073038C" w:rsidRPr="00814CCB" w14:paraId="0E9CB99D" w14:textId="77777777" w:rsidTr="006140B2">
        <w:trPr>
          <w:trHeight w:val="20"/>
        </w:trPr>
        <w:tc>
          <w:tcPr>
            <w:tcW w:w="251" w:type="pct"/>
            <w:shd w:val="clear" w:color="auto" w:fill="auto"/>
            <w:noWrap/>
            <w:vAlign w:val="center"/>
            <w:hideMark/>
          </w:tcPr>
          <w:p w14:paraId="654E62F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nov-95</w:t>
            </w:r>
          </w:p>
        </w:tc>
        <w:tc>
          <w:tcPr>
            <w:tcW w:w="270" w:type="pct"/>
            <w:vMerge/>
            <w:shd w:val="clear" w:color="auto" w:fill="auto"/>
            <w:vAlign w:val="center"/>
            <w:hideMark/>
          </w:tcPr>
          <w:p w14:paraId="0B38B84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A01C43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0D0948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DF854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095E3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6F76C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F2DCA7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BC832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D00662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35BD11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47140E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7D417AB" w14:textId="77777777" w:rsidR="0073038C" w:rsidRPr="00814CCB" w:rsidRDefault="0073038C" w:rsidP="002E4007">
            <w:pPr>
              <w:spacing w:line="240" w:lineRule="auto"/>
              <w:rPr>
                <w:rFonts w:eastAsia="Times New Roman"/>
                <w:i/>
                <w:iCs/>
                <w:sz w:val="16"/>
                <w:szCs w:val="16"/>
              </w:rPr>
            </w:pPr>
          </w:p>
        </w:tc>
      </w:tr>
      <w:tr w:rsidR="0073038C" w:rsidRPr="00814CCB" w14:paraId="508F5E10" w14:textId="77777777" w:rsidTr="006140B2">
        <w:trPr>
          <w:trHeight w:val="20"/>
        </w:trPr>
        <w:tc>
          <w:tcPr>
            <w:tcW w:w="251" w:type="pct"/>
            <w:shd w:val="clear" w:color="auto" w:fill="auto"/>
            <w:noWrap/>
            <w:vAlign w:val="center"/>
            <w:hideMark/>
          </w:tcPr>
          <w:p w14:paraId="2D89823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dic-95</w:t>
            </w:r>
          </w:p>
        </w:tc>
        <w:tc>
          <w:tcPr>
            <w:tcW w:w="270" w:type="pct"/>
            <w:vMerge/>
            <w:shd w:val="clear" w:color="auto" w:fill="auto"/>
            <w:vAlign w:val="center"/>
            <w:hideMark/>
          </w:tcPr>
          <w:p w14:paraId="0F5665E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0913A6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E7A13D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C585FE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563C75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FE3CED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83E832"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noWrap/>
            <w:vAlign w:val="center"/>
            <w:hideMark/>
          </w:tcPr>
          <w:p w14:paraId="6C6FC64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[1]</w:t>
            </w:r>
          </w:p>
        </w:tc>
        <w:tc>
          <w:tcPr>
            <w:tcW w:w="456" w:type="pct"/>
            <w:vMerge/>
            <w:shd w:val="clear" w:color="auto" w:fill="auto"/>
            <w:vAlign w:val="center"/>
            <w:hideMark/>
          </w:tcPr>
          <w:p w14:paraId="1716F61A"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66EC089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.Bancos provinciales [1]</w:t>
            </w:r>
          </w:p>
        </w:tc>
        <w:tc>
          <w:tcPr>
            <w:tcW w:w="431" w:type="pct"/>
            <w:vMerge/>
            <w:shd w:val="clear" w:color="auto" w:fill="auto"/>
            <w:vAlign w:val="center"/>
            <w:hideMark/>
          </w:tcPr>
          <w:p w14:paraId="0812EEE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963465E" w14:textId="77777777" w:rsidR="0073038C" w:rsidRPr="00814CCB" w:rsidRDefault="0073038C" w:rsidP="002E4007">
            <w:pPr>
              <w:spacing w:line="240" w:lineRule="auto"/>
              <w:rPr>
                <w:rFonts w:eastAsia="Times New Roman"/>
                <w:i/>
                <w:iCs/>
                <w:sz w:val="16"/>
                <w:szCs w:val="16"/>
              </w:rPr>
            </w:pPr>
          </w:p>
        </w:tc>
      </w:tr>
      <w:tr w:rsidR="0073038C" w:rsidRPr="00814CCB" w14:paraId="5E285377" w14:textId="77777777" w:rsidTr="006140B2">
        <w:trPr>
          <w:trHeight w:val="20"/>
        </w:trPr>
        <w:tc>
          <w:tcPr>
            <w:tcW w:w="251" w:type="pct"/>
            <w:shd w:val="clear" w:color="auto" w:fill="auto"/>
            <w:noWrap/>
            <w:vAlign w:val="center"/>
            <w:hideMark/>
          </w:tcPr>
          <w:p w14:paraId="2718647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ene-96</w:t>
            </w:r>
          </w:p>
        </w:tc>
        <w:tc>
          <w:tcPr>
            <w:tcW w:w="270" w:type="pct"/>
            <w:vMerge/>
            <w:shd w:val="clear" w:color="auto" w:fill="auto"/>
            <w:vAlign w:val="center"/>
            <w:hideMark/>
          </w:tcPr>
          <w:p w14:paraId="6DD28B6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13B09B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0F1ACB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27AE70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FFCEFFF"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058FF34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Ley de Convertibilidad [1]</w:t>
            </w:r>
          </w:p>
        </w:tc>
        <w:tc>
          <w:tcPr>
            <w:tcW w:w="417" w:type="pct"/>
            <w:vMerge/>
            <w:shd w:val="clear" w:color="auto" w:fill="auto"/>
            <w:vAlign w:val="center"/>
            <w:hideMark/>
          </w:tcPr>
          <w:p w14:paraId="7E7515B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CCE809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92817C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249E3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1D72A1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67629A4" w14:textId="77777777" w:rsidR="0073038C" w:rsidRPr="00814CCB" w:rsidRDefault="0073038C" w:rsidP="002E4007">
            <w:pPr>
              <w:spacing w:line="240" w:lineRule="auto"/>
              <w:rPr>
                <w:rFonts w:eastAsia="Times New Roman"/>
                <w:i/>
                <w:iCs/>
                <w:sz w:val="16"/>
                <w:szCs w:val="16"/>
              </w:rPr>
            </w:pPr>
          </w:p>
        </w:tc>
      </w:tr>
      <w:tr w:rsidR="0073038C" w:rsidRPr="00814CCB" w14:paraId="3F8261D7" w14:textId="77777777" w:rsidTr="006140B2">
        <w:trPr>
          <w:trHeight w:val="20"/>
        </w:trPr>
        <w:tc>
          <w:tcPr>
            <w:tcW w:w="251" w:type="pct"/>
            <w:shd w:val="clear" w:color="auto" w:fill="auto"/>
            <w:noWrap/>
            <w:vAlign w:val="center"/>
            <w:hideMark/>
          </w:tcPr>
          <w:p w14:paraId="4C16E2B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feb-96</w:t>
            </w:r>
          </w:p>
        </w:tc>
        <w:tc>
          <w:tcPr>
            <w:tcW w:w="270" w:type="pct"/>
            <w:vMerge/>
            <w:shd w:val="clear" w:color="auto" w:fill="auto"/>
            <w:vAlign w:val="center"/>
            <w:hideMark/>
          </w:tcPr>
          <w:p w14:paraId="25050C5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DB7D28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0146C3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A887EC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17386D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096A1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C38730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CA2096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F4F3B7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A8FA8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6A0E78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5DE62D6" w14:textId="77777777" w:rsidR="0073038C" w:rsidRPr="00814CCB" w:rsidRDefault="0073038C" w:rsidP="002E4007">
            <w:pPr>
              <w:spacing w:line="240" w:lineRule="auto"/>
              <w:rPr>
                <w:rFonts w:eastAsia="Times New Roman"/>
                <w:i/>
                <w:iCs/>
                <w:sz w:val="16"/>
                <w:szCs w:val="16"/>
              </w:rPr>
            </w:pPr>
          </w:p>
        </w:tc>
      </w:tr>
      <w:tr w:rsidR="0073038C" w:rsidRPr="00814CCB" w14:paraId="4A0C537D" w14:textId="77777777" w:rsidTr="006140B2">
        <w:trPr>
          <w:trHeight w:val="20"/>
        </w:trPr>
        <w:tc>
          <w:tcPr>
            <w:tcW w:w="251" w:type="pct"/>
            <w:shd w:val="clear" w:color="auto" w:fill="auto"/>
            <w:noWrap/>
            <w:vAlign w:val="center"/>
            <w:hideMark/>
          </w:tcPr>
          <w:p w14:paraId="07F0547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mar-96</w:t>
            </w:r>
          </w:p>
        </w:tc>
        <w:tc>
          <w:tcPr>
            <w:tcW w:w="270" w:type="pct"/>
            <w:vMerge/>
            <w:shd w:val="clear" w:color="auto" w:fill="auto"/>
            <w:vAlign w:val="center"/>
            <w:hideMark/>
          </w:tcPr>
          <w:p w14:paraId="29E6220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CB3CEC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11055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0661B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8DFD9D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EB5BD1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23F1F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706B66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9031D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1D49CD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4926DA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0856F50" w14:textId="77777777" w:rsidR="0073038C" w:rsidRPr="00814CCB" w:rsidRDefault="0073038C" w:rsidP="002E4007">
            <w:pPr>
              <w:spacing w:line="240" w:lineRule="auto"/>
              <w:rPr>
                <w:rFonts w:eastAsia="Times New Roman"/>
                <w:i/>
                <w:iCs/>
                <w:sz w:val="16"/>
                <w:szCs w:val="16"/>
              </w:rPr>
            </w:pPr>
          </w:p>
        </w:tc>
      </w:tr>
      <w:tr w:rsidR="0073038C" w:rsidRPr="00814CCB" w14:paraId="47C12645" w14:textId="77777777" w:rsidTr="006140B2">
        <w:trPr>
          <w:trHeight w:val="20"/>
        </w:trPr>
        <w:tc>
          <w:tcPr>
            <w:tcW w:w="251" w:type="pct"/>
            <w:shd w:val="clear" w:color="auto" w:fill="auto"/>
            <w:noWrap/>
            <w:vAlign w:val="center"/>
            <w:hideMark/>
          </w:tcPr>
          <w:p w14:paraId="55EBACF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abr-96</w:t>
            </w:r>
          </w:p>
        </w:tc>
        <w:tc>
          <w:tcPr>
            <w:tcW w:w="270" w:type="pct"/>
            <w:vMerge/>
            <w:shd w:val="clear" w:color="auto" w:fill="auto"/>
            <w:vAlign w:val="center"/>
            <w:hideMark/>
          </w:tcPr>
          <w:p w14:paraId="4D574F4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8A396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6C9FF7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E5B1FA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DAEB5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1834B2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4E6521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2E7DD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430EF5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5B029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27E98B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DB4AF97" w14:textId="77777777" w:rsidR="0073038C" w:rsidRPr="00814CCB" w:rsidRDefault="0073038C" w:rsidP="002E4007">
            <w:pPr>
              <w:spacing w:line="240" w:lineRule="auto"/>
              <w:rPr>
                <w:rFonts w:eastAsia="Times New Roman"/>
                <w:i/>
                <w:iCs/>
                <w:sz w:val="16"/>
                <w:szCs w:val="16"/>
              </w:rPr>
            </w:pPr>
          </w:p>
        </w:tc>
      </w:tr>
      <w:tr w:rsidR="0073038C" w:rsidRPr="00814CCB" w14:paraId="61A90C56" w14:textId="77777777" w:rsidTr="006140B2">
        <w:trPr>
          <w:trHeight w:val="20"/>
        </w:trPr>
        <w:tc>
          <w:tcPr>
            <w:tcW w:w="251" w:type="pct"/>
            <w:shd w:val="clear" w:color="auto" w:fill="auto"/>
            <w:noWrap/>
            <w:vAlign w:val="center"/>
            <w:hideMark/>
          </w:tcPr>
          <w:p w14:paraId="57E60CF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may-96</w:t>
            </w:r>
          </w:p>
        </w:tc>
        <w:tc>
          <w:tcPr>
            <w:tcW w:w="270" w:type="pct"/>
            <w:vMerge/>
            <w:shd w:val="clear" w:color="auto" w:fill="auto"/>
            <w:vAlign w:val="center"/>
            <w:hideMark/>
          </w:tcPr>
          <w:p w14:paraId="2F8D43A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968BC7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135C4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C6EB7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944743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2A89F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FAAC0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FA7763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66E1F3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9B0BD5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C5CF1E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4B8D3FB" w14:textId="77777777" w:rsidR="0073038C" w:rsidRPr="00814CCB" w:rsidRDefault="0073038C" w:rsidP="002E4007">
            <w:pPr>
              <w:spacing w:line="240" w:lineRule="auto"/>
              <w:rPr>
                <w:rFonts w:eastAsia="Times New Roman"/>
                <w:i/>
                <w:iCs/>
                <w:sz w:val="16"/>
                <w:szCs w:val="16"/>
              </w:rPr>
            </w:pPr>
          </w:p>
        </w:tc>
      </w:tr>
      <w:tr w:rsidR="0073038C" w:rsidRPr="00814CCB" w14:paraId="1CCC3DE6" w14:textId="77777777" w:rsidTr="006140B2">
        <w:trPr>
          <w:trHeight w:val="20"/>
        </w:trPr>
        <w:tc>
          <w:tcPr>
            <w:tcW w:w="251" w:type="pct"/>
            <w:shd w:val="clear" w:color="auto" w:fill="auto"/>
            <w:noWrap/>
            <w:vAlign w:val="center"/>
            <w:hideMark/>
          </w:tcPr>
          <w:p w14:paraId="2D4B3C6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jun-96</w:t>
            </w:r>
          </w:p>
        </w:tc>
        <w:tc>
          <w:tcPr>
            <w:tcW w:w="270" w:type="pct"/>
            <w:vMerge/>
            <w:shd w:val="clear" w:color="auto" w:fill="auto"/>
            <w:vAlign w:val="center"/>
            <w:hideMark/>
          </w:tcPr>
          <w:p w14:paraId="3A57EF6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A8791D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DF3B08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8C77AA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B8B26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3A0140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F2DDDE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DA70D6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BA3FD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030455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6E10ED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3025D90" w14:textId="77777777" w:rsidR="0073038C" w:rsidRPr="00814CCB" w:rsidRDefault="0073038C" w:rsidP="002E4007">
            <w:pPr>
              <w:spacing w:line="240" w:lineRule="auto"/>
              <w:rPr>
                <w:rFonts w:eastAsia="Times New Roman"/>
                <w:i/>
                <w:iCs/>
                <w:sz w:val="16"/>
                <w:szCs w:val="16"/>
              </w:rPr>
            </w:pPr>
          </w:p>
        </w:tc>
      </w:tr>
      <w:tr w:rsidR="0073038C" w:rsidRPr="00814CCB" w14:paraId="3AE65C88" w14:textId="77777777" w:rsidTr="006140B2">
        <w:trPr>
          <w:trHeight w:val="20"/>
        </w:trPr>
        <w:tc>
          <w:tcPr>
            <w:tcW w:w="251" w:type="pct"/>
            <w:shd w:val="clear" w:color="auto" w:fill="auto"/>
            <w:noWrap/>
            <w:vAlign w:val="center"/>
            <w:hideMark/>
          </w:tcPr>
          <w:p w14:paraId="626F593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jul-96</w:t>
            </w:r>
          </w:p>
        </w:tc>
        <w:tc>
          <w:tcPr>
            <w:tcW w:w="270" w:type="pct"/>
            <w:vMerge/>
            <w:shd w:val="clear" w:color="auto" w:fill="auto"/>
            <w:vAlign w:val="center"/>
            <w:hideMark/>
          </w:tcPr>
          <w:p w14:paraId="64BDDFA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39F99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229BDB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612DB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922A8F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1B887A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F3A25C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C74D9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F8194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4EDC17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0228BA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8554936" w14:textId="77777777" w:rsidR="0073038C" w:rsidRPr="00814CCB" w:rsidRDefault="0073038C" w:rsidP="002E4007">
            <w:pPr>
              <w:spacing w:line="240" w:lineRule="auto"/>
              <w:rPr>
                <w:rFonts w:eastAsia="Times New Roman"/>
                <w:i/>
                <w:iCs/>
                <w:sz w:val="16"/>
                <w:szCs w:val="16"/>
              </w:rPr>
            </w:pPr>
          </w:p>
        </w:tc>
      </w:tr>
      <w:tr w:rsidR="0073038C" w:rsidRPr="00814CCB" w14:paraId="3B3185DC" w14:textId="77777777" w:rsidTr="006140B2">
        <w:trPr>
          <w:trHeight w:val="20"/>
        </w:trPr>
        <w:tc>
          <w:tcPr>
            <w:tcW w:w="251" w:type="pct"/>
            <w:shd w:val="clear" w:color="auto" w:fill="auto"/>
            <w:noWrap/>
            <w:vAlign w:val="center"/>
            <w:hideMark/>
          </w:tcPr>
          <w:p w14:paraId="3278A4E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ago-96</w:t>
            </w:r>
          </w:p>
        </w:tc>
        <w:tc>
          <w:tcPr>
            <w:tcW w:w="270" w:type="pct"/>
            <w:vMerge/>
            <w:shd w:val="clear" w:color="auto" w:fill="auto"/>
            <w:vAlign w:val="center"/>
            <w:hideMark/>
          </w:tcPr>
          <w:p w14:paraId="595BD19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2838DB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BE1018B"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02051DB2"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Roque Fernández</w:t>
            </w:r>
          </w:p>
        </w:tc>
        <w:tc>
          <w:tcPr>
            <w:tcW w:w="475" w:type="pct"/>
            <w:vMerge/>
            <w:shd w:val="clear" w:color="auto" w:fill="auto"/>
            <w:vAlign w:val="center"/>
            <w:hideMark/>
          </w:tcPr>
          <w:p w14:paraId="1950F43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1B6489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90C7CF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F22BF9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31DA02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9517B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CBC69E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337B541" w14:textId="77777777" w:rsidR="0073038C" w:rsidRPr="00814CCB" w:rsidRDefault="0073038C" w:rsidP="002E4007">
            <w:pPr>
              <w:spacing w:line="240" w:lineRule="auto"/>
              <w:rPr>
                <w:rFonts w:eastAsia="Times New Roman"/>
                <w:i/>
                <w:iCs/>
                <w:sz w:val="16"/>
                <w:szCs w:val="16"/>
              </w:rPr>
            </w:pPr>
          </w:p>
        </w:tc>
      </w:tr>
      <w:tr w:rsidR="0073038C" w:rsidRPr="00814CCB" w14:paraId="3FB0A77A" w14:textId="77777777" w:rsidTr="006140B2">
        <w:trPr>
          <w:trHeight w:val="20"/>
        </w:trPr>
        <w:tc>
          <w:tcPr>
            <w:tcW w:w="251" w:type="pct"/>
            <w:shd w:val="clear" w:color="auto" w:fill="auto"/>
            <w:noWrap/>
            <w:vAlign w:val="center"/>
            <w:hideMark/>
          </w:tcPr>
          <w:p w14:paraId="75E91D8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sep-96</w:t>
            </w:r>
          </w:p>
        </w:tc>
        <w:tc>
          <w:tcPr>
            <w:tcW w:w="270" w:type="pct"/>
            <w:vMerge/>
            <w:shd w:val="clear" w:color="auto" w:fill="auto"/>
            <w:vAlign w:val="center"/>
            <w:hideMark/>
          </w:tcPr>
          <w:p w14:paraId="0B1E2D9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FC6DAA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ABE533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8B411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34C0C1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778527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E00EBC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462533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1F2C9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FF4F6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E95665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483646F" w14:textId="77777777" w:rsidR="0073038C" w:rsidRPr="00814CCB" w:rsidRDefault="0073038C" w:rsidP="002E4007">
            <w:pPr>
              <w:spacing w:line="240" w:lineRule="auto"/>
              <w:rPr>
                <w:rFonts w:eastAsia="Times New Roman"/>
                <w:i/>
                <w:iCs/>
                <w:sz w:val="16"/>
                <w:szCs w:val="16"/>
              </w:rPr>
            </w:pPr>
          </w:p>
        </w:tc>
      </w:tr>
      <w:tr w:rsidR="0073038C" w:rsidRPr="00814CCB" w14:paraId="3DD37E9C" w14:textId="77777777" w:rsidTr="006140B2">
        <w:trPr>
          <w:trHeight w:val="20"/>
        </w:trPr>
        <w:tc>
          <w:tcPr>
            <w:tcW w:w="251" w:type="pct"/>
            <w:shd w:val="clear" w:color="auto" w:fill="auto"/>
            <w:noWrap/>
            <w:vAlign w:val="center"/>
            <w:hideMark/>
          </w:tcPr>
          <w:p w14:paraId="7715D32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oct-96</w:t>
            </w:r>
          </w:p>
        </w:tc>
        <w:tc>
          <w:tcPr>
            <w:tcW w:w="270" w:type="pct"/>
            <w:vMerge/>
            <w:shd w:val="clear" w:color="auto" w:fill="auto"/>
            <w:vAlign w:val="center"/>
            <w:hideMark/>
          </w:tcPr>
          <w:p w14:paraId="1B52653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301FE7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8C155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F1C6D7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0A088E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9B01C5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43C386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54DB35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0E6199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6FF7B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07FF79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84AEF85" w14:textId="77777777" w:rsidR="0073038C" w:rsidRPr="00814CCB" w:rsidRDefault="0073038C" w:rsidP="002E4007">
            <w:pPr>
              <w:spacing w:line="240" w:lineRule="auto"/>
              <w:rPr>
                <w:rFonts w:eastAsia="Times New Roman"/>
                <w:i/>
                <w:iCs/>
                <w:sz w:val="16"/>
                <w:szCs w:val="16"/>
              </w:rPr>
            </w:pPr>
          </w:p>
        </w:tc>
      </w:tr>
      <w:tr w:rsidR="0073038C" w:rsidRPr="00814CCB" w14:paraId="61E2BFB0" w14:textId="77777777" w:rsidTr="006140B2">
        <w:trPr>
          <w:trHeight w:val="20"/>
        </w:trPr>
        <w:tc>
          <w:tcPr>
            <w:tcW w:w="251" w:type="pct"/>
            <w:shd w:val="clear" w:color="auto" w:fill="auto"/>
            <w:noWrap/>
            <w:vAlign w:val="center"/>
            <w:hideMark/>
          </w:tcPr>
          <w:p w14:paraId="75ACF07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nov-96</w:t>
            </w:r>
          </w:p>
        </w:tc>
        <w:tc>
          <w:tcPr>
            <w:tcW w:w="270" w:type="pct"/>
            <w:vMerge/>
            <w:shd w:val="clear" w:color="auto" w:fill="auto"/>
            <w:vAlign w:val="center"/>
            <w:hideMark/>
          </w:tcPr>
          <w:p w14:paraId="06924EF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EB262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228AC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3265A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173B44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ED8E3F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1AF17A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52C660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352B8A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7832C5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E491CF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E8DFE9" w14:textId="77777777" w:rsidR="0073038C" w:rsidRPr="00814CCB" w:rsidRDefault="0073038C" w:rsidP="002E4007">
            <w:pPr>
              <w:spacing w:line="240" w:lineRule="auto"/>
              <w:rPr>
                <w:rFonts w:eastAsia="Times New Roman"/>
                <w:i/>
                <w:iCs/>
                <w:sz w:val="16"/>
                <w:szCs w:val="16"/>
              </w:rPr>
            </w:pPr>
          </w:p>
        </w:tc>
      </w:tr>
      <w:tr w:rsidR="0073038C" w:rsidRPr="00814CCB" w14:paraId="3D1CC8ED" w14:textId="77777777" w:rsidTr="006140B2">
        <w:trPr>
          <w:trHeight w:val="20"/>
        </w:trPr>
        <w:tc>
          <w:tcPr>
            <w:tcW w:w="251" w:type="pct"/>
            <w:shd w:val="clear" w:color="auto" w:fill="auto"/>
            <w:noWrap/>
            <w:vAlign w:val="center"/>
            <w:hideMark/>
          </w:tcPr>
          <w:p w14:paraId="52E0BF2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dic-96</w:t>
            </w:r>
          </w:p>
        </w:tc>
        <w:tc>
          <w:tcPr>
            <w:tcW w:w="270" w:type="pct"/>
            <w:vMerge/>
            <w:shd w:val="clear" w:color="auto" w:fill="auto"/>
            <w:vAlign w:val="center"/>
            <w:hideMark/>
          </w:tcPr>
          <w:p w14:paraId="1312B49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A76BE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4E4908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F8A848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00B334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BB8E9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E597E6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A544AD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EC887E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E137D2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CB5AE0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0E1AFAA" w14:textId="77777777" w:rsidR="0073038C" w:rsidRPr="00814CCB" w:rsidRDefault="0073038C" w:rsidP="002E4007">
            <w:pPr>
              <w:spacing w:line="240" w:lineRule="auto"/>
              <w:rPr>
                <w:rFonts w:eastAsia="Times New Roman"/>
                <w:i/>
                <w:iCs/>
                <w:sz w:val="16"/>
                <w:szCs w:val="16"/>
              </w:rPr>
            </w:pPr>
          </w:p>
        </w:tc>
      </w:tr>
      <w:tr w:rsidR="0073038C" w:rsidRPr="00814CCB" w14:paraId="51A41C03" w14:textId="77777777" w:rsidTr="006140B2">
        <w:trPr>
          <w:trHeight w:val="20"/>
        </w:trPr>
        <w:tc>
          <w:tcPr>
            <w:tcW w:w="251" w:type="pct"/>
            <w:shd w:val="clear" w:color="auto" w:fill="auto"/>
            <w:noWrap/>
            <w:vAlign w:val="center"/>
            <w:hideMark/>
          </w:tcPr>
          <w:p w14:paraId="1455007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ene-97</w:t>
            </w:r>
          </w:p>
        </w:tc>
        <w:tc>
          <w:tcPr>
            <w:tcW w:w="270" w:type="pct"/>
            <w:vMerge/>
            <w:shd w:val="clear" w:color="auto" w:fill="auto"/>
            <w:vAlign w:val="center"/>
            <w:hideMark/>
          </w:tcPr>
          <w:p w14:paraId="1BFFC34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DF4344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86FA7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444DB3"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7465A0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.Reforma laboral [1]</w:t>
            </w:r>
          </w:p>
        </w:tc>
        <w:tc>
          <w:tcPr>
            <w:tcW w:w="402" w:type="pct"/>
            <w:vMerge/>
            <w:shd w:val="clear" w:color="auto" w:fill="auto"/>
            <w:vAlign w:val="center"/>
            <w:hideMark/>
          </w:tcPr>
          <w:p w14:paraId="79B8D16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2466AB5"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2278793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Programa de Inspección Preembarque de importaciones para reducir la evasión </w:t>
            </w:r>
          </w:p>
        </w:tc>
        <w:tc>
          <w:tcPr>
            <w:tcW w:w="456" w:type="pct"/>
            <w:vMerge w:val="restart"/>
            <w:shd w:val="clear" w:color="auto" w:fill="auto"/>
            <w:vAlign w:val="center"/>
            <w:hideMark/>
          </w:tcPr>
          <w:p w14:paraId="02CE4C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Desde 1997 la IED aumenta su participación en los flujos de capital que ingresan</w:t>
            </w:r>
          </w:p>
        </w:tc>
        <w:tc>
          <w:tcPr>
            <w:tcW w:w="428" w:type="pct"/>
            <w:vMerge w:val="restart"/>
            <w:shd w:val="clear" w:color="auto" w:fill="auto"/>
            <w:vAlign w:val="center"/>
            <w:hideMark/>
          </w:tcPr>
          <w:p w14:paraId="3F4792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.Correo [1]</w:t>
            </w:r>
          </w:p>
        </w:tc>
        <w:tc>
          <w:tcPr>
            <w:tcW w:w="431" w:type="pct"/>
            <w:vMerge/>
            <w:shd w:val="clear" w:color="auto" w:fill="auto"/>
            <w:vAlign w:val="center"/>
            <w:hideMark/>
          </w:tcPr>
          <w:p w14:paraId="37D45F1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5088FC" w14:textId="77777777" w:rsidR="0073038C" w:rsidRPr="00814CCB" w:rsidRDefault="0073038C" w:rsidP="002E4007">
            <w:pPr>
              <w:spacing w:line="240" w:lineRule="auto"/>
              <w:rPr>
                <w:rFonts w:eastAsia="Times New Roman"/>
                <w:i/>
                <w:iCs/>
                <w:sz w:val="16"/>
                <w:szCs w:val="16"/>
              </w:rPr>
            </w:pPr>
          </w:p>
        </w:tc>
      </w:tr>
      <w:tr w:rsidR="0073038C" w:rsidRPr="00814CCB" w14:paraId="13D6DD15" w14:textId="77777777" w:rsidTr="006140B2">
        <w:trPr>
          <w:trHeight w:val="20"/>
        </w:trPr>
        <w:tc>
          <w:tcPr>
            <w:tcW w:w="251" w:type="pct"/>
            <w:shd w:val="clear" w:color="auto" w:fill="auto"/>
            <w:noWrap/>
            <w:vAlign w:val="center"/>
            <w:hideMark/>
          </w:tcPr>
          <w:p w14:paraId="1FD3919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feb-97</w:t>
            </w:r>
          </w:p>
        </w:tc>
        <w:tc>
          <w:tcPr>
            <w:tcW w:w="270" w:type="pct"/>
            <w:vMerge/>
            <w:shd w:val="clear" w:color="auto" w:fill="auto"/>
            <w:vAlign w:val="center"/>
            <w:hideMark/>
          </w:tcPr>
          <w:p w14:paraId="1284C99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364B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D059AF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B16936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C21AD8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0C2A4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BFC6A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C33F59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061794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77317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5B1D92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2E3AFAA" w14:textId="77777777" w:rsidR="0073038C" w:rsidRPr="00814CCB" w:rsidRDefault="0073038C" w:rsidP="002E4007">
            <w:pPr>
              <w:spacing w:line="240" w:lineRule="auto"/>
              <w:rPr>
                <w:rFonts w:eastAsia="Times New Roman"/>
                <w:i/>
                <w:iCs/>
                <w:sz w:val="16"/>
                <w:szCs w:val="16"/>
              </w:rPr>
            </w:pPr>
          </w:p>
        </w:tc>
      </w:tr>
      <w:tr w:rsidR="0073038C" w:rsidRPr="00814CCB" w14:paraId="0483AFAB" w14:textId="77777777" w:rsidTr="006140B2">
        <w:trPr>
          <w:trHeight w:val="20"/>
        </w:trPr>
        <w:tc>
          <w:tcPr>
            <w:tcW w:w="251" w:type="pct"/>
            <w:shd w:val="clear" w:color="auto" w:fill="auto"/>
            <w:noWrap/>
            <w:vAlign w:val="center"/>
            <w:hideMark/>
          </w:tcPr>
          <w:p w14:paraId="34EC3DA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mar-97</w:t>
            </w:r>
          </w:p>
        </w:tc>
        <w:tc>
          <w:tcPr>
            <w:tcW w:w="270" w:type="pct"/>
            <w:vMerge/>
            <w:shd w:val="clear" w:color="auto" w:fill="auto"/>
            <w:vAlign w:val="center"/>
            <w:hideMark/>
          </w:tcPr>
          <w:p w14:paraId="660707E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6C67AD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76348B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6EA9B8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15D89A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76659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5244C3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C8CA53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AACA2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51B1E1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C5DB72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488E31" w14:textId="77777777" w:rsidR="0073038C" w:rsidRPr="00814CCB" w:rsidRDefault="0073038C" w:rsidP="002E4007">
            <w:pPr>
              <w:spacing w:line="240" w:lineRule="auto"/>
              <w:rPr>
                <w:rFonts w:eastAsia="Times New Roman"/>
                <w:i/>
                <w:iCs/>
                <w:sz w:val="16"/>
                <w:szCs w:val="16"/>
              </w:rPr>
            </w:pPr>
          </w:p>
        </w:tc>
      </w:tr>
      <w:tr w:rsidR="0073038C" w:rsidRPr="00814CCB" w14:paraId="59E9CC7C" w14:textId="77777777" w:rsidTr="006140B2">
        <w:trPr>
          <w:trHeight w:val="20"/>
        </w:trPr>
        <w:tc>
          <w:tcPr>
            <w:tcW w:w="251" w:type="pct"/>
            <w:shd w:val="clear" w:color="auto" w:fill="auto"/>
            <w:noWrap/>
            <w:vAlign w:val="center"/>
            <w:hideMark/>
          </w:tcPr>
          <w:p w14:paraId="4AF6D9A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abr-97</w:t>
            </w:r>
          </w:p>
        </w:tc>
        <w:tc>
          <w:tcPr>
            <w:tcW w:w="270" w:type="pct"/>
            <w:vMerge/>
            <w:shd w:val="clear" w:color="auto" w:fill="auto"/>
            <w:vAlign w:val="center"/>
            <w:hideMark/>
          </w:tcPr>
          <w:p w14:paraId="7B0803A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D8000E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2B0118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79C95D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D2D75B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4096C5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88EC37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7ED6EF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C7DA0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004B4A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946B8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BECE3BE" w14:textId="77777777" w:rsidR="0073038C" w:rsidRPr="00814CCB" w:rsidRDefault="0073038C" w:rsidP="002E4007">
            <w:pPr>
              <w:spacing w:line="240" w:lineRule="auto"/>
              <w:rPr>
                <w:rFonts w:eastAsia="Times New Roman"/>
                <w:i/>
                <w:iCs/>
                <w:sz w:val="16"/>
                <w:szCs w:val="16"/>
              </w:rPr>
            </w:pPr>
          </w:p>
        </w:tc>
      </w:tr>
      <w:tr w:rsidR="0073038C" w:rsidRPr="00814CCB" w14:paraId="0BD1074C" w14:textId="77777777" w:rsidTr="006140B2">
        <w:trPr>
          <w:trHeight w:val="20"/>
        </w:trPr>
        <w:tc>
          <w:tcPr>
            <w:tcW w:w="251" w:type="pct"/>
            <w:shd w:val="clear" w:color="auto" w:fill="auto"/>
            <w:noWrap/>
            <w:vAlign w:val="center"/>
            <w:hideMark/>
          </w:tcPr>
          <w:p w14:paraId="7956906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may-97</w:t>
            </w:r>
          </w:p>
        </w:tc>
        <w:tc>
          <w:tcPr>
            <w:tcW w:w="270" w:type="pct"/>
            <w:vMerge/>
            <w:shd w:val="clear" w:color="auto" w:fill="auto"/>
            <w:vAlign w:val="center"/>
            <w:hideMark/>
          </w:tcPr>
          <w:p w14:paraId="08EFAE9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08CC0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287790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23B487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5853F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9A67A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88652C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21394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99E8AF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24523F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18130C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438A2FA" w14:textId="77777777" w:rsidR="0073038C" w:rsidRPr="00814CCB" w:rsidRDefault="0073038C" w:rsidP="002E4007">
            <w:pPr>
              <w:spacing w:line="240" w:lineRule="auto"/>
              <w:rPr>
                <w:rFonts w:eastAsia="Times New Roman"/>
                <w:i/>
                <w:iCs/>
                <w:sz w:val="16"/>
                <w:szCs w:val="16"/>
              </w:rPr>
            </w:pPr>
          </w:p>
        </w:tc>
      </w:tr>
      <w:tr w:rsidR="0073038C" w:rsidRPr="00814CCB" w14:paraId="02386FAC" w14:textId="77777777" w:rsidTr="006140B2">
        <w:trPr>
          <w:trHeight w:val="20"/>
        </w:trPr>
        <w:tc>
          <w:tcPr>
            <w:tcW w:w="251" w:type="pct"/>
            <w:shd w:val="clear" w:color="auto" w:fill="auto"/>
            <w:noWrap/>
            <w:vAlign w:val="center"/>
            <w:hideMark/>
          </w:tcPr>
          <w:p w14:paraId="6D11A4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jun-97</w:t>
            </w:r>
          </w:p>
        </w:tc>
        <w:tc>
          <w:tcPr>
            <w:tcW w:w="270" w:type="pct"/>
            <w:vMerge/>
            <w:shd w:val="clear" w:color="auto" w:fill="auto"/>
            <w:vAlign w:val="center"/>
            <w:hideMark/>
          </w:tcPr>
          <w:p w14:paraId="58D1942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B2E394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757EB6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2ED9D8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0C08A0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57CD7E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174C30B"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noWrap/>
            <w:vAlign w:val="center"/>
            <w:hideMark/>
          </w:tcPr>
          <w:p w14:paraId="776B40F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[1]</w:t>
            </w:r>
          </w:p>
        </w:tc>
        <w:tc>
          <w:tcPr>
            <w:tcW w:w="456" w:type="pct"/>
            <w:vMerge/>
            <w:shd w:val="clear" w:color="auto" w:fill="auto"/>
            <w:vAlign w:val="center"/>
            <w:hideMark/>
          </w:tcPr>
          <w:p w14:paraId="68A7C72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790FC5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02E4EA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B8C58D2" w14:textId="77777777" w:rsidR="0073038C" w:rsidRPr="00814CCB" w:rsidRDefault="0073038C" w:rsidP="002E4007">
            <w:pPr>
              <w:spacing w:line="240" w:lineRule="auto"/>
              <w:rPr>
                <w:rFonts w:eastAsia="Times New Roman"/>
                <w:i/>
                <w:iCs/>
                <w:sz w:val="16"/>
                <w:szCs w:val="16"/>
              </w:rPr>
            </w:pPr>
          </w:p>
        </w:tc>
      </w:tr>
      <w:tr w:rsidR="0073038C" w:rsidRPr="00814CCB" w14:paraId="7C39D147" w14:textId="77777777" w:rsidTr="006140B2">
        <w:trPr>
          <w:trHeight w:val="20"/>
        </w:trPr>
        <w:tc>
          <w:tcPr>
            <w:tcW w:w="251" w:type="pct"/>
            <w:shd w:val="clear" w:color="auto" w:fill="auto"/>
            <w:noWrap/>
            <w:vAlign w:val="center"/>
            <w:hideMark/>
          </w:tcPr>
          <w:p w14:paraId="4A20C4D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jul-97</w:t>
            </w:r>
          </w:p>
        </w:tc>
        <w:tc>
          <w:tcPr>
            <w:tcW w:w="270" w:type="pct"/>
            <w:vMerge/>
            <w:shd w:val="clear" w:color="auto" w:fill="auto"/>
            <w:vAlign w:val="center"/>
            <w:hideMark/>
          </w:tcPr>
          <w:p w14:paraId="662D590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BC82D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F40EC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3E8BE3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2D5310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7C76BB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87BCA2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00649D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C4BFF5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8EBF6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52EC94"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654AA8C7"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Comienza de la crisis asiática</w:t>
            </w:r>
          </w:p>
        </w:tc>
      </w:tr>
      <w:tr w:rsidR="0073038C" w:rsidRPr="00814CCB" w14:paraId="1BC4057E" w14:textId="77777777" w:rsidTr="006140B2">
        <w:trPr>
          <w:trHeight w:val="20"/>
        </w:trPr>
        <w:tc>
          <w:tcPr>
            <w:tcW w:w="251" w:type="pct"/>
            <w:shd w:val="clear" w:color="auto" w:fill="auto"/>
            <w:noWrap/>
            <w:vAlign w:val="center"/>
            <w:hideMark/>
          </w:tcPr>
          <w:p w14:paraId="511E872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ago-97</w:t>
            </w:r>
          </w:p>
        </w:tc>
        <w:tc>
          <w:tcPr>
            <w:tcW w:w="270" w:type="pct"/>
            <w:vMerge/>
            <w:shd w:val="clear" w:color="auto" w:fill="auto"/>
            <w:vAlign w:val="center"/>
            <w:hideMark/>
          </w:tcPr>
          <w:p w14:paraId="1B34C94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319786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2D3E0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B1128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21385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A7B0CE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DAB466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EB8855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7E0C6C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536AE8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D1B8D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1AD2DD4" w14:textId="77777777" w:rsidR="0073038C" w:rsidRPr="00814CCB" w:rsidRDefault="0073038C" w:rsidP="002E4007">
            <w:pPr>
              <w:spacing w:line="240" w:lineRule="auto"/>
              <w:rPr>
                <w:rFonts w:eastAsia="Times New Roman"/>
                <w:i/>
                <w:iCs/>
                <w:sz w:val="16"/>
                <w:szCs w:val="16"/>
              </w:rPr>
            </w:pPr>
          </w:p>
        </w:tc>
      </w:tr>
      <w:tr w:rsidR="0073038C" w:rsidRPr="00814CCB" w14:paraId="6EBEE9BB" w14:textId="77777777" w:rsidTr="006140B2">
        <w:trPr>
          <w:trHeight w:val="20"/>
        </w:trPr>
        <w:tc>
          <w:tcPr>
            <w:tcW w:w="251" w:type="pct"/>
            <w:shd w:val="clear" w:color="auto" w:fill="auto"/>
            <w:noWrap/>
            <w:vAlign w:val="center"/>
            <w:hideMark/>
          </w:tcPr>
          <w:p w14:paraId="4A1386C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sep-97</w:t>
            </w:r>
          </w:p>
        </w:tc>
        <w:tc>
          <w:tcPr>
            <w:tcW w:w="270" w:type="pct"/>
            <w:vMerge/>
            <w:shd w:val="clear" w:color="auto" w:fill="auto"/>
            <w:vAlign w:val="center"/>
            <w:hideMark/>
          </w:tcPr>
          <w:p w14:paraId="6A25FEC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EAC99A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E9032D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CFBA71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D460BA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339C78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AA8794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C41A71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B3A7F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40B3A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3A168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87EACFB" w14:textId="77777777" w:rsidR="0073038C" w:rsidRPr="00814CCB" w:rsidRDefault="0073038C" w:rsidP="002E4007">
            <w:pPr>
              <w:spacing w:line="240" w:lineRule="auto"/>
              <w:rPr>
                <w:rFonts w:eastAsia="Times New Roman"/>
                <w:i/>
                <w:iCs/>
                <w:sz w:val="16"/>
                <w:szCs w:val="16"/>
              </w:rPr>
            </w:pPr>
          </w:p>
        </w:tc>
      </w:tr>
      <w:tr w:rsidR="0073038C" w:rsidRPr="00814CCB" w14:paraId="61763619" w14:textId="77777777" w:rsidTr="006140B2">
        <w:trPr>
          <w:trHeight w:val="20"/>
        </w:trPr>
        <w:tc>
          <w:tcPr>
            <w:tcW w:w="251" w:type="pct"/>
            <w:shd w:val="clear" w:color="auto" w:fill="auto"/>
            <w:noWrap/>
            <w:vAlign w:val="center"/>
            <w:hideMark/>
          </w:tcPr>
          <w:p w14:paraId="2D198EE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oct-97</w:t>
            </w:r>
          </w:p>
        </w:tc>
        <w:tc>
          <w:tcPr>
            <w:tcW w:w="270" w:type="pct"/>
            <w:vMerge/>
            <w:shd w:val="clear" w:color="auto" w:fill="auto"/>
            <w:vAlign w:val="center"/>
            <w:hideMark/>
          </w:tcPr>
          <w:p w14:paraId="488B804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AC5915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864A29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BF919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403F6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ACDBA4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16EDC9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10DD8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0E592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87E3AD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DA3A9D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AB65F64" w14:textId="77777777" w:rsidR="0073038C" w:rsidRPr="00814CCB" w:rsidRDefault="0073038C" w:rsidP="002E4007">
            <w:pPr>
              <w:spacing w:line="240" w:lineRule="auto"/>
              <w:rPr>
                <w:rFonts w:eastAsia="Times New Roman"/>
                <w:i/>
                <w:iCs/>
                <w:sz w:val="16"/>
                <w:szCs w:val="16"/>
              </w:rPr>
            </w:pPr>
          </w:p>
        </w:tc>
      </w:tr>
      <w:tr w:rsidR="0073038C" w:rsidRPr="00814CCB" w14:paraId="7B9BF80D" w14:textId="77777777" w:rsidTr="006140B2">
        <w:trPr>
          <w:trHeight w:val="20"/>
        </w:trPr>
        <w:tc>
          <w:tcPr>
            <w:tcW w:w="251" w:type="pct"/>
            <w:shd w:val="clear" w:color="auto" w:fill="auto"/>
            <w:noWrap/>
            <w:vAlign w:val="center"/>
            <w:hideMark/>
          </w:tcPr>
          <w:p w14:paraId="0F0654D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nov-97</w:t>
            </w:r>
          </w:p>
        </w:tc>
        <w:tc>
          <w:tcPr>
            <w:tcW w:w="270" w:type="pct"/>
            <w:vMerge/>
            <w:shd w:val="clear" w:color="auto" w:fill="auto"/>
            <w:vAlign w:val="center"/>
            <w:hideMark/>
          </w:tcPr>
          <w:p w14:paraId="00F0B9C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E14F28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4A9AF1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CAFD11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FF5A15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D3B911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139532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F37E36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1C816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69DE85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2E674B2"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noWrap/>
            <w:vAlign w:val="center"/>
            <w:hideMark/>
          </w:tcPr>
          <w:p w14:paraId="4E17A183"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083FA039" w14:textId="77777777" w:rsidTr="006140B2">
        <w:trPr>
          <w:trHeight w:val="20"/>
        </w:trPr>
        <w:tc>
          <w:tcPr>
            <w:tcW w:w="251" w:type="pct"/>
            <w:shd w:val="clear" w:color="auto" w:fill="auto"/>
            <w:noWrap/>
            <w:vAlign w:val="center"/>
            <w:hideMark/>
          </w:tcPr>
          <w:p w14:paraId="2988064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dic-97</w:t>
            </w:r>
          </w:p>
        </w:tc>
        <w:tc>
          <w:tcPr>
            <w:tcW w:w="270" w:type="pct"/>
            <w:vMerge/>
            <w:shd w:val="clear" w:color="auto" w:fill="auto"/>
            <w:vAlign w:val="center"/>
            <w:hideMark/>
          </w:tcPr>
          <w:p w14:paraId="6265BFD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7E549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D80978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942BC9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049A17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3C3CC9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8D64F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067784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C7F05B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00A9B2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EF6CC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92C016D" w14:textId="77777777" w:rsidR="0073038C" w:rsidRPr="00814CCB" w:rsidRDefault="0073038C" w:rsidP="002E4007">
            <w:pPr>
              <w:spacing w:line="240" w:lineRule="auto"/>
              <w:rPr>
                <w:rFonts w:eastAsia="Times New Roman"/>
                <w:i/>
                <w:iCs/>
                <w:sz w:val="16"/>
                <w:szCs w:val="16"/>
              </w:rPr>
            </w:pPr>
          </w:p>
        </w:tc>
      </w:tr>
      <w:tr w:rsidR="0073038C" w:rsidRPr="00814CCB" w14:paraId="47186B58" w14:textId="77777777" w:rsidTr="006140B2">
        <w:trPr>
          <w:trHeight w:val="20"/>
        </w:trPr>
        <w:tc>
          <w:tcPr>
            <w:tcW w:w="251" w:type="pct"/>
            <w:shd w:val="clear" w:color="auto" w:fill="auto"/>
            <w:noWrap/>
            <w:vAlign w:val="center"/>
            <w:hideMark/>
          </w:tcPr>
          <w:p w14:paraId="0BF26B3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ene-98</w:t>
            </w:r>
          </w:p>
        </w:tc>
        <w:tc>
          <w:tcPr>
            <w:tcW w:w="270" w:type="pct"/>
            <w:vMerge/>
            <w:shd w:val="clear" w:color="auto" w:fill="auto"/>
            <w:vAlign w:val="center"/>
            <w:hideMark/>
          </w:tcPr>
          <w:p w14:paraId="6E082C3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A962BC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194DD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BCD5E2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A18E4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0DC15A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379C0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E69C79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1A6F73"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4032843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.Aeropuertos [1]</w:t>
            </w:r>
          </w:p>
        </w:tc>
        <w:tc>
          <w:tcPr>
            <w:tcW w:w="431" w:type="pct"/>
            <w:vMerge/>
            <w:shd w:val="clear" w:color="auto" w:fill="auto"/>
            <w:vAlign w:val="center"/>
            <w:hideMark/>
          </w:tcPr>
          <w:p w14:paraId="6D06178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DC26E91" w14:textId="77777777" w:rsidR="0073038C" w:rsidRPr="00814CCB" w:rsidRDefault="0073038C" w:rsidP="002E4007">
            <w:pPr>
              <w:spacing w:line="240" w:lineRule="auto"/>
              <w:rPr>
                <w:rFonts w:eastAsia="Times New Roman"/>
                <w:i/>
                <w:iCs/>
                <w:sz w:val="16"/>
                <w:szCs w:val="16"/>
              </w:rPr>
            </w:pPr>
          </w:p>
        </w:tc>
      </w:tr>
      <w:tr w:rsidR="0073038C" w:rsidRPr="00814CCB" w14:paraId="0E85FCBA" w14:textId="77777777" w:rsidTr="006140B2">
        <w:trPr>
          <w:trHeight w:val="20"/>
        </w:trPr>
        <w:tc>
          <w:tcPr>
            <w:tcW w:w="251" w:type="pct"/>
            <w:shd w:val="clear" w:color="auto" w:fill="auto"/>
            <w:noWrap/>
            <w:vAlign w:val="center"/>
            <w:hideMark/>
          </w:tcPr>
          <w:p w14:paraId="0EDAF16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feb-98</w:t>
            </w:r>
          </w:p>
        </w:tc>
        <w:tc>
          <w:tcPr>
            <w:tcW w:w="270" w:type="pct"/>
            <w:vMerge/>
            <w:shd w:val="clear" w:color="auto" w:fill="auto"/>
            <w:vAlign w:val="center"/>
            <w:hideMark/>
          </w:tcPr>
          <w:p w14:paraId="006CB00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A8BBD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83A86F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58739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575B1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64E8F7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EE3C49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2F8C8D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3CC11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EC9181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3AD871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3235BCF" w14:textId="77777777" w:rsidR="0073038C" w:rsidRPr="00814CCB" w:rsidRDefault="0073038C" w:rsidP="002E4007">
            <w:pPr>
              <w:spacing w:line="240" w:lineRule="auto"/>
              <w:rPr>
                <w:rFonts w:eastAsia="Times New Roman"/>
                <w:i/>
                <w:iCs/>
                <w:sz w:val="16"/>
                <w:szCs w:val="16"/>
              </w:rPr>
            </w:pPr>
          </w:p>
        </w:tc>
      </w:tr>
      <w:tr w:rsidR="0073038C" w:rsidRPr="00814CCB" w14:paraId="2A953529" w14:textId="77777777" w:rsidTr="006140B2">
        <w:trPr>
          <w:trHeight w:val="20"/>
        </w:trPr>
        <w:tc>
          <w:tcPr>
            <w:tcW w:w="251" w:type="pct"/>
            <w:shd w:val="clear" w:color="auto" w:fill="auto"/>
            <w:noWrap/>
            <w:vAlign w:val="center"/>
            <w:hideMark/>
          </w:tcPr>
          <w:p w14:paraId="453D2DF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mar-98</w:t>
            </w:r>
          </w:p>
        </w:tc>
        <w:tc>
          <w:tcPr>
            <w:tcW w:w="270" w:type="pct"/>
            <w:vMerge/>
            <w:shd w:val="clear" w:color="auto" w:fill="auto"/>
            <w:vAlign w:val="center"/>
            <w:hideMark/>
          </w:tcPr>
          <w:p w14:paraId="5718E74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16E198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7D68F3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D3FE5F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767655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4A8993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09E90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3DB7E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0C4737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B8E09D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31D9CF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21B40E4" w14:textId="77777777" w:rsidR="0073038C" w:rsidRPr="00814CCB" w:rsidRDefault="0073038C" w:rsidP="002E4007">
            <w:pPr>
              <w:spacing w:line="240" w:lineRule="auto"/>
              <w:rPr>
                <w:rFonts w:eastAsia="Times New Roman"/>
                <w:i/>
                <w:iCs/>
                <w:sz w:val="16"/>
                <w:szCs w:val="16"/>
              </w:rPr>
            </w:pPr>
          </w:p>
        </w:tc>
      </w:tr>
      <w:tr w:rsidR="0073038C" w:rsidRPr="00814CCB" w14:paraId="49C5D0C8" w14:textId="77777777" w:rsidTr="006140B2">
        <w:trPr>
          <w:trHeight w:val="20"/>
        </w:trPr>
        <w:tc>
          <w:tcPr>
            <w:tcW w:w="251" w:type="pct"/>
            <w:shd w:val="clear" w:color="auto" w:fill="auto"/>
            <w:noWrap/>
            <w:vAlign w:val="center"/>
            <w:hideMark/>
          </w:tcPr>
          <w:p w14:paraId="3925209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abr-98</w:t>
            </w:r>
          </w:p>
        </w:tc>
        <w:tc>
          <w:tcPr>
            <w:tcW w:w="270" w:type="pct"/>
            <w:vMerge/>
            <w:shd w:val="clear" w:color="auto" w:fill="auto"/>
            <w:vAlign w:val="center"/>
            <w:hideMark/>
          </w:tcPr>
          <w:p w14:paraId="605F16C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F950F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9A405E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48401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414CF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F32C18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9362B9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E31E1B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AC2DD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67C31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9B2FF8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3009E4E" w14:textId="77777777" w:rsidR="0073038C" w:rsidRPr="00814CCB" w:rsidRDefault="0073038C" w:rsidP="002E4007">
            <w:pPr>
              <w:spacing w:line="240" w:lineRule="auto"/>
              <w:rPr>
                <w:rFonts w:eastAsia="Times New Roman"/>
                <w:i/>
                <w:iCs/>
                <w:sz w:val="16"/>
                <w:szCs w:val="16"/>
              </w:rPr>
            </w:pPr>
          </w:p>
        </w:tc>
      </w:tr>
      <w:tr w:rsidR="0073038C" w:rsidRPr="00814CCB" w14:paraId="29E4A61D" w14:textId="77777777" w:rsidTr="006140B2">
        <w:trPr>
          <w:trHeight w:val="20"/>
        </w:trPr>
        <w:tc>
          <w:tcPr>
            <w:tcW w:w="251" w:type="pct"/>
            <w:shd w:val="clear" w:color="auto" w:fill="auto"/>
            <w:noWrap/>
            <w:vAlign w:val="center"/>
            <w:hideMark/>
          </w:tcPr>
          <w:p w14:paraId="44E7563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may-98</w:t>
            </w:r>
          </w:p>
        </w:tc>
        <w:tc>
          <w:tcPr>
            <w:tcW w:w="270" w:type="pct"/>
            <w:vMerge/>
            <w:shd w:val="clear" w:color="auto" w:fill="auto"/>
            <w:vAlign w:val="center"/>
            <w:hideMark/>
          </w:tcPr>
          <w:p w14:paraId="79E3200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5047D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7DFFB4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6B7071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98D23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FC4F99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2A81AD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61B06D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5E26AA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2285D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9764DD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A953A26" w14:textId="77777777" w:rsidR="0073038C" w:rsidRPr="00814CCB" w:rsidRDefault="0073038C" w:rsidP="002E4007">
            <w:pPr>
              <w:spacing w:line="240" w:lineRule="auto"/>
              <w:rPr>
                <w:rFonts w:eastAsia="Times New Roman"/>
                <w:i/>
                <w:iCs/>
                <w:sz w:val="16"/>
                <w:szCs w:val="16"/>
              </w:rPr>
            </w:pPr>
          </w:p>
        </w:tc>
      </w:tr>
      <w:tr w:rsidR="0073038C" w:rsidRPr="00814CCB" w14:paraId="0A0FBC7E" w14:textId="77777777" w:rsidTr="006140B2">
        <w:trPr>
          <w:trHeight w:val="20"/>
        </w:trPr>
        <w:tc>
          <w:tcPr>
            <w:tcW w:w="251" w:type="pct"/>
            <w:shd w:val="clear" w:color="auto" w:fill="auto"/>
            <w:noWrap/>
            <w:vAlign w:val="center"/>
            <w:hideMark/>
          </w:tcPr>
          <w:p w14:paraId="43C5660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jun-98</w:t>
            </w:r>
          </w:p>
        </w:tc>
        <w:tc>
          <w:tcPr>
            <w:tcW w:w="270" w:type="pct"/>
            <w:vMerge/>
            <w:shd w:val="clear" w:color="auto" w:fill="auto"/>
            <w:vAlign w:val="center"/>
            <w:hideMark/>
          </w:tcPr>
          <w:p w14:paraId="06E6E21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27B9EB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B85761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109B3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A1E4ED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C25B4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633905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33587F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ADDC3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3E5B0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A5714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EF7F8C6" w14:textId="77777777" w:rsidR="0073038C" w:rsidRPr="00814CCB" w:rsidRDefault="0073038C" w:rsidP="002E4007">
            <w:pPr>
              <w:spacing w:line="240" w:lineRule="auto"/>
              <w:rPr>
                <w:rFonts w:eastAsia="Times New Roman"/>
                <w:i/>
                <w:iCs/>
                <w:sz w:val="16"/>
                <w:szCs w:val="16"/>
              </w:rPr>
            </w:pPr>
          </w:p>
        </w:tc>
      </w:tr>
      <w:tr w:rsidR="0073038C" w:rsidRPr="00814CCB" w14:paraId="59335CCF" w14:textId="77777777" w:rsidTr="006140B2">
        <w:trPr>
          <w:trHeight w:val="20"/>
        </w:trPr>
        <w:tc>
          <w:tcPr>
            <w:tcW w:w="251" w:type="pct"/>
            <w:shd w:val="clear" w:color="auto" w:fill="auto"/>
            <w:noWrap/>
            <w:vAlign w:val="center"/>
            <w:hideMark/>
          </w:tcPr>
          <w:p w14:paraId="18BEEB4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jul-98</w:t>
            </w:r>
          </w:p>
        </w:tc>
        <w:tc>
          <w:tcPr>
            <w:tcW w:w="270" w:type="pct"/>
            <w:vMerge/>
            <w:shd w:val="clear" w:color="auto" w:fill="auto"/>
            <w:vAlign w:val="center"/>
            <w:hideMark/>
          </w:tcPr>
          <w:p w14:paraId="6F55549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9B157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3939D1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0FE8F4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0CAEC9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E3EC6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F0C2B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6AF97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6F218F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0B3719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F18EBB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A16D697" w14:textId="77777777" w:rsidR="0073038C" w:rsidRPr="00814CCB" w:rsidRDefault="0073038C" w:rsidP="002E4007">
            <w:pPr>
              <w:spacing w:line="240" w:lineRule="auto"/>
              <w:rPr>
                <w:rFonts w:eastAsia="Times New Roman"/>
                <w:i/>
                <w:iCs/>
                <w:sz w:val="16"/>
                <w:szCs w:val="16"/>
              </w:rPr>
            </w:pPr>
          </w:p>
        </w:tc>
      </w:tr>
      <w:tr w:rsidR="0073038C" w:rsidRPr="00814CCB" w14:paraId="62714407" w14:textId="77777777" w:rsidTr="006140B2">
        <w:trPr>
          <w:trHeight w:val="20"/>
        </w:trPr>
        <w:tc>
          <w:tcPr>
            <w:tcW w:w="251" w:type="pct"/>
            <w:shd w:val="clear" w:color="auto" w:fill="auto"/>
            <w:noWrap/>
            <w:vAlign w:val="center"/>
            <w:hideMark/>
          </w:tcPr>
          <w:p w14:paraId="227C58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ago-98</w:t>
            </w:r>
          </w:p>
        </w:tc>
        <w:tc>
          <w:tcPr>
            <w:tcW w:w="270" w:type="pct"/>
            <w:vMerge/>
            <w:shd w:val="clear" w:color="auto" w:fill="auto"/>
            <w:vAlign w:val="center"/>
            <w:hideMark/>
          </w:tcPr>
          <w:p w14:paraId="174BB9C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23D2B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C57061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190FA1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D63EF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3B171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CF1F3D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924968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BAFE34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AF0F0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7DF8F14"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1680B375"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Devaluación y default de deuda rusa</w:t>
            </w:r>
          </w:p>
        </w:tc>
      </w:tr>
      <w:tr w:rsidR="0073038C" w:rsidRPr="00814CCB" w14:paraId="5A5FB6E4" w14:textId="77777777" w:rsidTr="006140B2">
        <w:trPr>
          <w:trHeight w:val="20"/>
        </w:trPr>
        <w:tc>
          <w:tcPr>
            <w:tcW w:w="251" w:type="pct"/>
            <w:shd w:val="clear" w:color="auto" w:fill="auto"/>
            <w:noWrap/>
            <w:vAlign w:val="center"/>
            <w:hideMark/>
          </w:tcPr>
          <w:p w14:paraId="2E4BA7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sep-98</w:t>
            </w:r>
          </w:p>
        </w:tc>
        <w:tc>
          <w:tcPr>
            <w:tcW w:w="270" w:type="pct"/>
            <w:vMerge/>
            <w:shd w:val="clear" w:color="auto" w:fill="auto"/>
            <w:vAlign w:val="center"/>
            <w:hideMark/>
          </w:tcPr>
          <w:p w14:paraId="27543D6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5C5055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26AC1C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498F41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AD804E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C4195E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B213D7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53F3FE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682E2E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646652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5A3180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DCB6DB" w14:textId="77777777" w:rsidR="0073038C" w:rsidRPr="00814CCB" w:rsidRDefault="0073038C" w:rsidP="002E4007">
            <w:pPr>
              <w:spacing w:line="240" w:lineRule="auto"/>
              <w:rPr>
                <w:rFonts w:eastAsia="Times New Roman"/>
                <w:i/>
                <w:iCs/>
                <w:sz w:val="16"/>
                <w:szCs w:val="16"/>
              </w:rPr>
            </w:pPr>
          </w:p>
        </w:tc>
      </w:tr>
      <w:tr w:rsidR="0073038C" w:rsidRPr="00814CCB" w14:paraId="05B8C518" w14:textId="77777777" w:rsidTr="006140B2">
        <w:trPr>
          <w:trHeight w:val="20"/>
        </w:trPr>
        <w:tc>
          <w:tcPr>
            <w:tcW w:w="251" w:type="pct"/>
            <w:shd w:val="clear" w:color="auto" w:fill="auto"/>
            <w:noWrap/>
            <w:vAlign w:val="center"/>
            <w:hideMark/>
          </w:tcPr>
          <w:p w14:paraId="24F81FA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oct-98</w:t>
            </w:r>
          </w:p>
        </w:tc>
        <w:tc>
          <w:tcPr>
            <w:tcW w:w="270" w:type="pct"/>
            <w:vMerge/>
            <w:shd w:val="clear" w:color="auto" w:fill="auto"/>
            <w:vAlign w:val="center"/>
            <w:hideMark/>
          </w:tcPr>
          <w:p w14:paraId="5DE3D0F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7D4788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D1FF8D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E99C28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C92D2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FD534A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1512F8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29A021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94E622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1938E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5A9F87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4AE1717" w14:textId="77777777" w:rsidR="0073038C" w:rsidRPr="00814CCB" w:rsidRDefault="0073038C" w:rsidP="002E4007">
            <w:pPr>
              <w:spacing w:line="240" w:lineRule="auto"/>
              <w:rPr>
                <w:rFonts w:eastAsia="Times New Roman"/>
                <w:i/>
                <w:iCs/>
                <w:sz w:val="16"/>
                <w:szCs w:val="16"/>
              </w:rPr>
            </w:pPr>
          </w:p>
        </w:tc>
      </w:tr>
      <w:tr w:rsidR="0073038C" w:rsidRPr="00814CCB" w14:paraId="0B1F37DE" w14:textId="77777777" w:rsidTr="006140B2">
        <w:trPr>
          <w:trHeight w:val="20"/>
        </w:trPr>
        <w:tc>
          <w:tcPr>
            <w:tcW w:w="251" w:type="pct"/>
            <w:shd w:val="clear" w:color="auto" w:fill="auto"/>
            <w:noWrap/>
            <w:vAlign w:val="center"/>
            <w:hideMark/>
          </w:tcPr>
          <w:p w14:paraId="1C6DE73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nov-98</w:t>
            </w:r>
          </w:p>
        </w:tc>
        <w:tc>
          <w:tcPr>
            <w:tcW w:w="270" w:type="pct"/>
            <w:vMerge/>
            <w:shd w:val="clear" w:color="auto" w:fill="auto"/>
            <w:vAlign w:val="center"/>
            <w:hideMark/>
          </w:tcPr>
          <w:p w14:paraId="3F4CC78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F8E907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B4998C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75BE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D0B397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A9AAC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208A45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095DC4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031340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A5573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40FCA0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CC70BDF" w14:textId="77777777" w:rsidR="0073038C" w:rsidRPr="00814CCB" w:rsidRDefault="0073038C" w:rsidP="002E4007">
            <w:pPr>
              <w:spacing w:line="240" w:lineRule="auto"/>
              <w:rPr>
                <w:rFonts w:eastAsia="Times New Roman"/>
                <w:i/>
                <w:iCs/>
                <w:sz w:val="16"/>
                <w:szCs w:val="16"/>
              </w:rPr>
            </w:pPr>
          </w:p>
        </w:tc>
      </w:tr>
      <w:tr w:rsidR="0073038C" w:rsidRPr="00814CCB" w14:paraId="3EC44CF2" w14:textId="77777777" w:rsidTr="006140B2">
        <w:trPr>
          <w:trHeight w:val="20"/>
        </w:trPr>
        <w:tc>
          <w:tcPr>
            <w:tcW w:w="251" w:type="pct"/>
            <w:shd w:val="clear" w:color="auto" w:fill="auto"/>
            <w:noWrap/>
            <w:vAlign w:val="center"/>
            <w:hideMark/>
          </w:tcPr>
          <w:p w14:paraId="47AEE8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dic-98</w:t>
            </w:r>
          </w:p>
        </w:tc>
        <w:tc>
          <w:tcPr>
            <w:tcW w:w="270" w:type="pct"/>
            <w:vMerge/>
            <w:shd w:val="clear" w:color="auto" w:fill="auto"/>
            <w:vAlign w:val="center"/>
            <w:hideMark/>
          </w:tcPr>
          <w:p w14:paraId="1C1C96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C7BE6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E0CEA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640CC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4BAFF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AAB0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D3B94A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1C2BA7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6781B0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8B0E2E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4FDCD8E" w14:textId="77777777" w:rsidR="0073038C" w:rsidRPr="00814CCB" w:rsidRDefault="0073038C" w:rsidP="002E4007">
            <w:pPr>
              <w:spacing w:line="240" w:lineRule="auto"/>
              <w:rPr>
                <w:rFonts w:eastAsia="Times New Roman"/>
                <w:sz w:val="16"/>
                <w:szCs w:val="16"/>
              </w:rPr>
            </w:pPr>
          </w:p>
        </w:tc>
        <w:tc>
          <w:tcPr>
            <w:tcW w:w="425" w:type="pct"/>
            <w:shd w:val="clear" w:color="auto" w:fill="auto"/>
            <w:noWrap/>
            <w:vAlign w:val="center"/>
            <w:hideMark/>
          </w:tcPr>
          <w:p w14:paraId="17C369F3"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 </w:t>
            </w:r>
          </w:p>
        </w:tc>
      </w:tr>
      <w:tr w:rsidR="0073038C" w:rsidRPr="00814CCB" w14:paraId="6570E762" w14:textId="77777777" w:rsidTr="006140B2">
        <w:trPr>
          <w:trHeight w:val="20"/>
        </w:trPr>
        <w:tc>
          <w:tcPr>
            <w:tcW w:w="251" w:type="pct"/>
            <w:shd w:val="clear" w:color="auto" w:fill="auto"/>
            <w:noWrap/>
            <w:vAlign w:val="center"/>
            <w:hideMark/>
          </w:tcPr>
          <w:p w14:paraId="0BC8A63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ene-99</w:t>
            </w:r>
          </w:p>
        </w:tc>
        <w:tc>
          <w:tcPr>
            <w:tcW w:w="270" w:type="pct"/>
            <w:vMerge/>
            <w:shd w:val="clear" w:color="auto" w:fill="auto"/>
            <w:vAlign w:val="center"/>
            <w:hideMark/>
          </w:tcPr>
          <w:p w14:paraId="2B9CB48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5C6ECF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B7CDF7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09508F4"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2085721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.Ley de Responsabilidad Fiscal [1]</w:t>
            </w:r>
          </w:p>
        </w:tc>
        <w:tc>
          <w:tcPr>
            <w:tcW w:w="402" w:type="pct"/>
            <w:vMerge/>
            <w:shd w:val="clear" w:color="auto" w:fill="auto"/>
            <w:vAlign w:val="center"/>
            <w:hideMark/>
          </w:tcPr>
          <w:p w14:paraId="3A7713D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5418C2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EAB8F76"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56AB780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Ingreso de IED por la adquisición por parte de REPSOL de todas las acciones de YPF (privatizada en 1993), registradas como flujos de capital extranjero de corto plazo [1]</w:t>
            </w:r>
          </w:p>
        </w:tc>
        <w:tc>
          <w:tcPr>
            <w:tcW w:w="428" w:type="pct"/>
            <w:vMerge w:val="restart"/>
            <w:shd w:val="clear" w:color="auto" w:fill="auto"/>
            <w:vAlign w:val="center"/>
            <w:hideMark/>
          </w:tcPr>
          <w:p w14:paraId="0B28C6C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w:t>
            </w:r>
          </w:p>
        </w:tc>
        <w:tc>
          <w:tcPr>
            <w:tcW w:w="431" w:type="pct"/>
            <w:vMerge/>
            <w:shd w:val="clear" w:color="auto" w:fill="auto"/>
            <w:vAlign w:val="center"/>
            <w:hideMark/>
          </w:tcPr>
          <w:p w14:paraId="365E0A58"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50BFB433"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Devaluación del real en Brasil</w:t>
            </w:r>
          </w:p>
        </w:tc>
      </w:tr>
      <w:tr w:rsidR="0073038C" w:rsidRPr="00814CCB" w14:paraId="4A6589A1" w14:textId="77777777" w:rsidTr="006140B2">
        <w:trPr>
          <w:trHeight w:val="20"/>
        </w:trPr>
        <w:tc>
          <w:tcPr>
            <w:tcW w:w="251" w:type="pct"/>
            <w:shd w:val="clear" w:color="auto" w:fill="auto"/>
            <w:noWrap/>
            <w:vAlign w:val="center"/>
            <w:hideMark/>
          </w:tcPr>
          <w:p w14:paraId="3769992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feb-99</w:t>
            </w:r>
          </w:p>
        </w:tc>
        <w:tc>
          <w:tcPr>
            <w:tcW w:w="270" w:type="pct"/>
            <w:vMerge/>
            <w:shd w:val="clear" w:color="auto" w:fill="auto"/>
            <w:vAlign w:val="center"/>
            <w:hideMark/>
          </w:tcPr>
          <w:p w14:paraId="6925655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AAE150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3694D2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9C210C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509CDC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42802F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E0695F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DB5306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0FA8E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CE8D1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9068A0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EA5256" w14:textId="77777777" w:rsidR="0073038C" w:rsidRPr="00814CCB" w:rsidRDefault="0073038C" w:rsidP="002E4007">
            <w:pPr>
              <w:spacing w:line="240" w:lineRule="auto"/>
              <w:rPr>
                <w:rFonts w:eastAsia="Times New Roman"/>
                <w:i/>
                <w:iCs/>
                <w:sz w:val="16"/>
                <w:szCs w:val="16"/>
              </w:rPr>
            </w:pPr>
          </w:p>
        </w:tc>
      </w:tr>
      <w:tr w:rsidR="0073038C" w:rsidRPr="00814CCB" w14:paraId="4758E804" w14:textId="77777777" w:rsidTr="006140B2">
        <w:trPr>
          <w:trHeight w:val="20"/>
        </w:trPr>
        <w:tc>
          <w:tcPr>
            <w:tcW w:w="251" w:type="pct"/>
            <w:shd w:val="clear" w:color="auto" w:fill="auto"/>
            <w:noWrap/>
            <w:vAlign w:val="center"/>
            <w:hideMark/>
          </w:tcPr>
          <w:p w14:paraId="345DBD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mar-99</w:t>
            </w:r>
          </w:p>
        </w:tc>
        <w:tc>
          <w:tcPr>
            <w:tcW w:w="270" w:type="pct"/>
            <w:vMerge/>
            <w:shd w:val="clear" w:color="auto" w:fill="auto"/>
            <w:vAlign w:val="center"/>
            <w:hideMark/>
          </w:tcPr>
          <w:p w14:paraId="0B4B2DA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E22EDE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D0DA46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F68524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028CE8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888B48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F81F5C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7BDEA1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BCA73A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0C3E52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3BAD7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A7A77F5" w14:textId="77777777" w:rsidR="0073038C" w:rsidRPr="00814CCB" w:rsidRDefault="0073038C" w:rsidP="002E4007">
            <w:pPr>
              <w:spacing w:line="240" w:lineRule="auto"/>
              <w:rPr>
                <w:rFonts w:eastAsia="Times New Roman"/>
                <w:i/>
                <w:iCs/>
                <w:sz w:val="16"/>
                <w:szCs w:val="16"/>
              </w:rPr>
            </w:pPr>
          </w:p>
        </w:tc>
      </w:tr>
      <w:tr w:rsidR="0073038C" w:rsidRPr="00814CCB" w14:paraId="37C4FC42" w14:textId="77777777" w:rsidTr="006140B2">
        <w:trPr>
          <w:trHeight w:val="20"/>
        </w:trPr>
        <w:tc>
          <w:tcPr>
            <w:tcW w:w="251" w:type="pct"/>
            <w:shd w:val="clear" w:color="auto" w:fill="auto"/>
            <w:noWrap/>
            <w:vAlign w:val="center"/>
            <w:hideMark/>
          </w:tcPr>
          <w:p w14:paraId="38C9BE9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abr-99</w:t>
            </w:r>
          </w:p>
        </w:tc>
        <w:tc>
          <w:tcPr>
            <w:tcW w:w="270" w:type="pct"/>
            <w:vMerge/>
            <w:shd w:val="clear" w:color="auto" w:fill="auto"/>
            <w:vAlign w:val="center"/>
            <w:hideMark/>
          </w:tcPr>
          <w:p w14:paraId="2EA1783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38E2CF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05F44F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1E6682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F36ED5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93B57C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A24F5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1CAC0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A4F9C2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2620D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C7ADED"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noWrap/>
            <w:vAlign w:val="center"/>
            <w:hideMark/>
          </w:tcPr>
          <w:p w14:paraId="37684FAA"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561CF7A9" w14:textId="77777777" w:rsidTr="006140B2">
        <w:trPr>
          <w:trHeight w:val="20"/>
        </w:trPr>
        <w:tc>
          <w:tcPr>
            <w:tcW w:w="251" w:type="pct"/>
            <w:shd w:val="clear" w:color="auto" w:fill="auto"/>
            <w:noWrap/>
            <w:vAlign w:val="center"/>
            <w:hideMark/>
          </w:tcPr>
          <w:p w14:paraId="1B0E3F1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may-99</w:t>
            </w:r>
          </w:p>
        </w:tc>
        <w:tc>
          <w:tcPr>
            <w:tcW w:w="270" w:type="pct"/>
            <w:vMerge/>
            <w:shd w:val="clear" w:color="auto" w:fill="auto"/>
            <w:vAlign w:val="center"/>
            <w:hideMark/>
          </w:tcPr>
          <w:p w14:paraId="0C979B1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F25A89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2C227B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D795B8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3BA67D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12FB7A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EA5026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B5A95A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D2C900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19DF3E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A371F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058B4CD" w14:textId="77777777" w:rsidR="0073038C" w:rsidRPr="00814CCB" w:rsidRDefault="0073038C" w:rsidP="002E4007">
            <w:pPr>
              <w:spacing w:line="240" w:lineRule="auto"/>
              <w:rPr>
                <w:rFonts w:eastAsia="Times New Roman"/>
                <w:i/>
                <w:iCs/>
                <w:sz w:val="16"/>
                <w:szCs w:val="16"/>
              </w:rPr>
            </w:pPr>
          </w:p>
        </w:tc>
      </w:tr>
      <w:tr w:rsidR="0073038C" w:rsidRPr="00814CCB" w14:paraId="484BF0A1" w14:textId="77777777" w:rsidTr="006140B2">
        <w:trPr>
          <w:trHeight w:val="20"/>
        </w:trPr>
        <w:tc>
          <w:tcPr>
            <w:tcW w:w="251" w:type="pct"/>
            <w:shd w:val="clear" w:color="auto" w:fill="auto"/>
            <w:noWrap/>
            <w:vAlign w:val="center"/>
            <w:hideMark/>
          </w:tcPr>
          <w:p w14:paraId="3055EA6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jun-99</w:t>
            </w:r>
          </w:p>
        </w:tc>
        <w:tc>
          <w:tcPr>
            <w:tcW w:w="270" w:type="pct"/>
            <w:vMerge/>
            <w:shd w:val="clear" w:color="auto" w:fill="auto"/>
            <w:vAlign w:val="center"/>
            <w:hideMark/>
          </w:tcPr>
          <w:p w14:paraId="6B0E73B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7A2ED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62BAC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CA5312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85A6CC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0B9AB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83BD79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ACBA08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0D9B2C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AD744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B52DA2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486F404" w14:textId="77777777" w:rsidR="0073038C" w:rsidRPr="00814CCB" w:rsidRDefault="0073038C" w:rsidP="002E4007">
            <w:pPr>
              <w:spacing w:line="240" w:lineRule="auto"/>
              <w:rPr>
                <w:rFonts w:eastAsia="Times New Roman"/>
                <w:i/>
                <w:iCs/>
                <w:sz w:val="16"/>
                <w:szCs w:val="16"/>
              </w:rPr>
            </w:pPr>
          </w:p>
        </w:tc>
      </w:tr>
      <w:tr w:rsidR="0073038C" w:rsidRPr="00814CCB" w14:paraId="198DDFCE" w14:textId="77777777" w:rsidTr="006140B2">
        <w:trPr>
          <w:trHeight w:val="20"/>
        </w:trPr>
        <w:tc>
          <w:tcPr>
            <w:tcW w:w="251" w:type="pct"/>
            <w:shd w:val="clear" w:color="auto" w:fill="auto"/>
            <w:noWrap/>
            <w:vAlign w:val="center"/>
            <w:hideMark/>
          </w:tcPr>
          <w:p w14:paraId="245B2CA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jul-99</w:t>
            </w:r>
          </w:p>
        </w:tc>
        <w:tc>
          <w:tcPr>
            <w:tcW w:w="270" w:type="pct"/>
            <w:vMerge/>
            <w:shd w:val="clear" w:color="auto" w:fill="auto"/>
            <w:vAlign w:val="center"/>
            <w:hideMark/>
          </w:tcPr>
          <w:p w14:paraId="58CCC62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2DB9F7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E80658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C3BDB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51EF0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4B6EF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8ED56B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423B76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93F512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19B04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8D06A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6446970" w14:textId="77777777" w:rsidR="0073038C" w:rsidRPr="00814CCB" w:rsidRDefault="0073038C" w:rsidP="002E4007">
            <w:pPr>
              <w:spacing w:line="240" w:lineRule="auto"/>
              <w:rPr>
                <w:rFonts w:eastAsia="Times New Roman"/>
                <w:i/>
                <w:iCs/>
                <w:sz w:val="16"/>
                <w:szCs w:val="16"/>
              </w:rPr>
            </w:pPr>
          </w:p>
        </w:tc>
      </w:tr>
      <w:tr w:rsidR="0073038C" w:rsidRPr="00814CCB" w14:paraId="218FB693" w14:textId="77777777" w:rsidTr="006140B2">
        <w:trPr>
          <w:trHeight w:val="20"/>
        </w:trPr>
        <w:tc>
          <w:tcPr>
            <w:tcW w:w="251" w:type="pct"/>
            <w:shd w:val="clear" w:color="auto" w:fill="auto"/>
            <w:noWrap/>
            <w:vAlign w:val="center"/>
            <w:hideMark/>
          </w:tcPr>
          <w:p w14:paraId="72CFADC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ago-99</w:t>
            </w:r>
          </w:p>
        </w:tc>
        <w:tc>
          <w:tcPr>
            <w:tcW w:w="270" w:type="pct"/>
            <w:vMerge/>
            <w:shd w:val="clear" w:color="auto" w:fill="auto"/>
            <w:vAlign w:val="center"/>
            <w:hideMark/>
          </w:tcPr>
          <w:p w14:paraId="244BE57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EAE1B0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84EF85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899E89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7BB6A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1BE6F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57741B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2173C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D63993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0F8EF6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9050CE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1CC9C2A" w14:textId="77777777" w:rsidR="0073038C" w:rsidRPr="00814CCB" w:rsidRDefault="0073038C" w:rsidP="002E4007">
            <w:pPr>
              <w:spacing w:line="240" w:lineRule="auto"/>
              <w:rPr>
                <w:rFonts w:eastAsia="Times New Roman"/>
                <w:i/>
                <w:iCs/>
                <w:sz w:val="16"/>
                <w:szCs w:val="16"/>
              </w:rPr>
            </w:pPr>
          </w:p>
        </w:tc>
      </w:tr>
      <w:tr w:rsidR="0073038C" w:rsidRPr="00814CCB" w14:paraId="0E4E78B2" w14:textId="77777777" w:rsidTr="006140B2">
        <w:trPr>
          <w:trHeight w:val="20"/>
        </w:trPr>
        <w:tc>
          <w:tcPr>
            <w:tcW w:w="251" w:type="pct"/>
            <w:shd w:val="clear" w:color="auto" w:fill="auto"/>
            <w:noWrap/>
            <w:vAlign w:val="center"/>
            <w:hideMark/>
          </w:tcPr>
          <w:p w14:paraId="215BEB8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sep-99</w:t>
            </w:r>
          </w:p>
        </w:tc>
        <w:tc>
          <w:tcPr>
            <w:tcW w:w="270" w:type="pct"/>
            <w:vMerge/>
            <w:shd w:val="clear" w:color="auto" w:fill="auto"/>
            <w:vAlign w:val="center"/>
            <w:hideMark/>
          </w:tcPr>
          <w:p w14:paraId="5E67D83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0DE699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F863EE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C288E8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F0535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0BB08D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4E720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679352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2FA203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0B2DD8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8E8A3E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FE4F9C2" w14:textId="77777777" w:rsidR="0073038C" w:rsidRPr="00814CCB" w:rsidRDefault="0073038C" w:rsidP="002E4007">
            <w:pPr>
              <w:spacing w:line="240" w:lineRule="auto"/>
              <w:rPr>
                <w:rFonts w:eastAsia="Times New Roman"/>
                <w:i/>
                <w:iCs/>
                <w:sz w:val="16"/>
                <w:szCs w:val="16"/>
              </w:rPr>
            </w:pPr>
          </w:p>
        </w:tc>
      </w:tr>
      <w:tr w:rsidR="0073038C" w:rsidRPr="00814CCB" w14:paraId="05F24C01" w14:textId="77777777" w:rsidTr="006140B2">
        <w:trPr>
          <w:trHeight w:val="20"/>
        </w:trPr>
        <w:tc>
          <w:tcPr>
            <w:tcW w:w="251" w:type="pct"/>
            <w:shd w:val="clear" w:color="auto" w:fill="auto"/>
            <w:noWrap/>
            <w:vAlign w:val="center"/>
            <w:hideMark/>
          </w:tcPr>
          <w:p w14:paraId="737909D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oct-99</w:t>
            </w:r>
          </w:p>
        </w:tc>
        <w:tc>
          <w:tcPr>
            <w:tcW w:w="270" w:type="pct"/>
            <w:vMerge/>
            <w:shd w:val="clear" w:color="auto" w:fill="auto"/>
            <w:vAlign w:val="center"/>
            <w:hideMark/>
          </w:tcPr>
          <w:p w14:paraId="057AB03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EC7937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971E3E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140BEF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BEA6CA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B5756F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0AF9F8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C87C7C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007C69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559F8D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ABA79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485BB0" w14:textId="77777777" w:rsidR="0073038C" w:rsidRPr="00814CCB" w:rsidRDefault="0073038C" w:rsidP="002E4007">
            <w:pPr>
              <w:spacing w:line="240" w:lineRule="auto"/>
              <w:rPr>
                <w:rFonts w:eastAsia="Times New Roman"/>
                <w:i/>
                <w:iCs/>
                <w:sz w:val="16"/>
                <w:szCs w:val="16"/>
              </w:rPr>
            </w:pPr>
          </w:p>
        </w:tc>
      </w:tr>
      <w:tr w:rsidR="0073038C" w:rsidRPr="00814CCB" w14:paraId="3B6C83E9" w14:textId="77777777" w:rsidTr="006140B2">
        <w:trPr>
          <w:trHeight w:val="20"/>
        </w:trPr>
        <w:tc>
          <w:tcPr>
            <w:tcW w:w="251" w:type="pct"/>
            <w:shd w:val="clear" w:color="auto" w:fill="auto"/>
            <w:noWrap/>
            <w:vAlign w:val="center"/>
            <w:hideMark/>
          </w:tcPr>
          <w:p w14:paraId="3B5A666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nov-99</w:t>
            </w:r>
          </w:p>
        </w:tc>
        <w:tc>
          <w:tcPr>
            <w:tcW w:w="270" w:type="pct"/>
            <w:vMerge/>
            <w:shd w:val="clear" w:color="auto" w:fill="auto"/>
            <w:vAlign w:val="center"/>
            <w:hideMark/>
          </w:tcPr>
          <w:p w14:paraId="1617656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A9A983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7CDF70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38AB63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B7D1A5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9679A6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69C0AE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5A5E6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4E5BC7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C7BE9B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8C0D13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827015F" w14:textId="77777777" w:rsidR="0073038C" w:rsidRPr="00814CCB" w:rsidRDefault="0073038C" w:rsidP="002E4007">
            <w:pPr>
              <w:spacing w:line="240" w:lineRule="auto"/>
              <w:rPr>
                <w:rFonts w:eastAsia="Times New Roman"/>
                <w:i/>
                <w:iCs/>
                <w:sz w:val="16"/>
                <w:szCs w:val="16"/>
              </w:rPr>
            </w:pPr>
          </w:p>
        </w:tc>
      </w:tr>
      <w:tr w:rsidR="0073038C" w:rsidRPr="00814CCB" w14:paraId="356CD77A" w14:textId="77777777" w:rsidTr="006140B2">
        <w:trPr>
          <w:trHeight w:val="20"/>
        </w:trPr>
        <w:tc>
          <w:tcPr>
            <w:tcW w:w="251" w:type="pct"/>
            <w:shd w:val="clear" w:color="auto" w:fill="auto"/>
            <w:noWrap/>
            <w:vAlign w:val="center"/>
            <w:hideMark/>
          </w:tcPr>
          <w:p w14:paraId="4D0D58C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dic-99</w:t>
            </w:r>
          </w:p>
        </w:tc>
        <w:tc>
          <w:tcPr>
            <w:tcW w:w="270" w:type="pct"/>
            <w:vMerge w:val="restart"/>
            <w:shd w:val="clear" w:color="auto" w:fill="auto"/>
            <w:vAlign w:val="center"/>
            <w:hideMark/>
          </w:tcPr>
          <w:p w14:paraId="1413FA61"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Fernando de la Rúa</w:t>
            </w:r>
          </w:p>
        </w:tc>
        <w:tc>
          <w:tcPr>
            <w:tcW w:w="278" w:type="pct"/>
            <w:vMerge w:val="restart"/>
            <w:shd w:val="clear" w:color="auto" w:fill="auto"/>
            <w:textDirection w:val="btLr"/>
            <w:vAlign w:val="center"/>
            <w:hideMark/>
          </w:tcPr>
          <w:p w14:paraId="5D79092B"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Unión Cívica Radical y otros</w:t>
            </w:r>
          </w:p>
        </w:tc>
        <w:tc>
          <w:tcPr>
            <w:tcW w:w="274" w:type="pct"/>
            <w:vMerge w:val="restart"/>
            <w:shd w:val="clear" w:color="auto" w:fill="auto"/>
            <w:vAlign w:val="center"/>
            <w:hideMark/>
          </w:tcPr>
          <w:p w14:paraId="07619DB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Renuncia</w:t>
            </w:r>
          </w:p>
        </w:tc>
        <w:tc>
          <w:tcPr>
            <w:tcW w:w="365" w:type="pct"/>
            <w:vMerge w:val="restart"/>
            <w:shd w:val="clear" w:color="auto" w:fill="auto"/>
            <w:vAlign w:val="center"/>
            <w:hideMark/>
          </w:tcPr>
          <w:p w14:paraId="46EC99A6"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José Luis Machinea</w:t>
            </w:r>
          </w:p>
        </w:tc>
        <w:tc>
          <w:tcPr>
            <w:tcW w:w="475" w:type="pct"/>
            <w:vMerge w:val="restart"/>
            <w:shd w:val="clear" w:color="auto" w:fill="auto"/>
            <w:vAlign w:val="center"/>
            <w:hideMark/>
          </w:tcPr>
          <w:p w14:paraId="7DCF4E2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"Impuestazo": aumento en tasas impositivas y creación de impuestos de emergencia. </w:t>
            </w:r>
            <w:r w:rsidRPr="00814CCB">
              <w:rPr>
                <w:rFonts w:eastAsia="Times New Roman"/>
                <w:sz w:val="16"/>
                <w:szCs w:val="16"/>
              </w:rPr>
              <w:br/>
            </w:r>
            <w:r w:rsidRPr="00814CCB">
              <w:rPr>
                <w:rFonts w:eastAsia="Times New Roman"/>
                <w:sz w:val="16"/>
                <w:szCs w:val="16"/>
              </w:rPr>
              <w:br/>
              <w:t>Duplicación del fondo de incentivo docente [0]</w:t>
            </w:r>
          </w:p>
        </w:tc>
        <w:tc>
          <w:tcPr>
            <w:tcW w:w="402" w:type="pct"/>
            <w:vMerge w:val="restart"/>
            <w:shd w:val="clear" w:color="auto" w:fill="auto"/>
            <w:vAlign w:val="center"/>
            <w:hideMark/>
          </w:tcPr>
          <w:p w14:paraId="14F6B1C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Ley de Convertibilidad [1]</w:t>
            </w:r>
          </w:p>
        </w:tc>
        <w:tc>
          <w:tcPr>
            <w:tcW w:w="417" w:type="pct"/>
            <w:vMerge w:val="restart"/>
            <w:shd w:val="clear" w:color="auto" w:fill="auto"/>
            <w:vAlign w:val="center"/>
            <w:hideMark/>
          </w:tcPr>
          <w:p w14:paraId="570FA16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Tipo de cambio fijo bajo convertibilidad [0]</w:t>
            </w:r>
          </w:p>
        </w:tc>
        <w:tc>
          <w:tcPr>
            <w:tcW w:w="528" w:type="pct"/>
            <w:vMerge w:val="restart"/>
            <w:shd w:val="clear" w:color="auto" w:fill="auto"/>
            <w:noWrap/>
            <w:vAlign w:val="center"/>
            <w:hideMark/>
          </w:tcPr>
          <w:p w14:paraId="0DB07C9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[1]</w:t>
            </w:r>
          </w:p>
        </w:tc>
        <w:tc>
          <w:tcPr>
            <w:tcW w:w="456" w:type="pct"/>
            <w:vMerge w:val="restart"/>
            <w:shd w:val="clear" w:color="auto" w:fill="auto"/>
            <w:vAlign w:val="center"/>
            <w:hideMark/>
          </w:tcPr>
          <w:p w14:paraId="46A7490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Salida de depósitos y dolarización de carteras [1]</w:t>
            </w:r>
          </w:p>
        </w:tc>
        <w:tc>
          <w:tcPr>
            <w:tcW w:w="428" w:type="pct"/>
            <w:vMerge w:val="restart"/>
            <w:shd w:val="clear" w:color="auto" w:fill="auto"/>
            <w:noWrap/>
            <w:vAlign w:val="center"/>
            <w:hideMark/>
          </w:tcPr>
          <w:p w14:paraId="1AA850AE"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462BE83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Reforma laboral (período de prueba por tiempo indeterminado) [1]</w:t>
            </w:r>
          </w:p>
        </w:tc>
        <w:tc>
          <w:tcPr>
            <w:tcW w:w="425" w:type="pct"/>
            <w:vMerge w:val="restart"/>
            <w:shd w:val="clear" w:color="auto" w:fill="auto"/>
            <w:noWrap/>
            <w:vAlign w:val="center"/>
            <w:hideMark/>
          </w:tcPr>
          <w:p w14:paraId="1D789159"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53ACCA78" w14:textId="77777777" w:rsidTr="006140B2">
        <w:trPr>
          <w:trHeight w:val="20"/>
        </w:trPr>
        <w:tc>
          <w:tcPr>
            <w:tcW w:w="251" w:type="pct"/>
            <w:shd w:val="clear" w:color="auto" w:fill="auto"/>
            <w:noWrap/>
            <w:vAlign w:val="center"/>
            <w:hideMark/>
          </w:tcPr>
          <w:p w14:paraId="2B933C7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ene-00</w:t>
            </w:r>
          </w:p>
        </w:tc>
        <w:tc>
          <w:tcPr>
            <w:tcW w:w="270" w:type="pct"/>
            <w:vMerge/>
            <w:shd w:val="clear" w:color="auto" w:fill="auto"/>
            <w:vAlign w:val="center"/>
            <w:hideMark/>
          </w:tcPr>
          <w:p w14:paraId="4A8440B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EB41E0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EF1A39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1D29D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4DB55F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D7D4F9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63983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D45F6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C5E082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E6BB07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45E699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50609A6" w14:textId="77777777" w:rsidR="0073038C" w:rsidRPr="00814CCB" w:rsidRDefault="0073038C" w:rsidP="002E4007">
            <w:pPr>
              <w:spacing w:line="240" w:lineRule="auto"/>
              <w:rPr>
                <w:rFonts w:eastAsia="Times New Roman"/>
                <w:i/>
                <w:iCs/>
                <w:sz w:val="16"/>
                <w:szCs w:val="16"/>
              </w:rPr>
            </w:pPr>
          </w:p>
        </w:tc>
      </w:tr>
      <w:tr w:rsidR="0073038C" w:rsidRPr="00814CCB" w14:paraId="58C2C6A0" w14:textId="77777777" w:rsidTr="006140B2">
        <w:trPr>
          <w:trHeight w:val="20"/>
        </w:trPr>
        <w:tc>
          <w:tcPr>
            <w:tcW w:w="251" w:type="pct"/>
            <w:shd w:val="clear" w:color="auto" w:fill="auto"/>
            <w:noWrap/>
            <w:vAlign w:val="center"/>
            <w:hideMark/>
          </w:tcPr>
          <w:p w14:paraId="26E03B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feb-00</w:t>
            </w:r>
          </w:p>
        </w:tc>
        <w:tc>
          <w:tcPr>
            <w:tcW w:w="270" w:type="pct"/>
            <w:vMerge/>
            <w:shd w:val="clear" w:color="auto" w:fill="auto"/>
            <w:vAlign w:val="center"/>
            <w:hideMark/>
          </w:tcPr>
          <w:p w14:paraId="034568C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8D1E0C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6A9128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37B20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6B5CE9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C2A5E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164951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AB7A5C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260E0F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9A3841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10EC20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E36009F" w14:textId="77777777" w:rsidR="0073038C" w:rsidRPr="00814CCB" w:rsidRDefault="0073038C" w:rsidP="002E4007">
            <w:pPr>
              <w:spacing w:line="240" w:lineRule="auto"/>
              <w:rPr>
                <w:rFonts w:eastAsia="Times New Roman"/>
                <w:i/>
                <w:iCs/>
                <w:sz w:val="16"/>
                <w:szCs w:val="16"/>
              </w:rPr>
            </w:pPr>
          </w:p>
        </w:tc>
      </w:tr>
      <w:tr w:rsidR="0073038C" w:rsidRPr="00814CCB" w14:paraId="42809D5C" w14:textId="77777777" w:rsidTr="006140B2">
        <w:trPr>
          <w:trHeight w:val="20"/>
        </w:trPr>
        <w:tc>
          <w:tcPr>
            <w:tcW w:w="251" w:type="pct"/>
            <w:shd w:val="clear" w:color="auto" w:fill="auto"/>
            <w:noWrap/>
            <w:vAlign w:val="center"/>
            <w:hideMark/>
          </w:tcPr>
          <w:p w14:paraId="434AD36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mar-00</w:t>
            </w:r>
          </w:p>
        </w:tc>
        <w:tc>
          <w:tcPr>
            <w:tcW w:w="270" w:type="pct"/>
            <w:vMerge/>
            <w:shd w:val="clear" w:color="auto" w:fill="auto"/>
            <w:vAlign w:val="center"/>
            <w:hideMark/>
          </w:tcPr>
          <w:p w14:paraId="289DB44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519935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35FCA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F2B0F5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1F7CFE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AEE98D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E6AEEE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5BE4E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B685C8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B1E03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BF4450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509C2BC" w14:textId="77777777" w:rsidR="0073038C" w:rsidRPr="00814CCB" w:rsidRDefault="0073038C" w:rsidP="002E4007">
            <w:pPr>
              <w:spacing w:line="240" w:lineRule="auto"/>
              <w:rPr>
                <w:rFonts w:eastAsia="Times New Roman"/>
                <w:i/>
                <w:iCs/>
                <w:sz w:val="16"/>
                <w:szCs w:val="16"/>
              </w:rPr>
            </w:pPr>
          </w:p>
        </w:tc>
      </w:tr>
      <w:tr w:rsidR="0073038C" w:rsidRPr="00814CCB" w14:paraId="158052BC" w14:textId="77777777" w:rsidTr="006140B2">
        <w:trPr>
          <w:trHeight w:val="20"/>
        </w:trPr>
        <w:tc>
          <w:tcPr>
            <w:tcW w:w="251" w:type="pct"/>
            <w:shd w:val="clear" w:color="auto" w:fill="auto"/>
            <w:noWrap/>
            <w:vAlign w:val="center"/>
            <w:hideMark/>
          </w:tcPr>
          <w:p w14:paraId="5B219DF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abr-00</w:t>
            </w:r>
          </w:p>
        </w:tc>
        <w:tc>
          <w:tcPr>
            <w:tcW w:w="270" w:type="pct"/>
            <w:vMerge/>
            <w:shd w:val="clear" w:color="auto" w:fill="auto"/>
            <w:vAlign w:val="center"/>
            <w:hideMark/>
          </w:tcPr>
          <w:p w14:paraId="33B550B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DE6435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B31A2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30036E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A47B7E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C66ED4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3A9F79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8C2F3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EFD8A7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B58D0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F066B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BA14928" w14:textId="77777777" w:rsidR="0073038C" w:rsidRPr="00814CCB" w:rsidRDefault="0073038C" w:rsidP="002E4007">
            <w:pPr>
              <w:spacing w:line="240" w:lineRule="auto"/>
              <w:rPr>
                <w:rFonts w:eastAsia="Times New Roman"/>
                <w:i/>
                <w:iCs/>
                <w:sz w:val="16"/>
                <w:szCs w:val="16"/>
              </w:rPr>
            </w:pPr>
          </w:p>
        </w:tc>
      </w:tr>
      <w:tr w:rsidR="0073038C" w:rsidRPr="00814CCB" w14:paraId="5E8B0A2D" w14:textId="77777777" w:rsidTr="006140B2">
        <w:trPr>
          <w:trHeight w:val="20"/>
        </w:trPr>
        <w:tc>
          <w:tcPr>
            <w:tcW w:w="251" w:type="pct"/>
            <w:shd w:val="clear" w:color="auto" w:fill="auto"/>
            <w:noWrap/>
            <w:vAlign w:val="center"/>
            <w:hideMark/>
          </w:tcPr>
          <w:p w14:paraId="76F2A98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may-00</w:t>
            </w:r>
          </w:p>
        </w:tc>
        <w:tc>
          <w:tcPr>
            <w:tcW w:w="270" w:type="pct"/>
            <w:vMerge/>
            <w:shd w:val="clear" w:color="auto" w:fill="auto"/>
            <w:vAlign w:val="center"/>
            <w:hideMark/>
          </w:tcPr>
          <w:p w14:paraId="565F42F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F99C9B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9DD2BB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4E3772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55E10C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4B7137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E7370C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DBAA8B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E711E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7A799B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C0316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334FD9" w14:textId="77777777" w:rsidR="0073038C" w:rsidRPr="00814CCB" w:rsidRDefault="0073038C" w:rsidP="002E4007">
            <w:pPr>
              <w:spacing w:line="240" w:lineRule="auto"/>
              <w:rPr>
                <w:rFonts w:eastAsia="Times New Roman"/>
                <w:i/>
                <w:iCs/>
                <w:sz w:val="16"/>
                <w:szCs w:val="16"/>
              </w:rPr>
            </w:pPr>
          </w:p>
        </w:tc>
      </w:tr>
      <w:tr w:rsidR="0073038C" w:rsidRPr="00814CCB" w14:paraId="4FED26A5" w14:textId="77777777" w:rsidTr="006140B2">
        <w:trPr>
          <w:trHeight w:val="20"/>
        </w:trPr>
        <w:tc>
          <w:tcPr>
            <w:tcW w:w="251" w:type="pct"/>
            <w:shd w:val="clear" w:color="auto" w:fill="auto"/>
            <w:noWrap/>
            <w:vAlign w:val="center"/>
            <w:hideMark/>
          </w:tcPr>
          <w:p w14:paraId="1712521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jun-00</w:t>
            </w:r>
          </w:p>
        </w:tc>
        <w:tc>
          <w:tcPr>
            <w:tcW w:w="270" w:type="pct"/>
            <w:vMerge/>
            <w:shd w:val="clear" w:color="auto" w:fill="auto"/>
            <w:vAlign w:val="center"/>
            <w:hideMark/>
          </w:tcPr>
          <w:p w14:paraId="34E40BD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A79FA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8A5CF3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0B7E9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004729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5AD284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EEF1DA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652A00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AD159F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7578D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AA236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71D08F4" w14:textId="77777777" w:rsidR="0073038C" w:rsidRPr="00814CCB" w:rsidRDefault="0073038C" w:rsidP="002E4007">
            <w:pPr>
              <w:spacing w:line="240" w:lineRule="auto"/>
              <w:rPr>
                <w:rFonts w:eastAsia="Times New Roman"/>
                <w:i/>
                <w:iCs/>
                <w:sz w:val="16"/>
                <w:szCs w:val="16"/>
              </w:rPr>
            </w:pPr>
          </w:p>
        </w:tc>
      </w:tr>
      <w:tr w:rsidR="0073038C" w:rsidRPr="00814CCB" w14:paraId="07B38DFB" w14:textId="77777777" w:rsidTr="006140B2">
        <w:trPr>
          <w:trHeight w:val="20"/>
        </w:trPr>
        <w:tc>
          <w:tcPr>
            <w:tcW w:w="251" w:type="pct"/>
            <w:shd w:val="clear" w:color="auto" w:fill="auto"/>
            <w:noWrap/>
            <w:vAlign w:val="center"/>
            <w:hideMark/>
          </w:tcPr>
          <w:p w14:paraId="57F0760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jul-00</w:t>
            </w:r>
          </w:p>
        </w:tc>
        <w:tc>
          <w:tcPr>
            <w:tcW w:w="270" w:type="pct"/>
            <w:vMerge/>
            <w:shd w:val="clear" w:color="auto" w:fill="auto"/>
            <w:vAlign w:val="center"/>
            <w:hideMark/>
          </w:tcPr>
          <w:p w14:paraId="3EEC246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43DA96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C97FB4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D8EC09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87FEBE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E89BE7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55D4C0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3B609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BF67BB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9F41D8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51D90E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A4D6F4B" w14:textId="77777777" w:rsidR="0073038C" w:rsidRPr="00814CCB" w:rsidRDefault="0073038C" w:rsidP="002E4007">
            <w:pPr>
              <w:spacing w:line="240" w:lineRule="auto"/>
              <w:rPr>
                <w:rFonts w:eastAsia="Times New Roman"/>
                <w:i/>
                <w:iCs/>
                <w:sz w:val="16"/>
                <w:szCs w:val="16"/>
              </w:rPr>
            </w:pPr>
          </w:p>
        </w:tc>
      </w:tr>
      <w:tr w:rsidR="0073038C" w:rsidRPr="00814CCB" w14:paraId="1E04838E" w14:textId="77777777" w:rsidTr="006140B2">
        <w:trPr>
          <w:trHeight w:val="20"/>
        </w:trPr>
        <w:tc>
          <w:tcPr>
            <w:tcW w:w="251" w:type="pct"/>
            <w:shd w:val="clear" w:color="auto" w:fill="auto"/>
            <w:noWrap/>
            <w:vAlign w:val="center"/>
            <w:hideMark/>
          </w:tcPr>
          <w:p w14:paraId="0E5A81D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ago-00</w:t>
            </w:r>
          </w:p>
        </w:tc>
        <w:tc>
          <w:tcPr>
            <w:tcW w:w="270" w:type="pct"/>
            <w:vMerge/>
            <w:shd w:val="clear" w:color="auto" w:fill="auto"/>
            <w:vAlign w:val="center"/>
            <w:hideMark/>
          </w:tcPr>
          <w:p w14:paraId="4134F78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80862F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4C85ED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5EA324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498543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2E2B9D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F001F0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2B2688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160732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2EB24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679309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24A0DE8" w14:textId="77777777" w:rsidR="0073038C" w:rsidRPr="00814CCB" w:rsidRDefault="0073038C" w:rsidP="002E4007">
            <w:pPr>
              <w:spacing w:line="240" w:lineRule="auto"/>
              <w:rPr>
                <w:rFonts w:eastAsia="Times New Roman"/>
                <w:i/>
                <w:iCs/>
                <w:sz w:val="16"/>
                <w:szCs w:val="16"/>
              </w:rPr>
            </w:pPr>
          </w:p>
        </w:tc>
      </w:tr>
      <w:tr w:rsidR="0073038C" w:rsidRPr="00814CCB" w14:paraId="60DE3973" w14:textId="77777777" w:rsidTr="006140B2">
        <w:trPr>
          <w:trHeight w:val="20"/>
        </w:trPr>
        <w:tc>
          <w:tcPr>
            <w:tcW w:w="251" w:type="pct"/>
            <w:shd w:val="clear" w:color="auto" w:fill="auto"/>
            <w:noWrap/>
            <w:vAlign w:val="center"/>
            <w:hideMark/>
          </w:tcPr>
          <w:p w14:paraId="2E37A53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sep-00</w:t>
            </w:r>
          </w:p>
        </w:tc>
        <w:tc>
          <w:tcPr>
            <w:tcW w:w="270" w:type="pct"/>
            <w:vMerge/>
            <w:shd w:val="clear" w:color="auto" w:fill="auto"/>
            <w:vAlign w:val="center"/>
            <w:hideMark/>
          </w:tcPr>
          <w:p w14:paraId="27CB206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6A5EF7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6DFC9D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24E5C3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334D5D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CFD735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23F050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B0ECB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76A04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DEF44E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33BAB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E8F0C78" w14:textId="77777777" w:rsidR="0073038C" w:rsidRPr="00814CCB" w:rsidRDefault="0073038C" w:rsidP="002E4007">
            <w:pPr>
              <w:spacing w:line="240" w:lineRule="auto"/>
              <w:rPr>
                <w:rFonts w:eastAsia="Times New Roman"/>
                <w:i/>
                <w:iCs/>
                <w:sz w:val="16"/>
                <w:szCs w:val="16"/>
              </w:rPr>
            </w:pPr>
          </w:p>
        </w:tc>
      </w:tr>
      <w:tr w:rsidR="0073038C" w:rsidRPr="00814CCB" w14:paraId="4A3BA5A0" w14:textId="77777777" w:rsidTr="006140B2">
        <w:trPr>
          <w:trHeight w:val="20"/>
        </w:trPr>
        <w:tc>
          <w:tcPr>
            <w:tcW w:w="251" w:type="pct"/>
            <w:shd w:val="clear" w:color="auto" w:fill="auto"/>
            <w:noWrap/>
            <w:vAlign w:val="center"/>
            <w:hideMark/>
          </w:tcPr>
          <w:p w14:paraId="484ED32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oct-00</w:t>
            </w:r>
          </w:p>
        </w:tc>
        <w:tc>
          <w:tcPr>
            <w:tcW w:w="270" w:type="pct"/>
            <w:vMerge/>
            <w:shd w:val="clear" w:color="auto" w:fill="auto"/>
            <w:vAlign w:val="center"/>
            <w:hideMark/>
          </w:tcPr>
          <w:p w14:paraId="1307925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85707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E3857C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28D33C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E075C9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B78C34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2E88F9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ED9D6B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610220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3F6025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C4AC5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714F65B" w14:textId="77777777" w:rsidR="0073038C" w:rsidRPr="00814CCB" w:rsidRDefault="0073038C" w:rsidP="002E4007">
            <w:pPr>
              <w:spacing w:line="240" w:lineRule="auto"/>
              <w:rPr>
                <w:rFonts w:eastAsia="Times New Roman"/>
                <w:i/>
                <w:iCs/>
                <w:sz w:val="16"/>
                <w:szCs w:val="16"/>
              </w:rPr>
            </w:pPr>
          </w:p>
        </w:tc>
      </w:tr>
      <w:tr w:rsidR="0073038C" w:rsidRPr="00814CCB" w14:paraId="7AC181AA" w14:textId="77777777" w:rsidTr="006140B2">
        <w:trPr>
          <w:trHeight w:val="20"/>
        </w:trPr>
        <w:tc>
          <w:tcPr>
            <w:tcW w:w="251" w:type="pct"/>
            <w:shd w:val="clear" w:color="auto" w:fill="auto"/>
            <w:noWrap/>
            <w:vAlign w:val="center"/>
            <w:hideMark/>
          </w:tcPr>
          <w:p w14:paraId="6D4DB72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nov-00</w:t>
            </w:r>
          </w:p>
        </w:tc>
        <w:tc>
          <w:tcPr>
            <w:tcW w:w="270" w:type="pct"/>
            <w:vMerge/>
            <w:shd w:val="clear" w:color="auto" w:fill="auto"/>
            <w:vAlign w:val="center"/>
            <w:hideMark/>
          </w:tcPr>
          <w:p w14:paraId="5979213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6FB721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75426D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263853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EFB3B4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71E86B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921E1A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3D9D992"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777C881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"Blindaje" (préstamo FMI y otros 12 bancos) [1]</w:t>
            </w:r>
          </w:p>
        </w:tc>
        <w:tc>
          <w:tcPr>
            <w:tcW w:w="428" w:type="pct"/>
            <w:vMerge/>
            <w:shd w:val="clear" w:color="auto" w:fill="auto"/>
            <w:vAlign w:val="center"/>
            <w:hideMark/>
          </w:tcPr>
          <w:p w14:paraId="7F7D89D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E1E9D0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77BFDB9" w14:textId="77777777" w:rsidR="0073038C" w:rsidRPr="00814CCB" w:rsidRDefault="0073038C" w:rsidP="002E4007">
            <w:pPr>
              <w:spacing w:line="240" w:lineRule="auto"/>
              <w:rPr>
                <w:rFonts w:eastAsia="Times New Roman"/>
                <w:i/>
                <w:iCs/>
                <w:sz w:val="16"/>
                <w:szCs w:val="16"/>
              </w:rPr>
            </w:pPr>
          </w:p>
        </w:tc>
      </w:tr>
      <w:tr w:rsidR="0073038C" w:rsidRPr="00814CCB" w14:paraId="1DFC8F0E" w14:textId="77777777" w:rsidTr="006140B2">
        <w:trPr>
          <w:trHeight w:val="20"/>
        </w:trPr>
        <w:tc>
          <w:tcPr>
            <w:tcW w:w="251" w:type="pct"/>
            <w:shd w:val="clear" w:color="auto" w:fill="auto"/>
            <w:noWrap/>
            <w:vAlign w:val="center"/>
            <w:hideMark/>
          </w:tcPr>
          <w:p w14:paraId="6C98405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dic-00</w:t>
            </w:r>
          </w:p>
        </w:tc>
        <w:tc>
          <w:tcPr>
            <w:tcW w:w="270" w:type="pct"/>
            <w:vMerge/>
            <w:shd w:val="clear" w:color="auto" w:fill="auto"/>
            <w:vAlign w:val="center"/>
            <w:hideMark/>
          </w:tcPr>
          <w:p w14:paraId="27E8D42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A2066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81BCAE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44F03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8BF589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FB5D1E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D423DF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14F3B2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9C9FD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EAC7A5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9DED5F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4C25325" w14:textId="77777777" w:rsidR="0073038C" w:rsidRPr="00814CCB" w:rsidRDefault="0073038C" w:rsidP="002E4007">
            <w:pPr>
              <w:spacing w:line="240" w:lineRule="auto"/>
              <w:rPr>
                <w:rFonts w:eastAsia="Times New Roman"/>
                <w:i/>
                <w:iCs/>
                <w:sz w:val="16"/>
                <w:szCs w:val="16"/>
              </w:rPr>
            </w:pPr>
          </w:p>
        </w:tc>
      </w:tr>
      <w:tr w:rsidR="0073038C" w:rsidRPr="00814CCB" w14:paraId="5BAB6D8E" w14:textId="77777777" w:rsidTr="006140B2">
        <w:trPr>
          <w:trHeight w:val="20"/>
        </w:trPr>
        <w:tc>
          <w:tcPr>
            <w:tcW w:w="251" w:type="pct"/>
            <w:shd w:val="clear" w:color="auto" w:fill="auto"/>
            <w:noWrap/>
            <w:vAlign w:val="center"/>
            <w:hideMark/>
          </w:tcPr>
          <w:p w14:paraId="7D08D30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ene-01</w:t>
            </w:r>
          </w:p>
        </w:tc>
        <w:tc>
          <w:tcPr>
            <w:tcW w:w="270" w:type="pct"/>
            <w:vMerge/>
            <w:shd w:val="clear" w:color="auto" w:fill="auto"/>
            <w:vAlign w:val="center"/>
            <w:hideMark/>
          </w:tcPr>
          <w:p w14:paraId="5695275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313D0A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A38ADE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7332F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D77A16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177943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37D7A0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FBFA1B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5AC638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1729DF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522CC7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30BEDB7" w14:textId="77777777" w:rsidR="0073038C" w:rsidRPr="00814CCB" w:rsidRDefault="0073038C" w:rsidP="002E4007">
            <w:pPr>
              <w:spacing w:line="240" w:lineRule="auto"/>
              <w:rPr>
                <w:rFonts w:eastAsia="Times New Roman"/>
                <w:i/>
                <w:iCs/>
                <w:sz w:val="16"/>
                <w:szCs w:val="16"/>
              </w:rPr>
            </w:pPr>
          </w:p>
        </w:tc>
      </w:tr>
      <w:tr w:rsidR="0073038C" w:rsidRPr="00814CCB" w14:paraId="49C25151" w14:textId="77777777" w:rsidTr="006140B2">
        <w:trPr>
          <w:trHeight w:val="20"/>
        </w:trPr>
        <w:tc>
          <w:tcPr>
            <w:tcW w:w="251" w:type="pct"/>
            <w:shd w:val="clear" w:color="auto" w:fill="auto"/>
            <w:noWrap/>
            <w:vAlign w:val="center"/>
            <w:hideMark/>
          </w:tcPr>
          <w:p w14:paraId="5A96C5E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feb-01</w:t>
            </w:r>
          </w:p>
        </w:tc>
        <w:tc>
          <w:tcPr>
            <w:tcW w:w="270" w:type="pct"/>
            <w:vMerge/>
            <w:shd w:val="clear" w:color="auto" w:fill="auto"/>
            <w:vAlign w:val="center"/>
            <w:hideMark/>
          </w:tcPr>
          <w:p w14:paraId="6532857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E37AEB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36F6C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A5142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402949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0BA49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B6547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4D2BBF0"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738098D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Salida de depósitos y dolarización de carteras [1]</w:t>
            </w:r>
          </w:p>
        </w:tc>
        <w:tc>
          <w:tcPr>
            <w:tcW w:w="428" w:type="pct"/>
            <w:vMerge/>
            <w:shd w:val="clear" w:color="auto" w:fill="auto"/>
            <w:vAlign w:val="center"/>
            <w:hideMark/>
          </w:tcPr>
          <w:p w14:paraId="277441DB"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320F28A1"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[1]</w:t>
            </w:r>
          </w:p>
        </w:tc>
        <w:tc>
          <w:tcPr>
            <w:tcW w:w="425" w:type="pct"/>
            <w:vMerge/>
            <w:shd w:val="clear" w:color="auto" w:fill="auto"/>
            <w:vAlign w:val="center"/>
            <w:hideMark/>
          </w:tcPr>
          <w:p w14:paraId="0A967990" w14:textId="77777777" w:rsidR="0073038C" w:rsidRPr="00814CCB" w:rsidRDefault="0073038C" w:rsidP="002E4007">
            <w:pPr>
              <w:spacing w:line="240" w:lineRule="auto"/>
              <w:rPr>
                <w:rFonts w:eastAsia="Times New Roman"/>
                <w:i/>
                <w:iCs/>
                <w:sz w:val="16"/>
                <w:szCs w:val="16"/>
              </w:rPr>
            </w:pPr>
          </w:p>
        </w:tc>
      </w:tr>
      <w:tr w:rsidR="0073038C" w:rsidRPr="00814CCB" w14:paraId="3AD71D94" w14:textId="77777777" w:rsidTr="006140B2">
        <w:trPr>
          <w:trHeight w:val="20"/>
        </w:trPr>
        <w:tc>
          <w:tcPr>
            <w:tcW w:w="251" w:type="pct"/>
            <w:shd w:val="clear" w:color="auto" w:fill="auto"/>
            <w:noWrap/>
            <w:vAlign w:val="center"/>
            <w:hideMark/>
          </w:tcPr>
          <w:p w14:paraId="3EB67F9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mar-01</w:t>
            </w:r>
          </w:p>
        </w:tc>
        <w:tc>
          <w:tcPr>
            <w:tcW w:w="270" w:type="pct"/>
            <w:vMerge/>
            <w:shd w:val="clear" w:color="auto" w:fill="auto"/>
            <w:vAlign w:val="center"/>
            <w:hideMark/>
          </w:tcPr>
          <w:p w14:paraId="7A4ABF8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0A2131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4C3B8DF" w14:textId="77777777" w:rsidR="0073038C" w:rsidRPr="00814CCB" w:rsidRDefault="0073038C" w:rsidP="002E4007">
            <w:pPr>
              <w:spacing w:line="240" w:lineRule="auto"/>
              <w:rPr>
                <w:rFonts w:eastAsia="Times New Roman"/>
                <w:sz w:val="16"/>
                <w:szCs w:val="16"/>
              </w:rPr>
            </w:pPr>
          </w:p>
        </w:tc>
        <w:tc>
          <w:tcPr>
            <w:tcW w:w="365" w:type="pct"/>
            <w:shd w:val="clear" w:color="auto" w:fill="auto"/>
            <w:vAlign w:val="center"/>
            <w:hideMark/>
          </w:tcPr>
          <w:p w14:paraId="6397F01E"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Ricardo López Murphy</w:t>
            </w:r>
          </w:p>
        </w:tc>
        <w:tc>
          <w:tcPr>
            <w:tcW w:w="475" w:type="pct"/>
            <w:vMerge w:val="restart"/>
            <w:shd w:val="clear" w:color="auto" w:fill="auto"/>
            <w:vAlign w:val="center"/>
            <w:hideMark/>
          </w:tcPr>
          <w:p w14:paraId="56E3961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Recorte de gastos (principalmente en educación) [1]</w:t>
            </w:r>
          </w:p>
        </w:tc>
        <w:tc>
          <w:tcPr>
            <w:tcW w:w="402" w:type="pct"/>
            <w:vMerge/>
            <w:shd w:val="clear" w:color="auto" w:fill="auto"/>
            <w:vAlign w:val="center"/>
            <w:hideMark/>
          </w:tcPr>
          <w:p w14:paraId="7401354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D6712C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649537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6139BA0" w14:textId="77777777" w:rsidR="0073038C" w:rsidRPr="00814CCB" w:rsidRDefault="0073038C" w:rsidP="002E4007">
            <w:pPr>
              <w:spacing w:line="240" w:lineRule="auto"/>
              <w:rPr>
                <w:rFonts w:eastAsia="Times New Roman"/>
                <w:sz w:val="16"/>
                <w:szCs w:val="16"/>
              </w:rPr>
            </w:pPr>
          </w:p>
        </w:tc>
        <w:tc>
          <w:tcPr>
            <w:tcW w:w="428" w:type="pct"/>
            <w:shd w:val="clear" w:color="auto" w:fill="auto"/>
            <w:noWrap/>
            <w:vAlign w:val="center"/>
            <w:hideMark/>
          </w:tcPr>
          <w:p w14:paraId="19462716"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shd w:val="clear" w:color="auto" w:fill="auto"/>
            <w:vAlign w:val="center"/>
            <w:hideMark/>
          </w:tcPr>
          <w:p w14:paraId="3356484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0201BCC" w14:textId="77777777" w:rsidR="0073038C" w:rsidRPr="00814CCB" w:rsidRDefault="0073038C" w:rsidP="002E4007">
            <w:pPr>
              <w:spacing w:line="240" w:lineRule="auto"/>
              <w:rPr>
                <w:rFonts w:eastAsia="Times New Roman"/>
                <w:i/>
                <w:iCs/>
                <w:sz w:val="16"/>
                <w:szCs w:val="16"/>
              </w:rPr>
            </w:pPr>
          </w:p>
        </w:tc>
      </w:tr>
      <w:tr w:rsidR="0073038C" w:rsidRPr="00814CCB" w14:paraId="6BF29CC1" w14:textId="77777777" w:rsidTr="006140B2">
        <w:trPr>
          <w:trHeight w:val="20"/>
        </w:trPr>
        <w:tc>
          <w:tcPr>
            <w:tcW w:w="251" w:type="pct"/>
            <w:shd w:val="clear" w:color="auto" w:fill="auto"/>
            <w:noWrap/>
            <w:vAlign w:val="center"/>
            <w:hideMark/>
          </w:tcPr>
          <w:p w14:paraId="699680A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abr-01</w:t>
            </w:r>
          </w:p>
        </w:tc>
        <w:tc>
          <w:tcPr>
            <w:tcW w:w="270" w:type="pct"/>
            <w:vMerge/>
            <w:shd w:val="clear" w:color="auto" w:fill="auto"/>
            <w:vAlign w:val="center"/>
            <w:hideMark/>
          </w:tcPr>
          <w:p w14:paraId="4DD2178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DD6AD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596B70"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4D7B88A5"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Domingo Cavallo</w:t>
            </w:r>
          </w:p>
        </w:tc>
        <w:tc>
          <w:tcPr>
            <w:tcW w:w="475" w:type="pct"/>
            <w:vMerge/>
            <w:shd w:val="clear" w:color="auto" w:fill="auto"/>
            <w:vAlign w:val="center"/>
            <w:hideMark/>
          </w:tcPr>
          <w:p w14:paraId="1735FD6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D48367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5EFE80"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25564AF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Aumento en las tarifas de importación hasta el límite permitido por la OMC y reimplementación del "compre </w:t>
            </w:r>
            <w:r w:rsidRPr="00814CCB">
              <w:rPr>
                <w:rFonts w:eastAsia="Times New Roman"/>
                <w:sz w:val="16"/>
                <w:szCs w:val="16"/>
              </w:rPr>
              <w:lastRenderedPageBreak/>
              <w:t>nacional"  [0]</w:t>
            </w:r>
          </w:p>
        </w:tc>
        <w:tc>
          <w:tcPr>
            <w:tcW w:w="456" w:type="pct"/>
            <w:vMerge/>
            <w:shd w:val="clear" w:color="auto" w:fill="auto"/>
            <w:vAlign w:val="center"/>
            <w:hideMark/>
          </w:tcPr>
          <w:p w14:paraId="7A86D718"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noWrap/>
            <w:vAlign w:val="center"/>
            <w:hideMark/>
          </w:tcPr>
          <w:p w14:paraId="21F6AD1B"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shd w:val="clear" w:color="auto" w:fill="auto"/>
            <w:vAlign w:val="center"/>
            <w:hideMark/>
          </w:tcPr>
          <w:p w14:paraId="0F5BA22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969691F" w14:textId="77777777" w:rsidR="0073038C" w:rsidRPr="00814CCB" w:rsidRDefault="0073038C" w:rsidP="002E4007">
            <w:pPr>
              <w:spacing w:line="240" w:lineRule="auto"/>
              <w:rPr>
                <w:rFonts w:eastAsia="Times New Roman"/>
                <w:i/>
                <w:iCs/>
                <w:sz w:val="16"/>
                <w:szCs w:val="16"/>
              </w:rPr>
            </w:pPr>
          </w:p>
        </w:tc>
      </w:tr>
      <w:tr w:rsidR="0073038C" w:rsidRPr="00814CCB" w14:paraId="47723A12" w14:textId="77777777" w:rsidTr="006140B2">
        <w:trPr>
          <w:trHeight w:val="20"/>
        </w:trPr>
        <w:tc>
          <w:tcPr>
            <w:tcW w:w="251" w:type="pct"/>
            <w:shd w:val="clear" w:color="auto" w:fill="auto"/>
            <w:noWrap/>
            <w:vAlign w:val="center"/>
            <w:hideMark/>
          </w:tcPr>
          <w:p w14:paraId="557497C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may-01</w:t>
            </w:r>
          </w:p>
        </w:tc>
        <w:tc>
          <w:tcPr>
            <w:tcW w:w="270" w:type="pct"/>
            <w:vMerge/>
            <w:shd w:val="clear" w:color="auto" w:fill="auto"/>
            <w:vAlign w:val="center"/>
            <w:hideMark/>
          </w:tcPr>
          <w:p w14:paraId="74F00E0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8560C3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8204BE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A0D1BF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3F7736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714177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8D59F5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64E249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EDEB55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E0519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A7705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A8E7D84" w14:textId="77777777" w:rsidR="0073038C" w:rsidRPr="00814CCB" w:rsidRDefault="0073038C" w:rsidP="002E4007">
            <w:pPr>
              <w:spacing w:line="240" w:lineRule="auto"/>
              <w:rPr>
                <w:rFonts w:eastAsia="Times New Roman"/>
                <w:i/>
                <w:iCs/>
                <w:sz w:val="16"/>
                <w:szCs w:val="16"/>
              </w:rPr>
            </w:pPr>
          </w:p>
        </w:tc>
      </w:tr>
      <w:tr w:rsidR="0073038C" w:rsidRPr="00814CCB" w14:paraId="172D0B04" w14:textId="77777777" w:rsidTr="006140B2">
        <w:trPr>
          <w:trHeight w:val="20"/>
        </w:trPr>
        <w:tc>
          <w:tcPr>
            <w:tcW w:w="251" w:type="pct"/>
            <w:shd w:val="clear" w:color="auto" w:fill="auto"/>
            <w:noWrap/>
            <w:vAlign w:val="center"/>
            <w:hideMark/>
          </w:tcPr>
          <w:p w14:paraId="042AADF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jun-01</w:t>
            </w:r>
          </w:p>
        </w:tc>
        <w:tc>
          <w:tcPr>
            <w:tcW w:w="270" w:type="pct"/>
            <w:vMerge/>
            <w:shd w:val="clear" w:color="auto" w:fill="auto"/>
            <w:vAlign w:val="center"/>
            <w:hideMark/>
          </w:tcPr>
          <w:p w14:paraId="7460A60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CD8D4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AB245B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42A7F8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6A973D"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4D38C0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Convertibilidad con el euro [1]</w:t>
            </w:r>
          </w:p>
        </w:tc>
        <w:tc>
          <w:tcPr>
            <w:tcW w:w="417" w:type="pct"/>
            <w:vMerge/>
            <w:shd w:val="clear" w:color="auto" w:fill="auto"/>
            <w:vAlign w:val="center"/>
            <w:hideMark/>
          </w:tcPr>
          <w:p w14:paraId="152C71B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143048"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528D25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"Megacanje" (postergación de vencimientos de deuda a cambio de suba de </w:t>
            </w:r>
            <w:r w:rsidRPr="00814CCB">
              <w:rPr>
                <w:rFonts w:eastAsia="Times New Roman"/>
                <w:sz w:val="16"/>
                <w:szCs w:val="16"/>
              </w:rPr>
              <w:lastRenderedPageBreak/>
              <w:t>intereses) [1]</w:t>
            </w:r>
          </w:p>
        </w:tc>
        <w:tc>
          <w:tcPr>
            <w:tcW w:w="428" w:type="pct"/>
            <w:vMerge/>
            <w:shd w:val="clear" w:color="auto" w:fill="auto"/>
            <w:vAlign w:val="center"/>
            <w:hideMark/>
          </w:tcPr>
          <w:p w14:paraId="0BD451D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B53D22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9B245D1" w14:textId="77777777" w:rsidR="0073038C" w:rsidRPr="00814CCB" w:rsidRDefault="0073038C" w:rsidP="002E4007">
            <w:pPr>
              <w:spacing w:line="240" w:lineRule="auto"/>
              <w:rPr>
                <w:rFonts w:eastAsia="Times New Roman"/>
                <w:i/>
                <w:iCs/>
                <w:sz w:val="16"/>
                <w:szCs w:val="16"/>
              </w:rPr>
            </w:pPr>
          </w:p>
        </w:tc>
      </w:tr>
      <w:tr w:rsidR="0073038C" w:rsidRPr="00814CCB" w14:paraId="40CD960F" w14:textId="77777777" w:rsidTr="006140B2">
        <w:trPr>
          <w:trHeight w:val="20"/>
        </w:trPr>
        <w:tc>
          <w:tcPr>
            <w:tcW w:w="251" w:type="pct"/>
            <w:shd w:val="clear" w:color="auto" w:fill="auto"/>
            <w:noWrap/>
            <w:vAlign w:val="center"/>
            <w:hideMark/>
          </w:tcPr>
          <w:p w14:paraId="360C52C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jul-01</w:t>
            </w:r>
          </w:p>
        </w:tc>
        <w:tc>
          <w:tcPr>
            <w:tcW w:w="270" w:type="pct"/>
            <w:vMerge/>
            <w:shd w:val="clear" w:color="auto" w:fill="auto"/>
            <w:vAlign w:val="center"/>
            <w:hideMark/>
          </w:tcPr>
          <w:p w14:paraId="11CF4F5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92484C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90729B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2D79C95"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349ED0D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Ley de déficit Cero [1]</w:t>
            </w:r>
          </w:p>
        </w:tc>
        <w:tc>
          <w:tcPr>
            <w:tcW w:w="402" w:type="pct"/>
            <w:vMerge/>
            <w:shd w:val="clear" w:color="auto" w:fill="auto"/>
            <w:vAlign w:val="center"/>
            <w:hideMark/>
          </w:tcPr>
          <w:p w14:paraId="4BBE208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7F351E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C9B04B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210672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A51FD0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6643EA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EC32E22" w14:textId="77777777" w:rsidR="0073038C" w:rsidRPr="00814CCB" w:rsidRDefault="0073038C" w:rsidP="002E4007">
            <w:pPr>
              <w:spacing w:line="240" w:lineRule="auto"/>
              <w:rPr>
                <w:rFonts w:eastAsia="Times New Roman"/>
                <w:i/>
                <w:iCs/>
                <w:sz w:val="16"/>
                <w:szCs w:val="16"/>
              </w:rPr>
            </w:pPr>
          </w:p>
        </w:tc>
      </w:tr>
      <w:tr w:rsidR="0073038C" w:rsidRPr="00814CCB" w14:paraId="29311E43" w14:textId="77777777" w:rsidTr="006140B2">
        <w:trPr>
          <w:trHeight w:val="20"/>
        </w:trPr>
        <w:tc>
          <w:tcPr>
            <w:tcW w:w="251" w:type="pct"/>
            <w:shd w:val="clear" w:color="auto" w:fill="auto"/>
            <w:noWrap/>
            <w:vAlign w:val="center"/>
            <w:hideMark/>
          </w:tcPr>
          <w:p w14:paraId="2A0290C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ago-01</w:t>
            </w:r>
          </w:p>
        </w:tc>
        <w:tc>
          <w:tcPr>
            <w:tcW w:w="270" w:type="pct"/>
            <w:vMerge/>
            <w:shd w:val="clear" w:color="auto" w:fill="auto"/>
            <w:vAlign w:val="center"/>
            <w:hideMark/>
          </w:tcPr>
          <w:p w14:paraId="3F78AEC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3D6FB7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97ABE6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4E7670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679FA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E64A10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582A82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7A418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D31A67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4CB56A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7C82C9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5639AAA" w14:textId="77777777" w:rsidR="0073038C" w:rsidRPr="00814CCB" w:rsidRDefault="0073038C" w:rsidP="002E4007">
            <w:pPr>
              <w:spacing w:line="240" w:lineRule="auto"/>
              <w:rPr>
                <w:rFonts w:eastAsia="Times New Roman"/>
                <w:i/>
                <w:iCs/>
                <w:sz w:val="16"/>
                <w:szCs w:val="16"/>
              </w:rPr>
            </w:pPr>
          </w:p>
        </w:tc>
      </w:tr>
      <w:tr w:rsidR="0073038C" w:rsidRPr="00814CCB" w14:paraId="3911CE46" w14:textId="77777777" w:rsidTr="006140B2">
        <w:trPr>
          <w:trHeight w:val="20"/>
        </w:trPr>
        <w:tc>
          <w:tcPr>
            <w:tcW w:w="251" w:type="pct"/>
            <w:shd w:val="clear" w:color="auto" w:fill="auto"/>
            <w:noWrap/>
            <w:vAlign w:val="center"/>
            <w:hideMark/>
          </w:tcPr>
          <w:p w14:paraId="5C62B42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sep-01</w:t>
            </w:r>
          </w:p>
        </w:tc>
        <w:tc>
          <w:tcPr>
            <w:tcW w:w="270" w:type="pct"/>
            <w:vMerge/>
            <w:shd w:val="clear" w:color="auto" w:fill="auto"/>
            <w:vAlign w:val="center"/>
            <w:hideMark/>
          </w:tcPr>
          <w:p w14:paraId="51A5FE6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81DA52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45502E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C5C89C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51E131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DCF795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B6E5DC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410D2C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473895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F69A9E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A7B2B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38038DA" w14:textId="77777777" w:rsidR="0073038C" w:rsidRPr="00814CCB" w:rsidRDefault="0073038C" w:rsidP="002E4007">
            <w:pPr>
              <w:spacing w:line="240" w:lineRule="auto"/>
              <w:rPr>
                <w:rFonts w:eastAsia="Times New Roman"/>
                <w:i/>
                <w:iCs/>
                <w:sz w:val="16"/>
                <w:szCs w:val="16"/>
              </w:rPr>
            </w:pPr>
          </w:p>
        </w:tc>
      </w:tr>
      <w:tr w:rsidR="0073038C" w:rsidRPr="00814CCB" w14:paraId="5C0851F0" w14:textId="77777777" w:rsidTr="006140B2">
        <w:trPr>
          <w:trHeight w:val="20"/>
        </w:trPr>
        <w:tc>
          <w:tcPr>
            <w:tcW w:w="251" w:type="pct"/>
            <w:shd w:val="clear" w:color="auto" w:fill="auto"/>
            <w:noWrap/>
            <w:vAlign w:val="center"/>
            <w:hideMark/>
          </w:tcPr>
          <w:p w14:paraId="7B232D6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oct-01</w:t>
            </w:r>
          </w:p>
        </w:tc>
        <w:tc>
          <w:tcPr>
            <w:tcW w:w="270" w:type="pct"/>
            <w:vMerge/>
            <w:shd w:val="clear" w:color="auto" w:fill="auto"/>
            <w:vAlign w:val="center"/>
            <w:hideMark/>
          </w:tcPr>
          <w:p w14:paraId="0F92417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8E6DCD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BB2A65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FA4B5E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CE3CF7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A99D81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B03295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54EF2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C67862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A918D7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CECA9C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E3B17AF" w14:textId="77777777" w:rsidR="0073038C" w:rsidRPr="00814CCB" w:rsidRDefault="0073038C" w:rsidP="002E4007">
            <w:pPr>
              <w:spacing w:line="240" w:lineRule="auto"/>
              <w:rPr>
                <w:rFonts w:eastAsia="Times New Roman"/>
                <w:i/>
                <w:iCs/>
                <w:sz w:val="16"/>
                <w:szCs w:val="16"/>
              </w:rPr>
            </w:pPr>
          </w:p>
        </w:tc>
      </w:tr>
      <w:tr w:rsidR="0073038C" w:rsidRPr="00814CCB" w14:paraId="2177A038" w14:textId="77777777" w:rsidTr="006140B2">
        <w:trPr>
          <w:trHeight w:val="20"/>
        </w:trPr>
        <w:tc>
          <w:tcPr>
            <w:tcW w:w="251" w:type="pct"/>
            <w:shd w:val="clear" w:color="auto" w:fill="auto"/>
            <w:noWrap/>
            <w:vAlign w:val="center"/>
            <w:hideMark/>
          </w:tcPr>
          <w:p w14:paraId="463C5B5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nov-01</w:t>
            </w:r>
          </w:p>
        </w:tc>
        <w:tc>
          <w:tcPr>
            <w:tcW w:w="270" w:type="pct"/>
            <w:vMerge/>
            <w:shd w:val="clear" w:color="auto" w:fill="auto"/>
            <w:vAlign w:val="center"/>
            <w:hideMark/>
          </w:tcPr>
          <w:p w14:paraId="148851A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B1269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323690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080B4B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4A0B5E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6F435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B7689E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D95A9C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19F142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ED411D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BDA63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E9DA961" w14:textId="77777777" w:rsidR="0073038C" w:rsidRPr="00814CCB" w:rsidRDefault="0073038C" w:rsidP="002E4007">
            <w:pPr>
              <w:spacing w:line="240" w:lineRule="auto"/>
              <w:rPr>
                <w:rFonts w:eastAsia="Times New Roman"/>
                <w:i/>
                <w:iCs/>
                <w:sz w:val="16"/>
                <w:szCs w:val="16"/>
              </w:rPr>
            </w:pPr>
          </w:p>
        </w:tc>
      </w:tr>
      <w:tr w:rsidR="0073038C" w:rsidRPr="00814CCB" w14:paraId="53B617A5" w14:textId="77777777" w:rsidTr="006140B2">
        <w:trPr>
          <w:cantSplit/>
          <w:trHeight w:val="20"/>
        </w:trPr>
        <w:tc>
          <w:tcPr>
            <w:tcW w:w="251" w:type="pct"/>
            <w:shd w:val="clear" w:color="auto" w:fill="auto"/>
            <w:noWrap/>
            <w:vAlign w:val="center"/>
            <w:hideMark/>
          </w:tcPr>
          <w:p w14:paraId="054A3DB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dic-01</w:t>
            </w:r>
          </w:p>
        </w:tc>
        <w:tc>
          <w:tcPr>
            <w:tcW w:w="270" w:type="pct"/>
            <w:shd w:val="clear" w:color="auto" w:fill="auto"/>
            <w:vAlign w:val="center"/>
            <w:hideMark/>
          </w:tcPr>
          <w:p w14:paraId="0C2F5ABF"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Puerta/ Rodríguez Saá/ Camaño</w:t>
            </w:r>
          </w:p>
        </w:tc>
        <w:tc>
          <w:tcPr>
            <w:tcW w:w="278" w:type="pct"/>
            <w:shd w:val="clear" w:color="auto" w:fill="auto"/>
            <w:textDirection w:val="btLr"/>
            <w:vAlign w:val="center"/>
            <w:hideMark/>
          </w:tcPr>
          <w:p w14:paraId="0FB9181F"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la Alianza / Partido Justicialista</w:t>
            </w:r>
          </w:p>
        </w:tc>
        <w:tc>
          <w:tcPr>
            <w:tcW w:w="274" w:type="pct"/>
            <w:shd w:val="clear" w:color="auto" w:fill="auto"/>
            <w:vAlign w:val="center"/>
            <w:hideMark/>
          </w:tcPr>
          <w:p w14:paraId="4ADF22B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Interinos</w:t>
            </w:r>
          </w:p>
        </w:tc>
        <w:tc>
          <w:tcPr>
            <w:tcW w:w="365" w:type="pct"/>
            <w:shd w:val="clear" w:color="auto" w:fill="auto"/>
            <w:vAlign w:val="center"/>
            <w:hideMark/>
          </w:tcPr>
          <w:p w14:paraId="6D43D54B" w14:textId="77777777" w:rsidR="0073038C" w:rsidRPr="00814CCB" w:rsidRDefault="0073038C" w:rsidP="002E4007">
            <w:pPr>
              <w:spacing w:line="240" w:lineRule="auto"/>
              <w:rPr>
                <w:rFonts w:eastAsia="Times New Roman"/>
                <w:b/>
                <w:bCs/>
                <w:color w:val="000000"/>
                <w:sz w:val="16"/>
                <w:szCs w:val="16"/>
              </w:rPr>
            </w:pPr>
            <w:r w:rsidRPr="00814CCB">
              <w:rPr>
                <w:rFonts w:eastAsia="Times New Roman"/>
                <w:b/>
                <w:bCs/>
                <w:color w:val="000000"/>
                <w:sz w:val="16"/>
                <w:szCs w:val="16"/>
              </w:rPr>
              <w:t>Jorge Capitanich / Rodolfo Frigeri</w:t>
            </w:r>
          </w:p>
        </w:tc>
        <w:tc>
          <w:tcPr>
            <w:tcW w:w="475" w:type="pct"/>
            <w:vMerge/>
            <w:shd w:val="clear" w:color="auto" w:fill="auto"/>
            <w:vAlign w:val="center"/>
            <w:hideMark/>
          </w:tcPr>
          <w:p w14:paraId="5E5A8007" w14:textId="77777777" w:rsidR="0073038C" w:rsidRPr="00814CCB" w:rsidRDefault="0073038C" w:rsidP="002E4007">
            <w:pPr>
              <w:spacing w:line="240" w:lineRule="auto"/>
              <w:rPr>
                <w:rFonts w:eastAsia="Times New Roman"/>
                <w:sz w:val="16"/>
                <w:szCs w:val="16"/>
              </w:rPr>
            </w:pPr>
          </w:p>
        </w:tc>
        <w:tc>
          <w:tcPr>
            <w:tcW w:w="402" w:type="pct"/>
            <w:shd w:val="clear" w:color="auto" w:fill="auto"/>
            <w:vAlign w:val="center"/>
            <w:hideMark/>
          </w:tcPr>
          <w:p w14:paraId="50EE68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.Bonos cuasidinero</w:t>
            </w:r>
            <w:r w:rsidRPr="00814CCB">
              <w:rPr>
                <w:rFonts w:eastAsia="Times New Roman"/>
                <w:sz w:val="16"/>
                <w:szCs w:val="16"/>
              </w:rPr>
              <w:br/>
              <w:t>.Restricción de la libre disposición de dinero en efectivo, "corralito" [0e]</w:t>
            </w:r>
          </w:p>
        </w:tc>
        <w:tc>
          <w:tcPr>
            <w:tcW w:w="417" w:type="pct"/>
            <w:vMerge/>
            <w:shd w:val="clear" w:color="auto" w:fill="auto"/>
            <w:vAlign w:val="center"/>
            <w:hideMark/>
          </w:tcPr>
          <w:p w14:paraId="6519CC6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9C4636A" w14:textId="77777777" w:rsidR="0073038C" w:rsidRPr="00814CCB" w:rsidRDefault="0073038C" w:rsidP="002E4007">
            <w:pPr>
              <w:spacing w:line="240" w:lineRule="auto"/>
              <w:rPr>
                <w:rFonts w:eastAsia="Times New Roman"/>
                <w:sz w:val="16"/>
                <w:szCs w:val="16"/>
              </w:rPr>
            </w:pPr>
          </w:p>
        </w:tc>
        <w:tc>
          <w:tcPr>
            <w:tcW w:w="456" w:type="pct"/>
            <w:shd w:val="clear" w:color="auto" w:fill="auto"/>
            <w:vAlign w:val="center"/>
            <w:hideMark/>
          </w:tcPr>
          <w:p w14:paraId="6E26AFF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Prohibición de transferencias al exterior. Default de la deuda [0e]</w:t>
            </w:r>
          </w:p>
        </w:tc>
        <w:tc>
          <w:tcPr>
            <w:tcW w:w="428" w:type="pct"/>
            <w:vMerge/>
            <w:shd w:val="clear" w:color="auto" w:fill="auto"/>
            <w:vAlign w:val="center"/>
            <w:hideMark/>
          </w:tcPr>
          <w:p w14:paraId="5D39D4D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EA675C0" w14:textId="77777777" w:rsidR="0073038C" w:rsidRPr="00814CCB" w:rsidRDefault="0073038C" w:rsidP="002E4007">
            <w:pPr>
              <w:spacing w:line="240" w:lineRule="auto"/>
              <w:rPr>
                <w:rFonts w:eastAsia="Times New Roman"/>
                <w:sz w:val="16"/>
                <w:szCs w:val="16"/>
              </w:rPr>
            </w:pPr>
          </w:p>
        </w:tc>
        <w:tc>
          <w:tcPr>
            <w:tcW w:w="425" w:type="pct"/>
            <w:shd w:val="clear" w:color="auto" w:fill="auto"/>
            <w:vAlign w:val="center"/>
            <w:hideMark/>
          </w:tcPr>
          <w:p w14:paraId="23000B16"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Renuncia el Ministro el 19 y el Presidente el 20, en medio de la crisis económica y social. Ministerio pasa a ser Secretaría</w:t>
            </w:r>
          </w:p>
        </w:tc>
      </w:tr>
      <w:tr w:rsidR="0073038C" w:rsidRPr="00814CCB" w14:paraId="1DE62D07" w14:textId="77777777" w:rsidTr="006140B2">
        <w:trPr>
          <w:trHeight w:val="20"/>
        </w:trPr>
        <w:tc>
          <w:tcPr>
            <w:tcW w:w="251" w:type="pct"/>
            <w:shd w:val="clear" w:color="auto" w:fill="auto"/>
            <w:noWrap/>
            <w:vAlign w:val="center"/>
            <w:hideMark/>
          </w:tcPr>
          <w:p w14:paraId="0BB5E7D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ene-02</w:t>
            </w:r>
          </w:p>
        </w:tc>
        <w:tc>
          <w:tcPr>
            <w:tcW w:w="270" w:type="pct"/>
            <w:vMerge w:val="restart"/>
            <w:shd w:val="clear" w:color="auto" w:fill="auto"/>
            <w:vAlign w:val="center"/>
            <w:hideMark/>
          </w:tcPr>
          <w:p w14:paraId="5C8AEC5B"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Eduardo Duhalde</w:t>
            </w:r>
          </w:p>
        </w:tc>
        <w:tc>
          <w:tcPr>
            <w:tcW w:w="278" w:type="pct"/>
            <w:vMerge w:val="restart"/>
            <w:shd w:val="clear" w:color="auto" w:fill="auto"/>
            <w:textDirection w:val="btLr"/>
            <w:vAlign w:val="center"/>
            <w:hideMark/>
          </w:tcPr>
          <w:p w14:paraId="589A3812"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Partido Justicialista</w:t>
            </w:r>
          </w:p>
        </w:tc>
        <w:tc>
          <w:tcPr>
            <w:tcW w:w="274" w:type="pct"/>
            <w:vMerge w:val="restart"/>
            <w:shd w:val="clear" w:color="auto" w:fill="auto"/>
            <w:vAlign w:val="center"/>
            <w:hideMark/>
          </w:tcPr>
          <w:p w14:paraId="2F6602A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Interino</w:t>
            </w:r>
          </w:p>
        </w:tc>
        <w:tc>
          <w:tcPr>
            <w:tcW w:w="365" w:type="pct"/>
            <w:vMerge w:val="restart"/>
            <w:shd w:val="clear" w:color="auto" w:fill="auto"/>
            <w:vAlign w:val="center"/>
            <w:hideMark/>
          </w:tcPr>
          <w:p w14:paraId="77807AA9"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Jorge Remes Levnicov</w:t>
            </w:r>
          </w:p>
        </w:tc>
        <w:tc>
          <w:tcPr>
            <w:tcW w:w="475" w:type="pct"/>
            <w:vMerge w:val="restart"/>
            <w:shd w:val="clear" w:color="auto" w:fill="auto"/>
            <w:vAlign w:val="center"/>
            <w:hideMark/>
          </w:tcPr>
          <w:p w14:paraId="16EE95D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.Gasto relativamente constante en términos nominales</w:t>
            </w:r>
            <w:r w:rsidRPr="00814CCB">
              <w:rPr>
                <w:rFonts w:eastAsia="Times New Roman"/>
                <w:sz w:val="16"/>
                <w:szCs w:val="16"/>
              </w:rPr>
              <w:br/>
              <w:t xml:space="preserve">.Derechos de exportación </w:t>
            </w:r>
            <w:r w:rsidRPr="00814CCB">
              <w:rPr>
                <w:rFonts w:eastAsia="Times New Roman"/>
                <w:sz w:val="16"/>
                <w:szCs w:val="16"/>
              </w:rPr>
              <w:br/>
              <w:t>.Acuerdo para reducir déficit provincial</w:t>
            </w:r>
            <w:r w:rsidRPr="00814CCB">
              <w:rPr>
                <w:rFonts w:eastAsia="Times New Roman"/>
                <w:sz w:val="16"/>
                <w:szCs w:val="16"/>
              </w:rPr>
              <w:br/>
              <w:t>.Plan alimentario, de medicamentos e ingresos para Jefes y Jefas de hogar desocupados</w:t>
            </w:r>
            <w:r w:rsidRPr="00814CCB">
              <w:rPr>
                <w:rFonts w:eastAsia="Times New Roman"/>
                <w:sz w:val="16"/>
                <w:szCs w:val="16"/>
              </w:rPr>
              <w:br/>
              <w:t>[0]</w:t>
            </w:r>
            <w:r>
              <w:rPr>
                <w:rStyle w:val="Refdenotaalpie"/>
                <w:rFonts w:eastAsia="Times New Roman"/>
                <w:sz w:val="16"/>
                <w:szCs w:val="16"/>
              </w:rPr>
              <w:footnoteReference w:id="6"/>
            </w:r>
          </w:p>
        </w:tc>
        <w:tc>
          <w:tcPr>
            <w:tcW w:w="402" w:type="pct"/>
            <w:vMerge w:val="restart"/>
            <w:shd w:val="clear" w:color="auto" w:fill="auto"/>
            <w:vAlign w:val="center"/>
            <w:hideMark/>
          </w:tcPr>
          <w:p w14:paraId="59F80B7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.Derogación Ley de Convertibilidad</w:t>
            </w:r>
            <w:r w:rsidRPr="00814CCB">
              <w:rPr>
                <w:rFonts w:eastAsia="Times New Roman"/>
                <w:sz w:val="16"/>
                <w:szCs w:val="16"/>
              </w:rPr>
              <w:br/>
              <w:t xml:space="preserve">.Corralito hasta diciembre </w:t>
            </w:r>
            <w:r w:rsidRPr="00814CCB">
              <w:rPr>
                <w:rFonts w:eastAsia="Times New Roman"/>
                <w:sz w:val="16"/>
                <w:szCs w:val="16"/>
              </w:rPr>
              <w:br/>
              <w:t>.Pesificación asimétrica para la conversión a pesos de las obligaciones contraídas en dólares</w:t>
            </w:r>
            <w:r w:rsidRPr="00814CCB">
              <w:rPr>
                <w:rFonts w:eastAsia="Times New Roman"/>
                <w:sz w:val="16"/>
                <w:szCs w:val="16"/>
              </w:rPr>
              <w:br/>
              <w:t>.Canjes de deuda</w:t>
            </w:r>
            <w:r w:rsidRPr="00814CCB">
              <w:rPr>
                <w:rFonts w:eastAsia="Times New Roman"/>
                <w:sz w:val="16"/>
                <w:szCs w:val="16"/>
              </w:rPr>
              <w:br/>
              <w:t>.Flexibilidad con bancos</w:t>
            </w:r>
            <w:r w:rsidRPr="00814CCB">
              <w:rPr>
                <w:rFonts w:eastAsia="Times New Roman"/>
                <w:sz w:val="16"/>
                <w:szCs w:val="16"/>
              </w:rPr>
              <w:br/>
              <w:t>[0e]</w:t>
            </w:r>
          </w:p>
        </w:tc>
        <w:tc>
          <w:tcPr>
            <w:tcW w:w="417" w:type="pct"/>
            <w:shd w:val="clear" w:color="auto" w:fill="auto"/>
            <w:vAlign w:val="center"/>
            <w:hideMark/>
          </w:tcPr>
          <w:p w14:paraId="1BDD89D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Devaluación: paridad oficial a $1.40 y paridad libre [0]</w:t>
            </w:r>
          </w:p>
        </w:tc>
        <w:tc>
          <w:tcPr>
            <w:tcW w:w="528" w:type="pct"/>
            <w:vMerge w:val="restart"/>
            <w:shd w:val="clear" w:color="auto" w:fill="auto"/>
            <w:vAlign w:val="center"/>
            <w:hideMark/>
          </w:tcPr>
          <w:p w14:paraId="1CFD9EE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.Baja de aranceles de importación</w:t>
            </w:r>
            <w:r w:rsidRPr="00814CCB">
              <w:rPr>
                <w:rFonts w:eastAsia="Times New Roman"/>
                <w:sz w:val="16"/>
                <w:szCs w:val="16"/>
              </w:rPr>
              <w:br/>
              <w:t>. Derechos de exportación (devaluación compensada) [1]</w:t>
            </w:r>
          </w:p>
        </w:tc>
        <w:tc>
          <w:tcPr>
            <w:tcW w:w="456" w:type="pct"/>
            <w:vMerge w:val="restart"/>
            <w:shd w:val="clear" w:color="auto" w:fill="auto"/>
            <w:vAlign w:val="center"/>
            <w:hideMark/>
          </w:tcPr>
          <w:p w14:paraId="48C5B45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Default: suspensión del pago de la deuda. Interrumpe el ingreso de capitales a la argentina [0]</w:t>
            </w:r>
          </w:p>
        </w:tc>
        <w:tc>
          <w:tcPr>
            <w:tcW w:w="428" w:type="pct"/>
            <w:vMerge w:val="restart"/>
            <w:shd w:val="clear" w:color="auto" w:fill="auto"/>
            <w:vAlign w:val="center"/>
            <w:hideMark/>
          </w:tcPr>
          <w:p w14:paraId="63A394A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158B26A9" w14:textId="77777777" w:rsidR="0073038C" w:rsidRPr="00814CCB" w:rsidRDefault="0073038C" w:rsidP="002E4007">
            <w:pPr>
              <w:spacing w:line="240" w:lineRule="auto"/>
              <w:rPr>
                <w:rFonts w:eastAsia="Times New Roman"/>
                <w:color w:val="000000"/>
                <w:sz w:val="16"/>
                <w:szCs w:val="16"/>
              </w:rPr>
            </w:pPr>
            <w:r w:rsidRPr="00814CCB">
              <w:rPr>
                <w:rFonts w:eastAsia="Times New Roman"/>
                <w:color w:val="000000"/>
                <w:sz w:val="16"/>
                <w:szCs w:val="16"/>
              </w:rPr>
              <w:t xml:space="preserve">.Ley de emergencia  (facultad de fijar tipo de cambio, tarifas -desdolarizadas y desindexadas-, renegociar contratos de servicios públicos, regular precios). Renovada sucesivas veces hasta 2017. </w:t>
            </w:r>
            <w:r w:rsidRPr="00814CCB">
              <w:rPr>
                <w:rFonts w:eastAsia="Times New Roman"/>
                <w:color w:val="000000"/>
                <w:sz w:val="16"/>
                <w:szCs w:val="16"/>
              </w:rPr>
              <w:br/>
              <w:t>.Aumentos suma fija salario mínimo</w:t>
            </w:r>
            <w:r w:rsidRPr="00814CCB">
              <w:rPr>
                <w:rFonts w:eastAsia="Times New Roman"/>
                <w:color w:val="000000"/>
                <w:sz w:val="16"/>
                <w:szCs w:val="16"/>
              </w:rPr>
              <w:br/>
              <w:t>[0]</w:t>
            </w:r>
          </w:p>
        </w:tc>
        <w:tc>
          <w:tcPr>
            <w:tcW w:w="425" w:type="pct"/>
            <w:vMerge w:val="restart"/>
            <w:shd w:val="clear" w:color="auto" w:fill="auto"/>
            <w:noWrap/>
            <w:vAlign w:val="center"/>
            <w:hideMark/>
          </w:tcPr>
          <w:p w14:paraId="1656E043"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080AD51D" w14:textId="77777777" w:rsidTr="006140B2">
        <w:trPr>
          <w:trHeight w:val="20"/>
        </w:trPr>
        <w:tc>
          <w:tcPr>
            <w:tcW w:w="251" w:type="pct"/>
            <w:shd w:val="clear" w:color="auto" w:fill="auto"/>
            <w:noWrap/>
            <w:vAlign w:val="center"/>
            <w:hideMark/>
          </w:tcPr>
          <w:p w14:paraId="225A325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feb-02</w:t>
            </w:r>
          </w:p>
        </w:tc>
        <w:tc>
          <w:tcPr>
            <w:tcW w:w="270" w:type="pct"/>
            <w:vMerge/>
            <w:shd w:val="clear" w:color="auto" w:fill="auto"/>
            <w:vAlign w:val="center"/>
            <w:hideMark/>
          </w:tcPr>
          <w:p w14:paraId="794A3AC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FBDB1D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B5C854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72F95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0D58AE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B3E8E25"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69DFED31"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Libre flotación [1]</w:t>
            </w:r>
          </w:p>
        </w:tc>
        <w:tc>
          <w:tcPr>
            <w:tcW w:w="528" w:type="pct"/>
            <w:vMerge/>
            <w:shd w:val="clear" w:color="auto" w:fill="auto"/>
            <w:vAlign w:val="center"/>
            <w:hideMark/>
          </w:tcPr>
          <w:p w14:paraId="4E9B632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373CF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42A7DE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D2C431C"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6175453" w14:textId="77777777" w:rsidR="0073038C" w:rsidRPr="00814CCB" w:rsidRDefault="0073038C" w:rsidP="002E4007">
            <w:pPr>
              <w:spacing w:line="240" w:lineRule="auto"/>
              <w:rPr>
                <w:rFonts w:eastAsia="Times New Roman"/>
                <w:i/>
                <w:iCs/>
                <w:sz w:val="16"/>
                <w:szCs w:val="16"/>
              </w:rPr>
            </w:pPr>
          </w:p>
        </w:tc>
      </w:tr>
      <w:tr w:rsidR="0073038C" w:rsidRPr="00814CCB" w14:paraId="6E076F3D" w14:textId="77777777" w:rsidTr="006140B2">
        <w:trPr>
          <w:trHeight w:val="20"/>
        </w:trPr>
        <w:tc>
          <w:tcPr>
            <w:tcW w:w="251" w:type="pct"/>
            <w:shd w:val="clear" w:color="auto" w:fill="auto"/>
            <w:noWrap/>
            <w:vAlign w:val="center"/>
            <w:hideMark/>
          </w:tcPr>
          <w:p w14:paraId="229E6E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mar-02</w:t>
            </w:r>
          </w:p>
        </w:tc>
        <w:tc>
          <w:tcPr>
            <w:tcW w:w="270" w:type="pct"/>
            <w:vMerge/>
            <w:shd w:val="clear" w:color="auto" w:fill="auto"/>
            <w:vAlign w:val="center"/>
            <w:hideMark/>
          </w:tcPr>
          <w:p w14:paraId="33081AE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8FD74D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E77991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3A054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5E8D4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035A0E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46BE7F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AAE9AD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777E99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E4980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4C81AC3"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BB79CCF" w14:textId="77777777" w:rsidR="0073038C" w:rsidRPr="00814CCB" w:rsidRDefault="0073038C" w:rsidP="002E4007">
            <w:pPr>
              <w:spacing w:line="240" w:lineRule="auto"/>
              <w:rPr>
                <w:rFonts w:eastAsia="Times New Roman"/>
                <w:i/>
                <w:iCs/>
                <w:sz w:val="16"/>
                <w:szCs w:val="16"/>
              </w:rPr>
            </w:pPr>
          </w:p>
        </w:tc>
      </w:tr>
      <w:tr w:rsidR="0073038C" w:rsidRPr="00814CCB" w14:paraId="58A99809" w14:textId="77777777" w:rsidTr="006140B2">
        <w:trPr>
          <w:trHeight w:val="20"/>
        </w:trPr>
        <w:tc>
          <w:tcPr>
            <w:tcW w:w="251" w:type="pct"/>
            <w:shd w:val="clear" w:color="auto" w:fill="auto"/>
            <w:noWrap/>
            <w:vAlign w:val="center"/>
            <w:hideMark/>
          </w:tcPr>
          <w:p w14:paraId="2E43604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abr-02</w:t>
            </w:r>
          </w:p>
        </w:tc>
        <w:tc>
          <w:tcPr>
            <w:tcW w:w="270" w:type="pct"/>
            <w:vMerge/>
            <w:shd w:val="clear" w:color="auto" w:fill="auto"/>
            <w:vAlign w:val="center"/>
            <w:hideMark/>
          </w:tcPr>
          <w:p w14:paraId="69D1A45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A9B677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6DC23D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6585F2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481A4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42553A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7075EE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0CF811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98B87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E93D9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EBAE1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6821D44" w14:textId="77777777" w:rsidR="0073038C" w:rsidRPr="00814CCB" w:rsidRDefault="0073038C" w:rsidP="002E4007">
            <w:pPr>
              <w:spacing w:line="240" w:lineRule="auto"/>
              <w:rPr>
                <w:rFonts w:eastAsia="Times New Roman"/>
                <w:i/>
                <w:iCs/>
                <w:sz w:val="16"/>
                <w:szCs w:val="16"/>
              </w:rPr>
            </w:pPr>
          </w:p>
        </w:tc>
      </w:tr>
      <w:tr w:rsidR="0073038C" w:rsidRPr="00814CCB" w14:paraId="1BF10C6E" w14:textId="77777777" w:rsidTr="006140B2">
        <w:trPr>
          <w:trHeight w:val="20"/>
        </w:trPr>
        <w:tc>
          <w:tcPr>
            <w:tcW w:w="251" w:type="pct"/>
            <w:shd w:val="clear" w:color="auto" w:fill="auto"/>
            <w:noWrap/>
            <w:vAlign w:val="center"/>
            <w:hideMark/>
          </w:tcPr>
          <w:p w14:paraId="7D3A856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may-02</w:t>
            </w:r>
          </w:p>
        </w:tc>
        <w:tc>
          <w:tcPr>
            <w:tcW w:w="270" w:type="pct"/>
            <w:vMerge/>
            <w:shd w:val="clear" w:color="auto" w:fill="auto"/>
            <w:vAlign w:val="center"/>
            <w:hideMark/>
          </w:tcPr>
          <w:p w14:paraId="491CD57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235818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9B80A31"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746BB8F6"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Roberto Lavagna</w:t>
            </w:r>
          </w:p>
        </w:tc>
        <w:tc>
          <w:tcPr>
            <w:tcW w:w="475" w:type="pct"/>
            <w:vMerge/>
            <w:shd w:val="clear" w:color="auto" w:fill="auto"/>
            <w:vAlign w:val="center"/>
            <w:hideMark/>
          </w:tcPr>
          <w:p w14:paraId="63A3BA4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B2E8BB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3B2B55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9E4680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A76E98C"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2EEA6B0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.El Estado se hace cargo de Yacimientos Carboníferos Río Turbio como "intervención de emergencia" </w:t>
            </w:r>
            <w:r w:rsidRPr="00814CCB">
              <w:rPr>
                <w:rFonts w:eastAsia="Times New Roman"/>
                <w:sz w:val="16"/>
                <w:szCs w:val="16"/>
              </w:rPr>
              <w:br/>
              <w:t>.Creación de Intercargo S.A. para luego reestatizar[0]</w:t>
            </w:r>
          </w:p>
        </w:tc>
        <w:tc>
          <w:tcPr>
            <w:tcW w:w="431" w:type="pct"/>
            <w:vMerge/>
            <w:shd w:val="clear" w:color="auto" w:fill="auto"/>
            <w:vAlign w:val="center"/>
            <w:hideMark/>
          </w:tcPr>
          <w:p w14:paraId="7218330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56B2ED9" w14:textId="77777777" w:rsidR="0073038C" w:rsidRPr="00814CCB" w:rsidRDefault="0073038C" w:rsidP="002E4007">
            <w:pPr>
              <w:spacing w:line="240" w:lineRule="auto"/>
              <w:rPr>
                <w:rFonts w:eastAsia="Times New Roman"/>
                <w:i/>
                <w:iCs/>
                <w:sz w:val="16"/>
                <w:szCs w:val="16"/>
              </w:rPr>
            </w:pPr>
          </w:p>
        </w:tc>
      </w:tr>
      <w:tr w:rsidR="0073038C" w:rsidRPr="00814CCB" w14:paraId="007E0A75" w14:textId="77777777" w:rsidTr="006140B2">
        <w:trPr>
          <w:trHeight w:val="20"/>
        </w:trPr>
        <w:tc>
          <w:tcPr>
            <w:tcW w:w="251" w:type="pct"/>
            <w:shd w:val="clear" w:color="auto" w:fill="auto"/>
            <w:noWrap/>
            <w:vAlign w:val="center"/>
            <w:hideMark/>
          </w:tcPr>
          <w:p w14:paraId="0976AA6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jun-02</w:t>
            </w:r>
          </w:p>
        </w:tc>
        <w:tc>
          <w:tcPr>
            <w:tcW w:w="270" w:type="pct"/>
            <w:vMerge/>
            <w:shd w:val="clear" w:color="auto" w:fill="auto"/>
            <w:vAlign w:val="center"/>
            <w:hideMark/>
          </w:tcPr>
          <w:p w14:paraId="287343F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028CA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1DAD88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3B1A88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9B3C0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B5BA5F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5FB26D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F0DB05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B33CAB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F4634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692BA9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60C49F4" w14:textId="77777777" w:rsidR="0073038C" w:rsidRPr="00814CCB" w:rsidRDefault="0073038C" w:rsidP="002E4007">
            <w:pPr>
              <w:spacing w:line="240" w:lineRule="auto"/>
              <w:rPr>
                <w:rFonts w:eastAsia="Times New Roman"/>
                <w:i/>
                <w:iCs/>
                <w:sz w:val="16"/>
                <w:szCs w:val="16"/>
              </w:rPr>
            </w:pPr>
          </w:p>
        </w:tc>
      </w:tr>
      <w:tr w:rsidR="0073038C" w:rsidRPr="00814CCB" w14:paraId="771031E5" w14:textId="77777777" w:rsidTr="006140B2">
        <w:trPr>
          <w:trHeight w:val="20"/>
        </w:trPr>
        <w:tc>
          <w:tcPr>
            <w:tcW w:w="251" w:type="pct"/>
            <w:shd w:val="clear" w:color="auto" w:fill="auto"/>
            <w:noWrap/>
            <w:vAlign w:val="center"/>
            <w:hideMark/>
          </w:tcPr>
          <w:p w14:paraId="7E63E4C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jul-02</w:t>
            </w:r>
          </w:p>
        </w:tc>
        <w:tc>
          <w:tcPr>
            <w:tcW w:w="270" w:type="pct"/>
            <w:vMerge/>
            <w:shd w:val="clear" w:color="auto" w:fill="auto"/>
            <w:vAlign w:val="center"/>
            <w:hideMark/>
          </w:tcPr>
          <w:p w14:paraId="594D4C1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56CD59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B4BB7E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DB313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FD224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195A02"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3E9ED27F"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Flotación administrada. Controles cambiarios: compra máxima de 100mil usd  [0]</w:t>
            </w:r>
          </w:p>
        </w:tc>
        <w:tc>
          <w:tcPr>
            <w:tcW w:w="528" w:type="pct"/>
            <w:vMerge/>
            <w:shd w:val="clear" w:color="auto" w:fill="auto"/>
            <w:vAlign w:val="center"/>
            <w:hideMark/>
          </w:tcPr>
          <w:p w14:paraId="6DFE2ED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B57229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8D65E0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E14F3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8A7C3D3" w14:textId="77777777" w:rsidR="0073038C" w:rsidRPr="00814CCB" w:rsidRDefault="0073038C" w:rsidP="002E4007">
            <w:pPr>
              <w:spacing w:line="240" w:lineRule="auto"/>
              <w:rPr>
                <w:rFonts w:eastAsia="Times New Roman"/>
                <w:i/>
                <w:iCs/>
                <w:sz w:val="16"/>
                <w:szCs w:val="16"/>
              </w:rPr>
            </w:pPr>
          </w:p>
        </w:tc>
      </w:tr>
      <w:tr w:rsidR="0073038C" w:rsidRPr="00814CCB" w14:paraId="4EAB576A" w14:textId="77777777" w:rsidTr="006140B2">
        <w:trPr>
          <w:trHeight w:val="20"/>
        </w:trPr>
        <w:tc>
          <w:tcPr>
            <w:tcW w:w="251" w:type="pct"/>
            <w:shd w:val="clear" w:color="auto" w:fill="auto"/>
            <w:noWrap/>
            <w:vAlign w:val="center"/>
            <w:hideMark/>
          </w:tcPr>
          <w:p w14:paraId="4357108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ago-02</w:t>
            </w:r>
          </w:p>
        </w:tc>
        <w:tc>
          <w:tcPr>
            <w:tcW w:w="270" w:type="pct"/>
            <w:vMerge/>
            <w:shd w:val="clear" w:color="auto" w:fill="auto"/>
            <w:vAlign w:val="center"/>
            <w:hideMark/>
          </w:tcPr>
          <w:p w14:paraId="7E22126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C2A352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A4599F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317F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4E64D4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22FA38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8A0C90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B4E109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DEC63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96744F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9CE4E17"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A969A55" w14:textId="77777777" w:rsidR="0073038C" w:rsidRPr="00814CCB" w:rsidRDefault="0073038C" w:rsidP="002E4007">
            <w:pPr>
              <w:spacing w:line="240" w:lineRule="auto"/>
              <w:rPr>
                <w:rFonts w:eastAsia="Times New Roman"/>
                <w:i/>
                <w:iCs/>
                <w:sz w:val="16"/>
                <w:szCs w:val="16"/>
              </w:rPr>
            </w:pPr>
          </w:p>
        </w:tc>
      </w:tr>
      <w:tr w:rsidR="0073038C" w:rsidRPr="00814CCB" w14:paraId="2D700EC0" w14:textId="77777777" w:rsidTr="006140B2">
        <w:trPr>
          <w:trHeight w:val="20"/>
        </w:trPr>
        <w:tc>
          <w:tcPr>
            <w:tcW w:w="251" w:type="pct"/>
            <w:shd w:val="clear" w:color="auto" w:fill="auto"/>
            <w:noWrap/>
            <w:vAlign w:val="center"/>
            <w:hideMark/>
          </w:tcPr>
          <w:p w14:paraId="1E45619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sep-02</w:t>
            </w:r>
          </w:p>
        </w:tc>
        <w:tc>
          <w:tcPr>
            <w:tcW w:w="270" w:type="pct"/>
            <w:vMerge/>
            <w:shd w:val="clear" w:color="auto" w:fill="auto"/>
            <w:vAlign w:val="center"/>
            <w:hideMark/>
          </w:tcPr>
          <w:p w14:paraId="66BE914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D881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7F7641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C8AEE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5EAFC9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E8B51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78592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801C5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0A404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503B2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3FB42AF"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939E76D" w14:textId="77777777" w:rsidR="0073038C" w:rsidRPr="00814CCB" w:rsidRDefault="0073038C" w:rsidP="002E4007">
            <w:pPr>
              <w:spacing w:line="240" w:lineRule="auto"/>
              <w:rPr>
                <w:rFonts w:eastAsia="Times New Roman"/>
                <w:i/>
                <w:iCs/>
                <w:sz w:val="16"/>
                <w:szCs w:val="16"/>
              </w:rPr>
            </w:pPr>
          </w:p>
        </w:tc>
      </w:tr>
      <w:tr w:rsidR="0073038C" w:rsidRPr="00814CCB" w14:paraId="30B235DD" w14:textId="77777777" w:rsidTr="006140B2">
        <w:trPr>
          <w:trHeight w:val="20"/>
        </w:trPr>
        <w:tc>
          <w:tcPr>
            <w:tcW w:w="251" w:type="pct"/>
            <w:shd w:val="clear" w:color="auto" w:fill="auto"/>
            <w:noWrap/>
            <w:vAlign w:val="center"/>
            <w:hideMark/>
          </w:tcPr>
          <w:p w14:paraId="3EF2A08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oct-02</w:t>
            </w:r>
          </w:p>
        </w:tc>
        <w:tc>
          <w:tcPr>
            <w:tcW w:w="270" w:type="pct"/>
            <w:vMerge/>
            <w:shd w:val="clear" w:color="auto" w:fill="auto"/>
            <w:vAlign w:val="center"/>
            <w:hideMark/>
          </w:tcPr>
          <w:p w14:paraId="7D0577D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5D4602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79B69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5DE94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CB851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6BD889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02DDC6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6D233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7EC35D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BD9768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A41C0F"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2D56C8D" w14:textId="77777777" w:rsidR="0073038C" w:rsidRPr="00814CCB" w:rsidRDefault="0073038C" w:rsidP="002E4007">
            <w:pPr>
              <w:spacing w:line="240" w:lineRule="auto"/>
              <w:rPr>
                <w:rFonts w:eastAsia="Times New Roman"/>
                <w:i/>
                <w:iCs/>
                <w:sz w:val="16"/>
                <w:szCs w:val="16"/>
              </w:rPr>
            </w:pPr>
          </w:p>
        </w:tc>
      </w:tr>
      <w:tr w:rsidR="0073038C" w:rsidRPr="00814CCB" w14:paraId="318B958D" w14:textId="77777777" w:rsidTr="006140B2">
        <w:trPr>
          <w:trHeight w:val="20"/>
        </w:trPr>
        <w:tc>
          <w:tcPr>
            <w:tcW w:w="251" w:type="pct"/>
            <w:shd w:val="clear" w:color="auto" w:fill="auto"/>
            <w:noWrap/>
            <w:vAlign w:val="center"/>
            <w:hideMark/>
          </w:tcPr>
          <w:p w14:paraId="3FC9348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nov-02</w:t>
            </w:r>
          </w:p>
        </w:tc>
        <w:tc>
          <w:tcPr>
            <w:tcW w:w="270" w:type="pct"/>
            <w:vMerge/>
            <w:shd w:val="clear" w:color="auto" w:fill="auto"/>
            <w:vAlign w:val="center"/>
            <w:hideMark/>
          </w:tcPr>
          <w:p w14:paraId="24F1FA3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217CBA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ED3CD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44806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FE463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CD83CD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EA2D8E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868C74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6B0C34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40839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405EB97"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22BB356" w14:textId="77777777" w:rsidR="0073038C" w:rsidRPr="00814CCB" w:rsidRDefault="0073038C" w:rsidP="002E4007">
            <w:pPr>
              <w:spacing w:line="240" w:lineRule="auto"/>
              <w:rPr>
                <w:rFonts w:eastAsia="Times New Roman"/>
                <w:i/>
                <w:iCs/>
                <w:sz w:val="16"/>
                <w:szCs w:val="16"/>
              </w:rPr>
            </w:pPr>
          </w:p>
        </w:tc>
      </w:tr>
      <w:tr w:rsidR="0073038C" w:rsidRPr="00814CCB" w14:paraId="0E34845B" w14:textId="77777777" w:rsidTr="006140B2">
        <w:trPr>
          <w:trHeight w:val="20"/>
        </w:trPr>
        <w:tc>
          <w:tcPr>
            <w:tcW w:w="251" w:type="pct"/>
            <w:shd w:val="clear" w:color="auto" w:fill="auto"/>
            <w:noWrap/>
            <w:vAlign w:val="center"/>
            <w:hideMark/>
          </w:tcPr>
          <w:p w14:paraId="52F51B9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dic-02</w:t>
            </w:r>
          </w:p>
        </w:tc>
        <w:tc>
          <w:tcPr>
            <w:tcW w:w="270" w:type="pct"/>
            <w:vMerge/>
            <w:shd w:val="clear" w:color="auto" w:fill="auto"/>
            <w:vAlign w:val="center"/>
            <w:hideMark/>
          </w:tcPr>
          <w:p w14:paraId="2031244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848EA1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04966B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AF59B8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5D1E6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E6344E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1565D2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94187B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1FFBDA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B1AE75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22AA9C3"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9BF628D" w14:textId="77777777" w:rsidR="0073038C" w:rsidRPr="00814CCB" w:rsidRDefault="0073038C" w:rsidP="002E4007">
            <w:pPr>
              <w:spacing w:line="240" w:lineRule="auto"/>
              <w:rPr>
                <w:rFonts w:eastAsia="Times New Roman"/>
                <w:i/>
                <w:iCs/>
                <w:sz w:val="16"/>
                <w:szCs w:val="16"/>
              </w:rPr>
            </w:pPr>
          </w:p>
        </w:tc>
      </w:tr>
      <w:tr w:rsidR="0073038C" w:rsidRPr="00814CCB" w14:paraId="38F9629F" w14:textId="77777777" w:rsidTr="006140B2">
        <w:trPr>
          <w:trHeight w:val="20"/>
        </w:trPr>
        <w:tc>
          <w:tcPr>
            <w:tcW w:w="251" w:type="pct"/>
            <w:shd w:val="clear" w:color="auto" w:fill="auto"/>
            <w:noWrap/>
            <w:vAlign w:val="center"/>
            <w:hideMark/>
          </w:tcPr>
          <w:p w14:paraId="0FC6555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ene-03</w:t>
            </w:r>
          </w:p>
        </w:tc>
        <w:tc>
          <w:tcPr>
            <w:tcW w:w="270" w:type="pct"/>
            <w:vMerge/>
            <w:shd w:val="clear" w:color="auto" w:fill="auto"/>
            <w:vAlign w:val="center"/>
            <w:hideMark/>
          </w:tcPr>
          <w:p w14:paraId="46C428D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5EC7B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51FD57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4D6CA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24F345D"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7398B60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 de agregados monetarios (Base Monetaria hasta 2005, luego M2)</w:t>
            </w:r>
            <w:r w:rsidRPr="00814CCB">
              <w:rPr>
                <w:rFonts w:eastAsia="Times New Roman"/>
                <w:sz w:val="16"/>
                <w:szCs w:val="16"/>
              </w:rPr>
              <w:br/>
              <w:t>.Emisión por compra de divisas esterilizada con Lebacs y Nobacs</w:t>
            </w:r>
            <w:r w:rsidRPr="00814CCB">
              <w:rPr>
                <w:rFonts w:eastAsia="Times New Roman"/>
                <w:sz w:val="16"/>
                <w:szCs w:val="16"/>
              </w:rPr>
              <w:br/>
              <w:t>.Neutralidad en las tasas de interés</w:t>
            </w:r>
            <w:r w:rsidRPr="00814CCB">
              <w:rPr>
                <w:rFonts w:eastAsia="Times New Roman"/>
                <w:sz w:val="16"/>
                <w:szCs w:val="16"/>
              </w:rPr>
              <w:br/>
              <w:t xml:space="preserve">.Emisión inicial acompaña aumento de la demanda de dinero </w:t>
            </w:r>
            <w:r w:rsidRPr="00814CCB">
              <w:rPr>
                <w:rFonts w:eastAsia="Times New Roman"/>
                <w:sz w:val="16"/>
                <w:szCs w:val="16"/>
              </w:rPr>
              <w:br/>
            </w:r>
            <w:r w:rsidRPr="00814CCB">
              <w:rPr>
                <w:rFonts w:eastAsia="Times New Roman"/>
                <w:sz w:val="16"/>
                <w:szCs w:val="16"/>
              </w:rPr>
              <w:lastRenderedPageBreak/>
              <w:t>[1]</w:t>
            </w:r>
          </w:p>
        </w:tc>
        <w:tc>
          <w:tcPr>
            <w:tcW w:w="417" w:type="pct"/>
            <w:vMerge/>
            <w:shd w:val="clear" w:color="auto" w:fill="auto"/>
            <w:vAlign w:val="center"/>
            <w:hideMark/>
          </w:tcPr>
          <w:p w14:paraId="448B965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A12536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C16762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4C07B6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4C182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D469CC8" w14:textId="77777777" w:rsidR="0073038C" w:rsidRPr="00814CCB" w:rsidRDefault="0073038C" w:rsidP="002E4007">
            <w:pPr>
              <w:spacing w:line="240" w:lineRule="auto"/>
              <w:rPr>
                <w:rFonts w:eastAsia="Times New Roman"/>
                <w:i/>
                <w:iCs/>
                <w:sz w:val="16"/>
                <w:szCs w:val="16"/>
              </w:rPr>
            </w:pPr>
          </w:p>
        </w:tc>
      </w:tr>
      <w:tr w:rsidR="0073038C" w:rsidRPr="00814CCB" w14:paraId="6676B578" w14:textId="77777777" w:rsidTr="006140B2">
        <w:trPr>
          <w:trHeight w:val="20"/>
        </w:trPr>
        <w:tc>
          <w:tcPr>
            <w:tcW w:w="251" w:type="pct"/>
            <w:shd w:val="clear" w:color="auto" w:fill="auto"/>
            <w:noWrap/>
            <w:vAlign w:val="center"/>
            <w:hideMark/>
          </w:tcPr>
          <w:p w14:paraId="52494FE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feb-03</w:t>
            </w:r>
          </w:p>
        </w:tc>
        <w:tc>
          <w:tcPr>
            <w:tcW w:w="270" w:type="pct"/>
            <w:vMerge/>
            <w:shd w:val="clear" w:color="auto" w:fill="auto"/>
            <w:vAlign w:val="center"/>
            <w:hideMark/>
          </w:tcPr>
          <w:p w14:paraId="618BC24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A860A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B90B81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9F41B6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4CB593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829776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9D78D8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5C5FD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D563A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5C6EA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90EFCD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F060EE8" w14:textId="77777777" w:rsidR="0073038C" w:rsidRPr="00814CCB" w:rsidRDefault="0073038C" w:rsidP="002E4007">
            <w:pPr>
              <w:spacing w:line="240" w:lineRule="auto"/>
              <w:rPr>
                <w:rFonts w:eastAsia="Times New Roman"/>
                <w:i/>
                <w:iCs/>
                <w:sz w:val="16"/>
                <w:szCs w:val="16"/>
              </w:rPr>
            </w:pPr>
          </w:p>
        </w:tc>
      </w:tr>
      <w:tr w:rsidR="0073038C" w:rsidRPr="00814CCB" w14:paraId="42D21E01" w14:textId="77777777" w:rsidTr="006140B2">
        <w:trPr>
          <w:trHeight w:val="20"/>
        </w:trPr>
        <w:tc>
          <w:tcPr>
            <w:tcW w:w="251" w:type="pct"/>
            <w:shd w:val="clear" w:color="auto" w:fill="auto"/>
            <w:noWrap/>
            <w:vAlign w:val="center"/>
            <w:hideMark/>
          </w:tcPr>
          <w:p w14:paraId="731C989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mar-03</w:t>
            </w:r>
          </w:p>
        </w:tc>
        <w:tc>
          <w:tcPr>
            <w:tcW w:w="270" w:type="pct"/>
            <w:vMerge/>
            <w:shd w:val="clear" w:color="auto" w:fill="auto"/>
            <w:vAlign w:val="center"/>
            <w:hideMark/>
          </w:tcPr>
          <w:p w14:paraId="2B174E3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8219BE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67D98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71097E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2A0A25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8064C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A8091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07120B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F015EF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2A4995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F9AC11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EEE9B8C" w14:textId="77777777" w:rsidR="0073038C" w:rsidRPr="00814CCB" w:rsidRDefault="0073038C" w:rsidP="002E4007">
            <w:pPr>
              <w:spacing w:line="240" w:lineRule="auto"/>
              <w:rPr>
                <w:rFonts w:eastAsia="Times New Roman"/>
                <w:i/>
                <w:iCs/>
                <w:sz w:val="16"/>
                <w:szCs w:val="16"/>
              </w:rPr>
            </w:pPr>
          </w:p>
        </w:tc>
      </w:tr>
      <w:tr w:rsidR="0073038C" w:rsidRPr="00814CCB" w14:paraId="5D5DE73A" w14:textId="77777777" w:rsidTr="006140B2">
        <w:trPr>
          <w:trHeight w:val="20"/>
        </w:trPr>
        <w:tc>
          <w:tcPr>
            <w:tcW w:w="251" w:type="pct"/>
            <w:shd w:val="clear" w:color="auto" w:fill="auto"/>
            <w:noWrap/>
            <w:vAlign w:val="center"/>
            <w:hideMark/>
          </w:tcPr>
          <w:p w14:paraId="11D5E58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abr-03</w:t>
            </w:r>
          </w:p>
        </w:tc>
        <w:tc>
          <w:tcPr>
            <w:tcW w:w="270" w:type="pct"/>
            <w:vMerge/>
            <w:shd w:val="clear" w:color="auto" w:fill="auto"/>
            <w:vAlign w:val="center"/>
            <w:hideMark/>
          </w:tcPr>
          <w:p w14:paraId="55D34BB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60CF6B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A6088C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46C98D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52FE8F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A0A01E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CF9075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9C56F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0C06BC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0F3F11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9759903"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F7BD9C3" w14:textId="77777777" w:rsidR="0073038C" w:rsidRPr="00814CCB" w:rsidRDefault="0073038C" w:rsidP="002E4007">
            <w:pPr>
              <w:spacing w:line="240" w:lineRule="auto"/>
              <w:rPr>
                <w:rFonts w:eastAsia="Times New Roman"/>
                <w:i/>
                <w:iCs/>
                <w:sz w:val="16"/>
                <w:szCs w:val="16"/>
              </w:rPr>
            </w:pPr>
          </w:p>
        </w:tc>
      </w:tr>
      <w:tr w:rsidR="0073038C" w:rsidRPr="00814CCB" w14:paraId="63E703A2" w14:textId="77777777" w:rsidTr="006140B2">
        <w:trPr>
          <w:trHeight w:val="20"/>
        </w:trPr>
        <w:tc>
          <w:tcPr>
            <w:tcW w:w="251" w:type="pct"/>
            <w:shd w:val="clear" w:color="auto" w:fill="auto"/>
            <w:noWrap/>
            <w:vAlign w:val="center"/>
            <w:hideMark/>
          </w:tcPr>
          <w:p w14:paraId="767C90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may-03</w:t>
            </w:r>
          </w:p>
        </w:tc>
        <w:tc>
          <w:tcPr>
            <w:tcW w:w="270" w:type="pct"/>
            <w:vMerge/>
            <w:shd w:val="clear" w:color="auto" w:fill="auto"/>
            <w:vAlign w:val="center"/>
            <w:hideMark/>
          </w:tcPr>
          <w:p w14:paraId="23C66F2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EA2D0D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733496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594118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C71D78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665AA8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54B28F9" w14:textId="77777777" w:rsidR="0073038C" w:rsidRPr="00814CCB" w:rsidRDefault="0073038C" w:rsidP="002E4007">
            <w:pPr>
              <w:spacing w:line="240" w:lineRule="auto"/>
              <w:rPr>
                <w:rFonts w:eastAsia="Times New Roman"/>
                <w:sz w:val="16"/>
                <w:szCs w:val="16"/>
              </w:rPr>
            </w:pPr>
          </w:p>
        </w:tc>
        <w:tc>
          <w:tcPr>
            <w:tcW w:w="528" w:type="pct"/>
            <w:vMerge/>
            <w:tcBorders>
              <w:bottom w:val="single" w:sz="4" w:space="0" w:color="auto"/>
            </w:tcBorders>
            <w:shd w:val="clear" w:color="auto" w:fill="auto"/>
            <w:vAlign w:val="center"/>
            <w:hideMark/>
          </w:tcPr>
          <w:p w14:paraId="1F6FBA1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C42D1D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78AB2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24BAC2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C18F11E" w14:textId="77777777" w:rsidR="0073038C" w:rsidRPr="00814CCB" w:rsidRDefault="0073038C" w:rsidP="002E4007">
            <w:pPr>
              <w:spacing w:line="240" w:lineRule="auto"/>
              <w:rPr>
                <w:rFonts w:eastAsia="Times New Roman"/>
                <w:i/>
                <w:iCs/>
                <w:sz w:val="16"/>
                <w:szCs w:val="16"/>
              </w:rPr>
            </w:pPr>
          </w:p>
        </w:tc>
      </w:tr>
      <w:tr w:rsidR="0073038C" w:rsidRPr="00814CCB" w14:paraId="790397F7" w14:textId="77777777" w:rsidTr="006140B2">
        <w:trPr>
          <w:trHeight w:val="20"/>
        </w:trPr>
        <w:tc>
          <w:tcPr>
            <w:tcW w:w="251" w:type="pct"/>
            <w:shd w:val="clear" w:color="auto" w:fill="auto"/>
            <w:noWrap/>
            <w:vAlign w:val="center"/>
            <w:hideMark/>
          </w:tcPr>
          <w:p w14:paraId="308341E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jun-03</w:t>
            </w:r>
          </w:p>
        </w:tc>
        <w:tc>
          <w:tcPr>
            <w:tcW w:w="270" w:type="pct"/>
            <w:vMerge w:val="restart"/>
            <w:shd w:val="clear" w:color="auto" w:fill="auto"/>
            <w:vAlign w:val="center"/>
            <w:hideMark/>
          </w:tcPr>
          <w:p w14:paraId="3683416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Néstor Kirchner</w:t>
            </w:r>
          </w:p>
        </w:tc>
        <w:tc>
          <w:tcPr>
            <w:tcW w:w="278" w:type="pct"/>
            <w:vMerge w:val="restart"/>
            <w:shd w:val="clear" w:color="auto" w:fill="auto"/>
            <w:textDirection w:val="btLr"/>
            <w:vAlign w:val="center"/>
            <w:hideMark/>
          </w:tcPr>
          <w:p w14:paraId="647034FA"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Frente para la Victoria (Partido Justicialista + otros)</w:t>
            </w:r>
          </w:p>
        </w:tc>
        <w:tc>
          <w:tcPr>
            <w:tcW w:w="274" w:type="pct"/>
            <w:vMerge w:val="restart"/>
            <w:shd w:val="clear" w:color="auto" w:fill="auto"/>
            <w:vAlign w:val="center"/>
            <w:hideMark/>
          </w:tcPr>
          <w:p w14:paraId="3FAD35A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Finalizó su mandato</w:t>
            </w:r>
          </w:p>
        </w:tc>
        <w:tc>
          <w:tcPr>
            <w:tcW w:w="365" w:type="pct"/>
            <w:vMerge/>
            <w:shd w:val="clear" w:color="auto" w:fill="auto"/>
            <w:vAlign w:val="center"/>
            <w:hideMark/>
          </w:tcPr>
          <w:p w14:paraId="72EF6762"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655E0B2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.Suba de gastos. Ampliación cobertura previsional y moratoria 2005, remuneraciones estatales (Ley de Financiamiento educativo en 2005), transferencias a hogares, retraso en la suba de tarifas</w:t>
            </w:r>
            <w:r w:rsidRPr="00814CCB">
              <w:rPr>
                <w:rFonts w:eastAsia="Times New Roman"/>
                <w:sz w:val="16"/>
                <w:szCs w:val="16"/>
              </w:rPr>
              <w:br/>
            </w:r>
            <w:r w:rsidRPr="00814CCB">
              <w:rPr>
                <w:rFonts w:eastAsia="Times New Roman"/>
                <w:sz w:val="16"/>
                <w:szCs w:val="16"/>
              </w:rPr>
              <w:br/>
            </w:r>
            <w:r w:rsidRPr="00814CCB">
              <w:rPr>
                <w:rFonts w:eastAsia="Times New Roman"/>
                <w:sz w:val="16"/>
                <w:szCs w:val="16"/>
              </w:rPr>
              <w:lastRenderedPageBreak/>
              <w:t>[0]</w:t>
            </w:r>
          </w:p>
        </w:tc>
        <w:tc>
          <w:tcPr>
            <w:tcW w:w="402" w:type="pct"/>
            <w:vMerge/>
            <w:shd w:val="clear" w:color="auto" w:fill="auto"/>
            <w:vAlign w:val="center"/>
            <w:hideMark/>
          </w:tcPr>
          <w:p w14:paraId="63DE5DAF" w14:textId="77777777" w:rsidR="0073038C" w:rsidRPr="00814CCB" w:rsidRDefault="0073038C" w:rsidP="002E4007">
            <w:pPr>
              <w:spacing w:line="240" w:lineRule="auto"/>
              <w:rPr>
                <w:rFonts w:eastAsia="Times New Roman"/>
                <w:sz w:val="16"/>
                <w:szCs w:val="16"/>
              </w:rPr>
            </w:pPr>
          </w:p>
        </w:tc>
        <w:tc>
          <w:tcPr>
            <w:tcW w:w="417" w:type="pct"/>
            <w:vMerge w:val="restart"/>
            <w:tcBorders>
              <w:right w:val="single" w:sz="4" w:space="0" w:color="auto"/>
            </w:tcBorders>
            <w:shd w:val="clear" w:color="auto" w:fill="auto"/>
            <w:vAlign w:val="center"/>
            <w:hideMark/>
          </w:tcPr>
          <w:p w14:paraId="64BCFB3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Flotación administrada.</w:t>
            </w:r>
            <w:r w:rsidRPr="00814CCB">
              <w:rPr>
                <w:rFonts w:eastAsia="Times New Roman"/>
                <w:sz w:val="16"/>
                <w:szCs w:val="16"/>
              </w:rPr>
              <w:br/>
              <w:t xml:space="preserve">. Elevación del tope a la compra de usd: a 300mil en 2003 y a 2 millones en 2004 </w:t>
            </w:r>
            <w:r w:rsidRPr="00814CCB">
              <w:rPr>
                <w:rFonts w:eastAsia="Times New Roman"/>
                <w:sz w:val="16"/>
                <w:szCs w:val="16"/>
              </w:rPr>
              <w:br/>
              <w:t xml:space="preserve">.Compra de USD por BCRA para evitar la apreciación y mantener un tipo de cambio </w:t>
            </w:r>
            <w:r w:rsidRPr="00814CCB">
              <w:rPr>
                <w:rFonts w:eastAsia="Times New Roman"/>
                <w:sz w:val="16"/>
                <w:szCs w:val="16"/>
              </w:rPr>
              <w:lastRenderedPageBreak/>
              <w:t>alto y competitivo.</w:t>
            </w:r>
            <w:r w:rsidRPr="00814CCB">
              <w:rPr>
                <w:rFonts w:eastAsia="Times New Roman"/>
                <w:sz w:val="16"/>
                <w:szCs w:val="16"/>
              </w:rPr>
              <w:br/>
              <w:t>[1]</w:t>
            </w:r>
          </w:p>
        </w:tc>
        <w:tc>
          <w:tcPr>
            <w:tcW w:w="528" w:type="pct"/>
            <w:vMerge w:val="restart"/>
            <w:tcBorders>
              <w:top w:val="single" w:sz="4" w:space="0" w:color="auto"/>
              <w:left w:val="single" w:sz="4" w:space="0" w:color="auto"/>
              <w:bottom w:val="nil"/>
              <w:right w:val="single" w:sz="4" w:space="0" w:color="auto"/>
            </w:tcBorders>
            <w:shd w:val="clear" w:color="auto" w:fill="auto"/>
            <w:vAlign w:val="center"/>
            <w:hideMark/>
          </w:tcPr>
          <w:p w14:paraId="40FE0B0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.Aumento retenciones a exportación de petróleo</w:t>
            </w:r>
            <w:r w:rsidRPr="00814CCB">
              <w:rPr>
                <w:rFonts w:eastAsia="Times New Roman"/>
                <w:sz w:val="16"/>
                <w:szCs w:val="16"/>
              </w:rPr>
              <w:br/>
              <w:t>.Cupos y restricciones a las exportaciones de carne y leche</w:t>
            </w:r>
            <w:r w:rsidRPr="00814CCB">
              <w:rPr>
                <w:rFonts w:eastAsia="Times New Roman"/>
                <w:sz w:val="16"/>
                <w:szCs w:val="16"/>
              </w:rPr>
              <w:br/>
              <w:t xml:space="preserve">.Rechazo al ALCA </w:t>
            </w:r>
            <w:r w:rsidRPr="00814CCB">
              <w:rPr>
                <w:rFonts w:eastAsia="Times New Roman"/>
                <w:sz w:val="16"/>
                <w:szCs w:val="16"/>
              </w:rPr>
              <w:br/>
              <w:t>[0]</w:t>
            </w:r>
          </w:p>
        </w:tc>
        <w:tc>
          <w:tcPr>
            <w:tcW w:w="456" w:type="pct"/>
            <w:vMerge/>
            <w:tcBorders>
              <w:left w:val="single" w:sz="4" w:space="0" w:color="auto"/>
            </w:tcBorders>
            <w:shd w:val="clear" w:color="auto" w:fill="auto"/>
            <w:vAlign w:val="center"/>
            <w:hideMark/>
          </w:tcPr>
          <w:p w14:paraId="6CF9DF29"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48F31D0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Rescisión de concesión del Correo en noviembre de 2003 [0]</w:t>
            </w:r>
          </w:p>
        </w:tc>
        <w:tc>
          <w:tcPr>
            <w:tcW w:w="431" w:type="pct"/>
            <w:vMerge w:val="restart"/>
            <w:shd w:val="clear" w:color="auto" w:fill="auto"/>
            <w:vAlign w:val="center"/>
            <w:hideMark/>
          </w:tcPr>
          <w:p w14:paraId="31ACABF8" w14:textId="77777777" w:rsidR="0073038C" w:rsidRPr="00814CCB" w:rsidRDefault="0073038C" w:rsidP="002E4007">
            <w:pPr>
              <w:spacing w:line="240" w:lineRule="auto"/>
              <w:rPr>
                <w:rFonts w:eastAsia="Times New Roman"/>
                <w:color w:val="000000"/>
                <w:sz w:val="16"/>
                <w:szCs w:val="16"/>
              </w:rPr>
            </w:pPr>
            <w:r w:rsidRPr="00814CCB">
              <w:rPr>
                <w:rFonts w:eastAsia="Times New Roman"/>
                <w:color w:val="000000"/>
                <w:sz w:val="16"/>
                <w:szCs w:val="16"/>
              </w:rPr>
              <w:t xml:space="preserve">.Convocatorias del Consejo Nacional del Empleo, la Productividad y el Salario Mínimo, Vital y Móvil, aumentar salario mínimo y restablecer convenciones colectivas de trabajo </w:t>
            </w:r>
            <w:r w:rsidRPr="00814CCB">
              <w:rPr>
                <w:rFonts w:eastAsia="Times New Roman"/>
                <w:color w:val="000000"/>
                <w:sz w:val="16"/>
                <w:szCs w:val="16"/>
              </w:rPr>
              <w:br/>
              <w:t xml:space="preserve">.Tarifas congeladas en </w:t>
            </w:r>
            <w:r w:rsidRPr="00814CCB">
              <w:rPr>
                <w:rFonts w:eastAsia="Times New Roman"/>
                <w:color w:val="000000"/>
                <w:sz w:val="16"/>
                <w:szCs w:val="16"/>
              </w:rPr>
              <w:lastRenderedPageBreak/>
              <w:t>el marco de la Ley de Emergencia Económica [0]</w:t>
            </w:r>
          </w:p>
        </w:tc>
        <w:tc>
          <w:tcPr>
            <w:tcW w:w="425" w:type="pct"/>
            <w:vMerge/>
            <w:shd w:val="clear" w:color="auto" w:fill="auto"/>
            <w:vAlign w:val="center"/>
            <w:hideMark/>
          </w:tcPr>
          <w:p w14:paraId="484E258E" w14:textId="77777777" w:rsidR="0073038C" w:rsidRPr="00814CCB" w:rsidRDefault="0073038C" w:rsidP="002E4007">
            <w:pPr>
              <w:spacing w:line="240" w:lineRule="auto"/>
              <w:rPr>
                <w:rFonts w:eastAsia="Times New Roman"/>
                <w:i/>
                <w:iCs/>
                <w:sz w:val="16"/>
                <w:szCs w:val="16"/>
              </w:rPr>
            </w:pPr>
          </w:p>
        </w:tc>
      </w:tr>
      <w:tr w:rsidR="0073038C" w:rsidRPr="00814CCB" w14:paraId="10B7CB29" w14:textId="77777777" w:rsidTr="006140B2">
        <w:trPr>
          <w:trHeight w:val="20"/>
        </w:trPr>
        <w:tc>
          <w:tcPr>
            <w:tcW w:w="251" w:type="pct"/>
            <w:shd w:val="clear" w:color="auto" w:fill="auto"/>
            <w:noWrap/>
            <w:vAlign w:val="center"/>
            <w:hideMark/>
          </w:tcPr>
          <w:p w14:paraId="19E9E7B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jul-03</w:t>
            </w:r>
          </w:p>
        </w:tc>
        <w:tc>
          <w:tcPr>
            <w:tcW w:w="270" w:type="pct"/>
            <w:vMerge/>
            <w:shd w:val="clear" w:color="auto" w:fill="auto"/>
            <w:vAlign w:val="center"/>
            <w:hideMark/>
          </w:tcPr>
          <w:p w14:paraId="3D6A995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D8A6EB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C6F5F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5D7E6F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6C5705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F72E6A9"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3607B850"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6136A383"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082BB94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06E8BD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BF87F4A"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7382A34" w14:textId="77777777" w:rsidR="0073038C" w:rsidRPr="00814CCB" w:rsidRDefault="0073038C" w:rsidP="002E4007">
            <w:pPr>
              <w:spacing w:line="240" w:lineRule="auto"/>
              <w:rPr>
                <w:rFonts w:eastAsia="Times New Roman"/>
                <w:i/>
                <w:iCs/>
                <w:sz w:val="16"/>
                <w:szCs w:val="16"/>
              </w:rPr>
            </w:pPr>
          </w:p>
        </w:tc>
      </w:tr>
      <w:tr w:rsidR="0073038C" w:rsidRPr="00814CCB" w14:paraId="3B185485" w14:textId="77777777" w:rsidTr="006140B2">
        <w:trPr>
          <w:trHeight w:val="20"/>
        </w:trPr>
        <w:tc>
          <w:tcPr>
            <w:tcW w:w="251" w:type="pct"/>
            <w:shd w:val="clear" w:color="auto" w:fill="auto"/>
            <w:noWrap/>
            <w:vAlign w:val="center"/>
            <w:hideMark/>
          </w:tcPr>
          <w:p w14:paraId="75F9953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ago-03</w:t>
            </w:r>
          </w:p>
        </w:tc>
        <w:tc>
          <w:tcPr>
            <w:tcW w:w="270" w:type="pct"/>
            <w:vMerge/>
            <w:shd w:val="clear" w:color="auto" w:fill="auto"/>
            <w:vAlign w:val="center"/>
            <w:hideMark/>
          </w:tcPr>
          <w:p w14:paraId="02DD8CF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8748A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9FA327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E6E377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551B44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A7EEE67"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128CA5A2"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38BB04E1"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79B6FB1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CB628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4904989"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E61DAEB" w14:textId="77777777" w:rsidR="0073038C" w:rsidRPr="00814CCB" w:rsidRDefault="0073038C" w:rsidP="002E4007">
            <w:pPr>
              <w:spacing w:line="240" w:lineRule="auto"/>
              <w:rPr>
                <w:rFonts w:eastAsia="Times New Roman"/>
                <w:i/>
                <w:iCs/>
                <w:sz w:val="16"/>
                <w:szCs w:val="16"/>
              </w:rPr>
            </w:pPr>
          </w:p>
        </w:tc>
      </w:tr>
      <w:tr w:rsidR="0073038C" w:rsidRPr="00814CCB" w14:paraId="5E9E998B" w14:textId="77777777" w:rsidTr="006140B2">
        <w:trPr>
          <w:trHeight w:val="20"/>
        </w:trPr>
        <w:tc>
          <w:tcPr>
            <w:tcW w:w="251" w:type="pct"/>
            <w:shd w:val="clear" w:color="auto" w:fill="auto"/>
            <w:noWrap/>
            <w:vAlign w:val="center"/>
            <w:hideMark/>
          </w:tcPr>
          <w:p w14:paraId="2F6F429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sep-03</w:t>
            </w:r>
          </w:p>
        </w:tc>
        <w:tc>
          <w:tcPr>
            <w:tcW w:w="270" w:type="pct"/>
            <w:vMerge/>
            <w:shd w:val="clear" w:color="auto" w:fill="auto"/>
            <w:vAlign w:val="center"/>
            <w:hideMark/>
          </w:tcPr>
          <w:p w14:paraId="5A597CC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613EE4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5A8DE6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A69E42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B61620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1F9E462"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0ABB4E89"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4EC08375" w14:textId="77777777" w:rsidR="0073038C" w:rsidRPr="00814CCB" w:rsidRDefault="0073038C" w:rsidP="002E4007">
            <w:pPr>
              <w:spacing w:line="240" w:lineRule="auto"/>
              <w:rPr>
                <w:rFonts w:eastAsia="Times New Roman"/>
                <w:sz w:val="16"/>
                <w:szCs w:val="16"/>
              </w:rPr>
            </w:pPr>
          </w:p>
        </w:tc>
        <w:tc>
          <w:tcPr>
            <w:tcW w:w="456" w:type="pct"/>
            <w:vMerge w:val="restart"/>
            <w:tcBorders>
              <w:left w:val="single" w:sz="4" w:space="0" w:color="auto"/>
            </w:tcBorders>
            <w:shd w:val="clear" w:color="auto" w:fill="auto"/>
            <w:vAlign w:val="center"/>
            <w:hideMark/>
          </w:tcPr>
          <w:p w14:paraId="4A80075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Negociaciones de reestructuración con los organismos internacionales [</w:t>
            </w:r>
            <w:r>
              <w:rPr>
                <w:rFonts w:eastAsia="Times New Roman"/>
                <w:sz w:val="16"/>
                <w:szCs w:val="16"/>
              </w:rPr>
              <w:t>0</w:t>
            </w:r>
            <w:r w:rsidRPr="00814CCB">
              <w:rPr>
                <w:rFonts w:eastAsia="Times New Roman"/>
                <w:sz w:val="16"/>
                <w:szCs w:val="16"/>
              </w:rPr>
              <w:t>]</w:t>
            </w:r>
          </w:p>
        </w:tc>
        <w:tc>
          <w:tcPr>
            <w:tcW w:w="428" w:type="pct"/>
            <w:vMerge/>
            <w:shd w:val="clear" w:color="auto" w:fill="auto"/>
            <w:vAlign w:val="center"/>
            <w:hideMark/>
          </w:tcPr>
          <w:p w14:paraId="2CA6FE7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D7CA48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1C0703C" w14:textId="77777777" w:rsidR="0073038C" w:rsidRPr="00814CCB" w:rsidRDefault="0073038C" w:rsidP="002E4007">
            <w:pPr>
              <w:spacing w:line="240" w:lineRule="auto"/>
              <w:rPr>
                <w:rFonts w:eastAsia="Times New Roman"/>
                <w:i/>
                <w:iCs/>
                <w:sz w:val="16"/>
                <w:szCs w:val="16"/>
              </w:rPr>
            </w:pPr>
          </w:p>
        </w:tc>
      </w:tr>
      <w:tr w:rsidR="0073038C" w:rsidRPr="00814CCB" w14:paraId="00F7042C" w14:textId="77777777" w:rsidTr="006140B2">
        <w:trPr>
          <w:trHeight w:val="20"/>
        </w:trPr>
        <w:tc>
          <w:tcPr>
            <w:tcW w:w="251" w:type="pct"/>
            <w:shd w:val="clear" w:color="auto" w:fill="auto"/>
            <w:noWrap/>
            <w:vAlign w:val="center"/>
            <w:hideMark/>
          </w:tcPr>
          <w:p w14:paraId="05754AF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oct-03</w:t>
            </w:r>
          </w:p>
        </w:tc>
        <w:tc>
          <w:tcPr>
            <w:tcW w:w="270" w:type="pct"/>
            <w:vMerge/>
            <w:shd w:val="clear" w:color="auto" w:fill="auto"/>
            <w:vAlign w:val="center"/>
            <w:hideMark/>
          </w:tcPr>
          <w:p w14:paraId="7FCA3EB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CD51A4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65CB10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00916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9D785F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C3B5B9B"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5C35FAFC"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1DEA7FCC"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48357E5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73BAEA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A85CF0"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1025154" w14:textId="77777777" w:rsidR="0073038C" w:rsidRPr="00814CCB" w:rsidRDefault="0073038C" w:rsidP="002E4007">
            <w:pPr>
              <w:spacing w:line="240" w:lineRule="auto"/>
              <w:rPr>
                <w:rFonts w:eastAsia="Times New Roman"/>
                <w:i/>
                <w:iCs/>
                <w:sz w:val="16"/>
                <w:szCs w:val="16"/>
              </w:rPr>
            </w:pPr>
          </w:p>
        </w:tc>
      </w:tr>
      <w:tr w:rsidR="0073038C" w:rsidRPr="00814CCB" w14:paraId="5BC8B3F4" w14:textId="77777777" w:rsidTr="006140B2">
        <w:trPr>
          <w:trHeight w:val="20"/>
        </w:trPr>
        <w:tc>
          <w:tcPr>
            <w:tcW w:w="251" w:type="pct"/>
            <w:shd w:val="clear" w:color="auto" w:fill="auto"/>
            <w:noWrap/>
            <w:vAlign w:val="center"/>
            <w:hideMark/>
          </w:tcPr>
          <w:p w14:paraId="1F67BAD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nov-03</w:t>
            </w:r>
          </w:p>
        </w:tc>
        <w:tc>
          <w:tcPr>
            <w:tcW w:w="270" w:type="pct"/>
            <w:vMerge/>
            <w:shd w:val="clear" w:color="auto" w:fill="auto"/>
            <w:vAlign w:val="center"/>
            <w:hideMark/>
          </w:tcPr>
          <w:p w14:paraId="6976AB8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8A064C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C47F88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015DD4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1D7F51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4E35C6F"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515DF4AD"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1C806F7C"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0641AB5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56BA1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A2CDE0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64E1000" w14:textId="77777777" w:rsidR="0073038C" w:rsidRPr="00814CCB" w:rsidRDefault="0073038C" w:rsidP="002E4007">
            <w:pPr>
              <w:spacing w:line="240" w:lineRule="auto"/>
              <w:rPr>
                <w:rFonts w:eastAsia="Times New Roman"/>
                <w:i/>
                <w:iCs/>
                <w:sz w:val="16"/>
                <w:szCs w:val="16"/>
              </w:rPr>
            </w:pPr>
          </w:p>
        </w:tc>
      </w:tr>
      <w:tr w:rsidR="0073038C" w:rsidRPr="00814CCB" w14:paraId="67B11722" w14:textId="77777777" w:rsidTr="006140B2">
        <w:trPr>
          <w:trHeight w:val="20"/>
        </w:trPr>
        <w:tc>
          <w:tcPr>
            <w:tcW w:w="251" w:type="pct"/>
            <w:shd w:val="clear" w:color="auto" w:fill="auto"/>
            <w:noWrap/>
            <w:vAlign w:val="center"/>
            <w:hideMark/>
          </w:tcPr>
          <w:p w14:paraId="3DAC7D5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dic-03</w:t>
            </w:r>
          </w:p>
        </w:tc>
        <w:tc>
          <w:tcPr>
            <w:tcW w:w="270" w:type="pct"/>
            <w:vMerge/>
            <w:shd w:val="clear" w:color="auto" w:fill="auto"/>
            <w:vAlign w:val="center"/>
            <w:hideMark/>
          </w:tcPr>
          <w:p w14:paraId="1D5078E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33BD02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8AE0B0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7EA5D6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50EA31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D93A5A9"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64472B58"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1956BED7"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2FE3F8D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7CE864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9015B4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416BF2E" w14:textId="77777777" w:rsidR="0073038C" w:rsidRPr="00814CCB" w:rsidRDefault="0073038C" w:rsidP="002E4007">
            <w:pPr>
              <w:spacing w:line="240" w:lineRule="auto"/>
              <w:rPr>
                <w:rFonts w:eastAsia="Times New Roman"/>
                <w:i/>
                <w:iCs/>
                <w:sz w:val="16"/>
                <w:szCs w:val="16"/>
              </w:rPr>
            </w:pPr>
          </w:p>
        </w:tc>
      </w:tr>
      <w:tr w:rsidR="0073038C" w:rsidRPr="00814CCB" w14:paraId="75018A20" w14:textId="77777777" w:rsidTr="006140B2">
        <w:trPr>
          <w:trHeight w:val="20"/>
        </w:trPr>
        <w:tc>
          <w:tcPr>
            <w:tcW w:w="251" w:type="pct"/>
            <w:shd w:val="clear" w:color="auto" w:fill="auto"/>
            <w:noWrap/>
            <w:vAlign w:val="center"/>
            <w:hideMark/>
          </w:tcPr>
          <w:p w14:paraId="0FD161E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ene-04</w:t>
            </w:r>
          </w:p>
        </w:tc>
        <w:tc>
          <w:tcPr>
            <w:tcW w:w="270" w:type="pct"/>
            <w:vMerge/>
            <w:shd w:val="clear" w:color="auto" w:fill="auto"/>
            <w:vAlign w:val="center"/>
            <w:hideMark/>
          </w:tcPr>
          <w:p w14:paraId="6EA47EC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A07F2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33B7D9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C4E1C6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A4F37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1BDCDE"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21F4E793"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4B64AB59"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700E50F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045198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5F21FF3"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4C06C24" w14:textId="77777777" w:rsidR="0073038C" w:rsidRPr="00814CCB" w:rsidRDefault="0073038C" w:rsidP="002E4007">
            <w:pPr>
              <w:spacing w:line="240" w:lineRule="auto"/>
              <w:rPr>
                <w:rFonts w:eastAsia="Times New Roman"/>
                <w:i/>
                <w:iCs/>
                <w:sz w:val="16"/>
                <w:szCs w:val="16"/>
              </w:rPr>
            </w:pPr>
          </w:p>
        </w:tc>
      </w:tr>
      <w:tr w:rsidR="0073038C" w:rsidRPr="00814CCB" w14:paraId="7490D2E9" w14:textId="77777777" w:rsidTr="006140B2">
        <w:trPr>
          <w:trHeight w:val="20"/>
        </w:trPr>
        <w:tc>
          <w:tcPr>
            <w:tcW w:w="251" w:type="pct"/>
            <w:shd w:val="clear" w:color="auto" w:fill="auto"/>
            <w:noWrap/>
            <w:vAlign w:val="center"/>
            <w:hideMark/>
          </w:tcPr>
          <w:p w14:paraId="571CE0C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feb-04</w:t>
            </w:r>
          </w:p>
        </w:tc>
        <w:tc>
          <w:tcPr>
            <w:tcW w:w="270" w:type="pct"/>
            <w:vMerge/>
            <w:shd w:val="clear" w:color="auto" w:fill="auto"/>
            <w:vAlign w:val="center"/>
            <w:hideMark/>
          </w:tcPr>
          <w:p w14:paraId="09E8864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873B33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AF675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91CB2C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D032FE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E5229FB"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41215355"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3686B2DB"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6888404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E16603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B7542C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C903D69" w14:textId="77777777" w:rsidR="0073038C" w:rsidRPr="00814CCB" w:rsidRDefault="0073038C" w:rsidP="002E4007">
            <w:pPr>
              <w:spacing w:line="240" w:lineRule="auto"/>
              <w:rPr>
                <w:rFonts w:eastAsia="Times New Roman"/>
                <w:i/>
                <w:iCs/>
                <w:sz w:val="16"/>
                <w:szCs w:val="16"/>
              </w:rPr>
            </w:pPr>
          </w:p>
        </w:tc>
      </w:tr>
      <w:tr w:rsidR="0073038C" w:rsidRPr="00814CCB" w14:paraId="10D7E4CE" w14:textId="77777777" w:rsidTr="006140B2">
        <w:trPr>
          <w:trHeight w:val="20"/>
        </w:trPr>
        <w:tc>
          <w:tcPr>
            <w:tcW w:w="251" w:type="pct"/>
            <w:shd w:val="clear" w:color="auto" w:fill="auto"/>
            <w:noWrap/>
            <w:vAlign w:val="center"/>
            <w:hideMark/>
          </w:tcPr>
          <w:p w14:paraId="72F838E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mar-04</w:t>
            </w:r>
          </w:p>
        </w:tc>
        <w:tc>
          <w:tcPr>
            <w:tcW w:w="270" w:type="pct"/>
            <w:vMerge/>
            <w:shd w:val="clear" w:color="auto" w:fill="auto"/>
            <w:vAlign w:val="center"/>
            <w:hideMark/>
          </w:tcPr>
          <w:p w14:paraId="37AB739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77E764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98D008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15AEAE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F1826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25240E"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26E4F71E"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38E8FF0F"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5D8DAF0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F806B7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CA6CE55"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6464528" w14:textId="77777777" w:rsidR="0073038C" w:rsidRPr="00814CCB" w:rsidRDefault="0073038C" w:rsidP="002E4007">
            <w:pPr>
              <w:spacing w:line="240" w:lineRule="auto"/>
              <w:rPr>
                <w:rFonts w:eastAsia="Times New Roman"/>
                <w:i/>
                <w:iCs/>
                <w:sz w:val="16"/>
                <w:szCs w:val="16"/>
              </w:rPr>
            </w:pPr>
          </w:p>
        </w:tc>
      </w:tr>
      <w:tr w:rsidR="0073038C" w:rsidRPr="00814CCB" w14:paraId="4AD9C884" w14:textId="77777777" w:rsidTr="006140B2">
        <w:trPr>
          <w:trHeight w:val="20"/>
        </w:trPr>
        <w:tc>
          <w:tcPr>
            <w:tcW w:w="251" w:type="pct"/>
            <w:shd w:val="clear" w:color="auto" w:fill="auto"/>
            <w:noWrap/>
            <w:vAlign w:val="center"/>
            <w:hideMark/>
          </w:tcPr>
          <w:p w14:paraId="45715B1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abr-04</w:t>
            </w:r>
          </w:p>
        </w:tc>
        <w:tc>
          <w:tcPr>
            <w:tcW w:w="270" w:type="pct"/>
            <w:vMerge/>
            <w:shd w:val="clear" w:color="auto" w:fill="auto"/>
            <w:vAlign w:val="center"/>
            <w:hideMark/>
          </w:tcPr>
          <w:p w14:paraId="28BFB02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D4E61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E8BBCB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1D4D4A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CEF392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0714EC3"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75E77065"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4ACFBF90"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1EF4CE4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09B5BC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31BD7A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E2CE1A7" w14:textId="77777777" w:rsidR="0073038C" w:rsidRPr="00814CCB" w:rsidRDefault="0073038C" w:rsidP="002E4007">
            <w:pPr>
              <w:spacing w:line="240" w:lineRule="auto"/>
              <w:rPr>
                <w:rFonts w:eastAsia="Times New Roman"/>
                <w:i/>
                <w:iCs/>
                <w:sz w:val="16"/>
                <w:szCs w:val="16"/>
              </w:rPr>
            </w:pPr>
          </w:p>
        </w:tc>
      </w:tr>
      <w:tr w:rsidR="0073038C" w:rsidRPr="00814CCB" w14:paraId="13B194BB" w14:textId="77777777" w:rsidTr="006140B2">
        <w:trPr>
          <w:trHeight w:val="20"/>
        </w:trPr>
        <w:tc>
          <w:tcPr>
            <w:tcW w:w="251" w:type="pct"/>
            <w:shd w:val="clear" w:color="auto" w:fill="auto"/>
            <w:noWrap/>
            <w:vAlign w:val="center"/>
            <w:hideMark/>
          </w:tcPr>
          <w:p w14:paraId="1FEE4BB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may-04</w:t>
            </w:r>
          </w:p>
        </w:tc>
        <w:tc>
          <w:tcPr>
            <w:tcW w:w="270" w:type="pct"/>
            <w:vMerge/>
            <w:shd w:val="clear" w:color="auto" w:fill="auto"/>
            <w:vAlign w:val="center"/>
            <w:hideMark/>
          </w:tcPr>
          <w:p w14:paraId="13DC7F0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D031D6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B8C69D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4C51A0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884258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09FB117"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09597023"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472FABB5"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0ADB1E8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32FD6A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D4A667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A4993A3" w14:textId="77777777" w:rsidR="0073038C" w:rsidRPr="00814CCB" w:rsidRDefault="0073038C" w:rsidP="002E4007">
            <w:pPr>
              <w:spacing w:line="240" w:lineRule="auto"/>
              <w:rPr>
                <w:rFonts w:eastAsia="Times New Roman"/>
                <w:i/>
                <w:iCs/>
                <w:sz w:val="16"/>
                <w:szCs w:val="16"/>
              </w:rPr>
            </w:pPr>
          </w:p>
        </w:tc>
      </w:tr>
      <w:tr w:rsidR="0073038C" w:rsidRPr="00814CCB" w14:paraId="5CAE827A" w14:textId="77777777" w:rsidTr="006140B2">
        <w:trPr>
          <w:trHeight w:val="20"/>
        </w:trPr>
        <w:tc>
          <w:tcPr>
            <w:tcW w:w="251" w:type="pct"/>
            <w:shd w:val="clear" w:color="auto" w:fill="auto"/>
            <w:noWrap/>
            <w:vAlign w:val="center"/>
            <w:hideMark/>
          </w:tcPr>
          <w:p w14:paraId="1EA38C7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jun-04</w:t>
            </w:r>
          </w:p>
        </w:tc>
        <w:tc>
          <w:tcPr>
            <w:tcW w:w="270" w:type="pct"/>
            <w:vMerge/>
            <w:shd w:val="clear" w:color="auto" w:fill="auto"/>
            <w:vAlign w:val="center"/>
            <w:hideMark/>
          </w:tcPr>
          <w:p w14:paraId="0350BCD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B68AD5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9CEAF6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92C209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CEB2BB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F872FB"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3A5FD1D0"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0900EF1C"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03E1B0C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447B78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E59A6B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05CA18D" w14:textId="77777777" w:rsidR="0073038C" w:rsidRPr="00814CCB" w:rsidRDefault="0073038C" w:rsidP="002E4007">
            <w:pPr>
              <w:spacing w:line="240" w:lineRule="auto"/>
              <w:rPr>
                <w:rFonts w:eastAsia="Times New Roman"/>
                <w:i/>
                <w:iCs/>
                <w:sz w:val="16"/>
                <w:szCs w:val="16"/>
              </w:rPr>
            </w:pPr>
          </w:p>
        </w:tc>
      </w:tr>
      <w:tr w:rsidR="0073038C" w:rsidRPr="00814CCB" w14:paraId="4F0008B0" w14:textId="77777777" w:rsidTr="006140B2">
        <w:trPr>
          <w:trHeight w:val="20"/>
        </w:trPr>
        <w:tc>
          <w:tcPr>
            <w:tcW w:w="251" w:type="pct"/>
            <w:shd w:val="clear" w:color="auto" w:fill="auto"/>
            <w:noWrap/>
            <w:vAlign w:val="center"/>
            <w:hideMark/>
          </w:tcPr>
          <w:p w14:paraId="2DD05D8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jul-04</w:t>
            </w:r>
          </w:p>
        </w:tc>
        <w:tc>
          <w:tcPr>
            <w:tcW w:w="270" w:type="pct"/>
            <w:vMerge/>
            <w:shd w:val="clear" w:color="auto" w:fill="auto"/>
            <w:vAlign w:val="center"/>
            <w:hideMark/>
          </w:tcPr>
          <w:p w14:paraId="2DA0203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301A01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067B40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5732F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F03D70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15CAED1"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5BAB2CDD"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50E5092E"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7D9E086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2B5E17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698528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CA3B268" w14:textId="77777777" w:rsidR="0073038C" w:rsidRPr="00814CCB" w:rsidRDefault="0073038C" w:rsidP="002E4007">
            <w:pPr>
              <w:spacing w:line="240" w:lineRule="auto"/>
              <w:rPr>
                <w:rFonts w:eastAsia="Times New Roman"/>
                <w:i/>
                <w:iCs/>
                <w:sz w:val="16"/>
                <w:szCs w:val="16"/>
              </w:rPr>
            </w:pPr>
          </w:p>
        </w:tc>
      </w:tr>
      <w:tr w:rsidR="0073038C" w:rsidRPr="00814CCB" w14:paraId="1E99F5A8" w14:textId="77777777" w:rsidTr="006140B2">
        <w:trPr>
          <w:trHeight w:val="20"/>
        </w:trPr>
        <w:tc>
          <w:tcPr>
            <w:tcW w:w="251" w:type="pct"/>
            <w:shd w:val="clear" w:color="auto" w:fill="auto"/>
            <w:noWrap/>
            <w:vAlign w:val="center"/>
            <w:hideMark/>
          </w:tcPr>
          <w:p w14:paraId="4F5A17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ago-04</w:t>
            </w:r>
          </w:p>
        </w:tc>
        <w:tc>
          <w:tcPr>
            <w:tcW w:w="270" w:type="pct"/>
            <w:vMerge/>
            <w:shd w:val="clear" w:color="auto" w:fill="auto"/>
            <w:vAlign w:val="center"/>
            <w:hideMark/>
          </w:tcPr>
          <w:p w14:paraId="4E4A926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DE025E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B1A111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0F605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2F015D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F83AFE7"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5A000AFB"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4EB225C3"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235F76D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5FF20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BD3AB3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25B2B54" w14:textId="77777777" w:rsidR="0073038C" w:rsidRPr="00814CCB" w:rsidRDefault="0073038C" w:rsidP="002E4007">
            <w:pPr>
              <w:spacing w:line="240" w:lineRule="auto"/>
              <w:rPr>
                <w:rFonts w:eastAsia="Times New Roman"/>
                <w:i/>
                <w:iCs/>
                <w:sz w:val="16"/>
                <w:szCs w:val="16"/>
              </w:rPr>
            </w:pPr>
          </w:p>
        </w:tc>
      </w:tr>
      <w:tr w:rsidR="0073038C" w:rsidRPr="00814CCB" w14:paraId="0F93AB65" w14:textId="77777777" w:rsidTr="006140B2">
        <w:trPr>
          <w:trHeight w:val="20"/>
        </w:trPr>
        <w:tc>
          <w:tcPr>
            <w:tcW w:w="251" w:type="pct"/>
            <w:shd w:val="clear" w:color="auto" w:fill="auto"/>
            <w:noWrap/>
            <w:vAlign w:val="center"/>
            <w:hideMark/>
          </w:tcPr>
          <w:p w14:paraId="1371F41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sep-04</w:t>
            </w:r>
          </w:p>
        </w:tc>
        <w:tc>
          <w:tcPr>
            <w:tcW w:w="270" w:type="pct"/>
            <w:vMerge/>
            <w:shd w:val="clear" w:color="auto" w:fill="auto"/>
            <w:vAlign w:val="center"/>
            <w:hideMark/>
          </w:tcPr>
          <w:p w14:paraId="15ADE9D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BF02AD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7A7E56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195B5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AD2032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5CFD440"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610E5013"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7D22C4E9"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39E920F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FA1B8F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A416F10"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B4E8D67" w14:textId="77777777" w:rsidR="0073038C" w:rsidRPr="00814CCB" w:rsidRDefault="0073038C" w:rsidP="002E4007">
            <w:pPr>
              <w:spacing w:line="240" w:lineRule="auto"/>
              <w:rPr>
                <w:rFonts w:eastAsia="Times New Roman"/>
                <w:i/>
                <w:iCs/>
                <w:sz w:val="16"/>
                <w:szCs w:val="16"/>
              </w:rPr>
            </w:pPr>
          </w:p>
        </w:tc>
      </w:tr>
      <w:tr w:rsidR="0073038C" w:rsidRPr="00814CCB" w14:paraId="1D356974" w14:textId="77777777" w:rsidTr="006140B2">
        <w:trPr>
          <w:trHeight w:val="20"/>
        </w:trPr>
        <w:tc>
          <w:tcPr>
            <w:tcW w:w="251" w:type="pct"/>
            <w:shd w:val="clear" w:color="auto" w:fill="auto"/>
            <w:noWrap/>
            <w:vAlign w:val="center"/>
            <w:hideMark/>
          </w:tcPr>
          <w:p w14:paraId="2F2308A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oct-04</w:t>
            </w:r>
          </w:p>
        </w:tc>
        <w:tc>
          <w:tcPr>
            <w:tcW w:w="270" w:type="pct"/>
            <w:vMerge/>
            <w:shd w:val="clear" w:color="auto" w:fill="auto"/>
            <w:vAlign w:val="center"/>
            <w:hideMark/>
          </w:tcPr>
          <w:p w14:paraId="6E0FA2A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8E0563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58123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AC05F9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20DF6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5266D4F"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3E3C4275"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28CE6111"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106E857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04151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6A98617"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08A1ADE" w14:textId="77777777" w:rsidR="0073038C" w:rsidRPr="00814CCB" w:rsidRDefault="0073038C" w:rsidP="002E4007">
            <w:pPr>
              <w:spacing w:line="240" w:lineRule="auto"/>
              <w:rPr>
                <w:rFonts w:eastAsia="Times New Roman"/>
                <w:i/>
                <w:iCs/>
                <w:sz w:val="16"/>
                <w:szCs w:val="16"/>
              </w:rPr>
            </w:pPr>
          </w:p>
        </w:tc>
      </w:tr>
      <w:tr w:rsidR="0073038C" w:rsidRPr="00814CCB" w14:paraId="3DFF3328" w14:textId="77777777" w:rsidTr="006140B2">
        <w:trPr>
          <w:trHeight w:val="20"/>
        </w:trPr>
        <w:tc>
          <w:tcPr>
            <w:tcW w:w="251" w:type="pct"/>
            <w:shd w:val="clear" w:color="auto" w:fill="auto"/>
            <w:noWrap/>
            <w:vAlign w:val="center"/>
            <w:hideMark/>
          </w:tcPr>
          <w:p w14:paraId="251B407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nov-04</w:t>
            </w:r>
          </w:p>
        </w:tc>
        <w:tc>
          <w:tcPr>
            <w:tcW w:w="270" w:type="pct"/>
            <w:vMerge/>
            <w:shd w:val="clear" w:color="auto" w:fill="auto"/>
            <w:vAlign w:val="center"/>
            <w:hideMark/>
          </w:tcPr>
          <w:p w14:paraId="2184C6F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DD27C6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EFB408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E65A9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B2F63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4118182"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4EA20EC6"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3A1DA4C3"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1E4696B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510EE6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597C6C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AB1B1CF" w14:textId="77777777" w:rsidR="0073038C" w:rsidRPr="00814CCB" w:rsidRDefault="0073038C" w:rsidP="002E4007">
            <w:pPr>
              <w:spacing w:line="240" w:lineRule="auto"/>
              <w:rPr>
                <w:rFonts w:eastAsia="Times New Roman"/>
                <w:i/>
                <w:iCs/>
                <w:sz w:val="16"/>
                <w:szCs w:val="16"/>
              </w:rPr>
            </w:pPr>
          </w:p>
        </w:tc>
      </w:tr>
      <w:tr w:rsidR="0073038C" w:rsidRPr="00814CCB" w14:paraId="237399E5" w14:textId="77777777" w:rsidTr="006140B2">
        <w:trPr>
          <w:trHeight w:val="20"/>
        </w:trPr>
        <w:tc>
          <w:tcPr>
            <w:tcW w:w="251" w:type="pct"/>
            <w:shd w:val="clear" w:color="auto" w:fill="auto"/>
            <w:noWrap/>
            <w:vAlign w:val="center"/>
            <w:hideMark/>
          </w:tcPr>
          <w:p w14:paraId="025A610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dic-04</w:t>
            </w:r>
          </w:p>
        </w:tc>
        <w:tc>
          <w:tcPr>
            <w:tcW w:w="270" w:type="pct"/>
            <w:vMerge/>
            <w:shd w:val="clear" w:color="auto" w:fill="auto"/>
            <w:vAlign w:val="center"/>
            <w:hideMark/>
          </w:tcPr>
          <w:p w14:paraId="6048CE5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20AB0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44F4BE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1205E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DCC05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CB3A2D"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3B837F41"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3EB5AF37"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5B0F993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0758A5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849817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6F8020D" w14:textId="77777777" w:rsidR="0073038C" w:rsidRPr="00814CCB" w:rsidRDefault="0073038C" w:rsidP="002E4007">
            <w:pPr>
              <w:spacing w:line="240" w:lineRule="auto"/>
              <w:rPr>
                <w:rFonts w:eastAsia="Times New Roman"/>
                <w:i/>
                <w:iCs/>
                <w:sz w:val="16"/>
                <w:szCs w:val="16"/>
              </w:rPr>
            </w:pPr>
          </w:p>
        </w:tc>
      </w:tr>
      <w:tr w:rsidR="0073038C" w:rsidRPr="00814CCB" w14:paraId="7FDE5EE1" w14:textId="77777777" w:rsidTr="006140B2">
        <w:trPr>
          <w:trHeight w:val="20"/>
        </w:trPr>
        <w:tc>
          <w:tcPr>
            <w:tcW w:w="251" w:type="pct"/>
            <w:shd w:val="clear" w:color="auto" w:fill="auto"/>
            <w:noWrap/>
            <w:vAlign w:val="center"/>
            <w:hideMark/>
          </w:tcPr>
          <w:p w14:paraId="24E3B2B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ene-05</w:t>
            </w:r>
          </w:p>
        </w:tc>
        <w:tc>
          <w:tcPr>
            <w:tcW w:w="270" w:type="pct"/>
            <w:vMerge/>
            <w:shd w:val="clear" w:color="auto" w:fill="auto"/>
            <w:vAlign w:val="center"/>
            <w:hideMark/>
          </w:tcPr>
          <w:p w14:paraId="4E4B1B9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26E9A9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82E77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B18D8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90171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1D1AD88"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43FB29D3"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15806151"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792215D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AD133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9C77967"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4893C62" w14:textId="77777777" w:rsidR="0073038C" w:rsidRPr="00814CCB" w:rsidRDefault="0073038C" w:rsidP="002E4007">
            <w:pPr>
              <w:spacing w:line="240" w:lineRule="auto"/>
              <w:rPr>
                <w:rFonts w:eastAsia="Times New Roman"/>
                <w:i/>
                <w:iCs/>
                <w:sz w:val="16"/>
                <w:szCs w:val="16"/>
              </w:rPr>
            </w:pPr>
          </w:p>
        </w:tc>
      </w:tr>
      <w:tr w:rsidR="0073038C" w:rsidRPr="00814CCB" w14:paraId="47439E4E" w14:textId="77777777" w:rsidTr="006140B2">
        <w:trPr>
          <w:trHeight w:val="20"/>
        </w:trPr>
        <w:tc>
          <w:tcPr>
            <w:tcW w:w="251" w:type="pct"/>
            <w:shd w:val="clear" w:color="auto" w:fill="auto"/>
            <w:noWrap/>
            <w:vAlign w:val="center"/>
            <w:hideMark/>
          </w:tcPr>
          <w:p w14:paraId="10EAD16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feb-05</w:t>
            </w:r>
          </w:p>
        </w:tc>
        <w:tc>
          <w:tcPr>
            <w:tcW w:w="270" w:type="pct"/>
            <w:vMerge/>
            <w:shd w:val="clear" w:color="auto" w:fill="auto"/>
            <w:vAlign w:val="center"/>
            <w:hideMark/>
          </w:tcPr>
          <w:p w14:paraId="1B712DD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FF7A85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B02877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B12F8D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E0C3B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C22B10"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51FAD2E3"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1E7932A5"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2A98B82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FDDDD0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D75311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3E9B14C" w14:textId="77777777" w:rsidR="0073038C" w:rsidRPr="00814CCB" w:rsidRDefault="0073038C" w:rsidP="002E4007">
            <w:pPr>
              <w:spacing w:line="240" w:lineRule="auto"/>
              <w:rPr>
                <w:rFonts w:eastAsia="Times New Roman"/>
                <w:i/>
                <w:iCs/>
                <w:sz w:val="16"/>
                <w:szCs w:val="16"/>
              </w:rPr>
            </w:pPr>
          </w:p>
        </w:tc>
      </w:tr>
      <w:tr w:rsidR="0073038C" w:rsidRPr="00814CCB" w14:paraId="2E888188" w14:textId="77777777" w:rsidTr="006140B2">
        <w:trPr>
          <w:trHeight w:val="20"/>
        </w:trPr>
        <w:tc>
          <w:tcPr>
            <w:tcW w:w="251" w:type="pct"/>
            <w:shd w:val="clear" w:color="auto" w:fill="auto"/>
            <w:noWrap/>
            <w:vAlign w:val="center"/>
            <w:hideMark/>
          </w:tcPr>
          <w:p w14:paraId="081CED2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mar-05</w:t>
            </w:r>
          </w:p>
        </w:tc>
        <w:tc>
          <w:tcPr>
            <w:tcW w:w="270" w:type="pct"/>
            <w:vMerge/>
            <w:shd w:val="clear" w:color="auto" w:fill="auto"/>
            <w:vAlign w:val="center"/>
            <w:hideMark/>
          </w:tcPr>
          <w:p w14:paraId="58C3C53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70CD9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78B8C5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F94D7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22E66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1EE0676"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037ABF41"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1707C0AF" w14:textId="77777777" w:rsidR="0073038C" w:rsidRPr="00814CCB" w:rsidRDefault="0073038C" w:rsidP="002E4007">
            <w:pPr>
              <w:spacing w:line="240" w:lineRule="auto"/>
              <w:rPr>
                <w:rFonts w:eastAsia="Times New Roman"/>
                <w:sz w:val="16"/>
                <w:szCs w:val="16"/>
              </w:rPr>
            </w:pPr>
          </w:p>
        </w:tc>
        <w:tc>
          <w:tcPr>
            <w:tcW w:w="456" w:type="pct"/>
            <w:vMerge w:val="restart"/>
            <w:tcBorders>
              <w:left w:val="single" w:sz="4" w:space="0" w:color="auto"/>
            </w:tcBorders>
            <w:shd w:val="clear" w:color="auto" w:fill="auto"/>
            <w:hideMark/>
          </w:tcPr>
          <w:p w14:paraId="1F77C98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.Reestructuración de deuda: aceptación final</w:t>
            </w:r>
            <w:r>
              <w:rPr>
                <w:rFonts w:eastAsia="Times New Roman"/>
                <w:sz w:val="16"/>
                <w:szCs w:val="16"/>
              </w:rPr>
              <w:t xml:space="preserve"> del 76% y salida del default.</w:t>
            </w:r>
            <w:r w:rsidRPr="00814CCB">
              <w:rPr>
                <w:rFonts w:eastAsia="Times New Roman"/>
                <w:sz w:val="16"/>
                <w:szCs w:val="16"/>
              </w:rPr>
              <w:br/>
              <w:t>.Desde junio 2005, regulación capitales extranjeros: encaje del 30% por 365 días, requisito de permanencia 1 año</w:t>
            </w:r>
            <w:r w:rsidRPr="00814CCB">
              <w:rPr>
                <w:rFonts w:eastAsia="Times New Roman"/>
                <w:sz w:val="16"/>
                <w:szCs w:val="16"/>
              </w:rPr>
              <w:br/>
            </w:r>
            <w:r w:rsidRPr="00814CCB">
              <w:rPr>
                <w:rFonts w:eastAsia="Times New Roman"/>
                <w:sz w:val="16"/>
                <w:szCs w:val="16"/>
              </w:rPr>
              <w:br/>
              <w:t>[</w:t>
            </w:r>
            <w:r>
              <w:rPr>
                <w:rFonts w:eastAsia="Times New Roman"/>
                <w:sz w:val="16"/>
                <w:szCs w:val="16"/>
              </w:rPr>
              <w:t>0</w:t>
            </w:r>
            <w:r w:rsidRPr="00814CCB">
              <w:rPr>
                <w:rFonts w:eastAsia="Times New Roman"/>
                <w:sz w:val="16"/>
                <w:szCs w:val="16"/>
              </w:rPr>
              <w:t>]</w:t>
            </w:r>
          </w:p>
        </w:tc>
        <w:tc>
          <w:tcPr>
            <w:tcW w:w="428" w:type="pct"/>
            <w:vMerge/>
            <w:shd w:val="clear" w:color="auto" w:fill="auto"/>
            <w:vAlign w:val="center"/>
            <w:hideMark/>
          </w:tcPr>
          <w:p w14:paraId="517AEC4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C6338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5B3D1E8" w14:textId="77777777" w:rsidR="0073038C" w:rsidRPr="00814CCB" w:rsidRDefault="0073038C" w:rsidP="002E4007">
            <w:pPr>
              <w:spacing w:line="240" w:lineRule="auto"/>
              <w:rPr>
                <w:rFonts w:eastAsia="Times New Roman"/>
                <w:i/>
                <w:iCs/>
                <w:sz w:val="16"/>
                <w:szCs w:val="16"/>
              </w:rPr>
            </w:pPr>
          </w:p>
        </w:tc>
      </w:tr>
      <w:tr w:rsidR="0073038C" w:rsidRPr="00814CCB" w14:paraId="35AED7DC" w14:textId="77777777" w:rsidTr="006140B2">
        <w:trPr>
          <w:trHeight w:val="20"/>
        </w:trPr>
        <w:tc>
          <w:tcPr>
            <w:tcW w:w="251" w:type="pct"/>
            <w:shd w:val="clear" w:color="auto" w:fill="auto"/>
            <w:noWrap/>
            <w:vAlign w:val="center"/>
            <w:hideMark/>
          </w:tcPr>
          <w:p w14:paraId="45DE067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abr-05</w:t>
            </w:r>
          </w:p>
        </w:tc>
        <w:tc>
          <w:tcPr>
            <w:tcW w:w="270" w:type="pct"/>
            <w:vMerge/>
            <w:shd w:val="clear" w:color="auto" w:fill="auto"/>
            <w:vAlign w:val="center"/>
            <w:hideMark/>
          </w:tcPr>
          <w:p w14:paraId="71ABB93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ED114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8BBACC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E010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8ECBA8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CBBB1DE"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57A364AB"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3259D7DA"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3BBA96F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03E7A9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7F1CC2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2327B3F" w14:textId="77777777" w:rsidR="0073038C" w:rsidRPr="00814CCB" w:rsidRDefault="0073038C" w:rsidP="002E4007">
            <w:pPr>
              <w:spacing w:line="240" w:lineRule="auto"/>
              <w:rPr>
                <w:rFonts w:eastAsia="Times New Roman"/>
                <w:i/>
                <w:iCs/>
                <w:sz w:val="16"/>
                <w:szCs w:val="16"/>
              </w:rPr>
            </w:pPr>
          </w:p>
        </w:tc>
      </w:tr>
      <w:tr w:rsidR="0073038C" w:rsidRPr="00814CCB" w14:paraId="1CBCDE1A" w14:textId="77777777" w:rsidTr="006140B2">
        <w:trPr>
          <w:trHeight w:val="20"/>
        </w:trPr>
        <w:tc>
          <w:tcPr>
            <w:tcW w:w="251" w:type="pct"/>
            <w:shd w:val="clear" w:color="auto" w:fill="auto"/>
            <w:noWrap/>
            <w:vAlign w:val="center"/>
            <w:hideMark/>
          </w:tcPr>
          <w:p w14:paraId="0F9BE0B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may-05</w:t>
            </w:r>
          </w:p>
        </w:tc>
        <w:tc>
          <w:tcPr>
            <w:tcW w:w="270" w:type="pct"/>
            <w:vMerge/>
            <w:shd w:val="clear" w:color="auto" w:fill="auto"/>
            <w:vAlign w:val="center"/>
            <w:hideMark/>
          </w:tcPr>
          <w:p w14:paraId="6A07FB5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41D09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AEBC2C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19B9C7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9CF459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FADBE6B"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276F05C9"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693DAD9C"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7E3A1F5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6D185D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F07F073"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EA07531" w14:textId="77777777" w:rsidR="0073038C" w:rsidRPr="00814CCB" w:rsidRDefault="0073038C" w:rsidP="002E4007">
            <w:pPr>
              <w:spacing w:line="240" w:lineRule="auto"/>
              <w:rPr>
                <w:rFonts w:eastAsia="Times New Roman"/>
                <w:i/>
                <w:iCs/>
                <w:sz w:val="16"/>
                <w:szCs w:val="16"/>
              </w:rPr>
            </w:pPr>
          </w:p>
        </w:tc>
      </w:tr>
      <w:tr w:rsidR="0073038C" w:rsidRPr="00814CCB" w14:paraId="1D533A13" w14:textId="77777777" w:rsidTr="006140B2">
        <w:trPr>
          <w:trHeight w:val="20"/>
        </w:trPr>
        <w:tc>
          <w:tcPr>
            <w:tcW w:w="251" w:type="pct"/>
            <w:shd w:val="clear" w:color="auto" w:fill="auto"/>
            <w:noWrap/>
            <w:vAlign w:val="center"/>
            <w:hideMark/>
          </w:tcPr>
          <w:p w14:paraId="14A1445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jun-05</w:t>
            </w:r>
          </w:p>
        </w:tc>
        <w:tc>
          <w:tcPr>
            <w:tcW w:w="270" w:type="pct"/>
            <w:vMerge/>
            <w:shd w:val="clear" w:color="auto" w:fill="auto"/>
            <w:vAlign w:val="center"/>
            <w:hideMark/>
          </w:tcPr>
          <w:p w14:paraId="09C6AC1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5C4F84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07664D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90633F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E0356C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123F86B"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2BFDCD4E"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42B9F829"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73721A0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5D764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B8F65D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7421602" w14:textId="77777777" w:rsidR="0073038C" w:rsidRPr="00814CCB" w:rsidRDefault="0073038C" w:rsidP="002E4007">
            <w:pPr>
              <w:spacing w:line="240" w:lineRule="auto"/>
              <w:rPr>
                <w:rFonts w:eastAsia="Times New Roman"/>
                <w:i/>
                <w:iCs/>
                <w:sz w:val="16"/>
                <w:szCs w:val="16"/>
              </w:rPr>
            </w:pPr>
          </w:p>
        </w:tc>
      </w:tr>
      <w:tr w:rsidR="0073038C" w:rsidRPr="00814CCB" w14:paraId="6DA12587" w14:textId="77777777" w:rsidTr="006140B2">
        <w:trPr>
          <w:trHeight w:val="20"/>
        </w:trPr>
        <w:tc>
          <w:tcPr>
            <w:tcW w:w="251" w:type="pct"/>
            <w:shd w:val="clear" w:color="auto" w:fill="auto"/>
            <w:noWrap/>
            <w:vAlign w:val="center"/>
            <w:hideMark/>
          </w:tcPr>
          <w:p w14:paraId="1CE79B3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jul-05</w:t>
            </w:r>
          </w:p>
        </w:tc>
        <w:tc>
          <w:tcPr>
            <w:tcW w:w="270" w:type="pct"/>
            <w:vMerge/>
            <w:shd w:val="clear" w:color="auto" w:fill="auto"/>
            <w:vAlign w:val="center"/>
            <w:hideMark/>
          </w:tcPr>
          <w:p w14:paraId="7C3B065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F6F249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5DCF30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8652D5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C89208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3B08354"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25AAE32B"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27D99E32"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6296B92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B49267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5495C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8025C70" w14:textId="77777777" w:rsidR="0073038C" w:rsidRPr="00814CCB" w:rsidRDefault="0073038C" w:rsidP="002E4007">
            <w:pPr>
              <w:spacing w:line="240" w:lineRule="auto"/>
              <w:rPr>
                <w:rFonts w:eastAsia="Times New Roman"/>
                <w:i/>
                <w:iCs/>
                <w:sz w:val="16"/>
                <w:szCs w:val="16"/>
              </w:rPr>
            </w:pPr>
          </w:p>
        </w:tc>
      </w:tr>
      <w:tr w:rsidR="0073038C" w:rsidRPr="00814CCB" w14:paraId="3D637A41" w14:textId="77777777" w:rsidTr="006140B2">
        <w:trPr>
          <w:trHeight w:val="20"/>
        </w:trPr>
        <w:tc>
          <w:tcPr>
            <w:tcW w:w="251" w:type="pct"/>
            <w:shd w:val="clear" w:color="auto" w:fill="auto"/>
            <w:noWrap/>
            <w:vAlign w:val="center"/>
            <w:hideMark/>
          </w:tcPr>
          <w:p w14:paraId="5A299B0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ago-05</w:t>
            </w:r>
          </w:p>
        </w:tc>
        <w:tc>
          <w:tcPr>
            <w:tcW w:w="270" w:type="pct"/>
            <w:vMerge/>
            <w:shd w:val="clear" w:color="auto" w:fill="auto"/>
            <w:vAlign w:val="center"/>
            <w:hideMark/>
          </w:tcPr>
          <w:p w14:paraId="092C9C6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780A5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B322C1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D2187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016A3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A54A9C8"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5D02236A"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36157778"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709507E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05C92B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A763F7E"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56E8EA7" w14:textId="77777777" w:rsidR="0073038C" w:rsidRPr="00814CCB" w:rsidRDefault="0073038C" w:rsidP="002E4007">
            <w:pPr>
              <w:spacing w:line="240" w:lineRule="auto"/>
              <w:rPr>
                <w:rFonts w:eastAsia="Times New Roman"/>
                <w:i/>
                <w:iCs/>
                <w:sz w:val="16"/>
                <w:szCs w:val="16"/>
              </w:rPr>
            </w:pPr>
          </w:p>
        </w:tc>
      </w:tr>
      <w:tr w:rsidR="0073038C" w:rsidRPr="00814CCB" w14:paraId="53EA3B5A" w14:textId="77777777" w:rsidTr="006140B2">
        <w:trPr>
          <w:trHeight w:val="20"/>
        </w:trPr>
        <w:tc>
          <w:tcPr>
            <w:tcW w:w="251" w:type="pct"/>
            <w:shd w:val="clear" w:color="auto" w:fill="auto"/>
            <w:noWrap/>
            <w:vAlign w:val="center"/>
            <w:hideMark/>
          </w:tcPr>
          <w:p w14:paraId="2C55E46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sep-05</w:t>
            </w:r>
          </w:p>
        </w:tc>
        <w:tc>
          <w:tcPr>
            <w:tcW w:w="270" w:type="pct"/>
            <w:vMerge/>
            <w:shd w:val="clear" w:color="auto" w:fill="auto"/>
            <w:vAlign w:val="center"/>
            <w:hideMark/>
          </w:tcPr>
          <w:p w14:paraId="7629417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7C1C64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E06D6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FD2F46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AF7967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7536AB4"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36316CAF"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212341A1"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60997EF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A90D3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F6CF35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1C0FE58" w14:textId="77777777" w:rsidR="0073038C" w:rsidRPr="00814CCB" w:rsidRDefault="0073038C" w:rsidP="002E4007">
            <w:pPr>
              <w:spacing w:line="240" w:lineRule="auto"/>
              <w:rPr>
                <w:rFonts w:eastAsia="Times New Roman"/>
                <w:i/>
                <w:iCs/>
                <w:sz w:val="16"/>
                <w:szCs w:val="16"/>
              </w:rPr>
            </w:pPr>
          </w:p>
        </w:tc>
      </w:tr>
      <w:tr w:rsidR="0073038C" w:rsidRPr="00814CCB" w14:paraId="12FD8C1C" w14:textId="77777777" w:rsidTr="006140B2">
        <w:trPr>
          <w:trHeight w:val="20"/>
        </w:trPr>
        <w:tc>
          <w:tcPr>
            <w:tcW w:w="251" w:type="pct"/>
            <w:shd w:val="clear" w:color="auto" w:fill="auto"/>
            <w:noWrap/>
            <w:vAlign w:val="center"/>
            <w:hideMark/>
          </w:tcPr>
          <w:p w14:paraId="5BF3CD2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oct-05</w:t>
            </w:r>
          </w:p>
        </w:tc>
        <w:tc>
          <w:tcPr>
            <w:tcW w:w="270" w:type="pct"/>
            <w:vMerge/>
            <w:shd w:val="clear" w:color="auto" w:fill="auto"/>
            <w:vAlign w:val="center"/>
            <w:hideMark/>
          </w:tcPr>
          <w:p w14:paraId="33131D4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F55FB4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09613F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88825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FCD90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A1F0628"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433C2F35"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76EBD5B3"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50721EE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517521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AB5FB1A"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26EE2BF" w14:textId="77777777" w:rsidR="0073038C" w:rsidRPr="00814CCB" w:rsidRDefault="0073038C" w:rsidP="002E4007">
            <w:pPr>
              <w:spacing w:line="240" w:lineRule="auto"/>
              <w:rPr>
                <w:rFonts w:eastAsia="Times New Roman"/>
                <w:i/>
                <w:iCs/>
                <w:sz w:val="16"/>
                <w:szCs w:val="16"/>
              </w:rPr>
            </w:pPr>
          </w:p>
        </w:tc>
      </w:tr>
      <w:tr w:rsidR="0073038C" w:rsidRPr="00814CCB" w14:paraId="4EE684FD" w14:textId="77777777" w:rsidTr="006140B2">
        <w:trPr>
          <w:trHeight w:val="20"/>
        </w:trPr>
        <w:tc>
          <w:tcPr>
            <w:tcW w:w="251" w:type="pct"/>
            <w:shd w:val="clear" w:color="auto" w:fill="auto"/>
            <w:noWrap/>
            <w:vAlign w:val="center"/>
            <w:hideMark/>
          </w:tcPr>
          <w:p w14:paraId="23F4D6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nov-05</w:t>
            </w:r>
          </w:p>
        </w:tc>
        <w:tc>
          <w:tcPr>
            <w:tcW w:w="270" w:type="pct"/>
            <w:vMerge/>
            <w:shd w:val="clear" w:color="auto" w:fill="auto"/>
            <w:vAlign w:val="center"/>
            <w:hideMark/>
          </w:tcPr>
          <w:p w14:paraId="02C3ABC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7A2A87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625EB0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7B51C9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16B28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3CBF7E6" w14:textId="77777777" w:rsidR="0073038C" w:rsidRPr="00814CCB" w:rsidRDefault="0073038C" w:rsidP="002E4007">
            <w:pPr>
              <w:spacing w:line="240" w:lineRule="auto"/>
              <w:rPr>
                <w:rFonts w:eastAsia="Times New Roman"/>
                <w:sz w:val="16"/>
                <w:szCs w:val="16"/>
              </w:rPr>
            </w:pPr>
          </w:p>
        </w:tc>
        <w:tc>
          <w:tcPr>
            <w:tcW w:w="417" w:type="pct"/>
            <w:vMerge/>
            <w:tcBorders>
              <w:right w:val="single" w:sz="4" w:space="0" w:color="auto"/>
            </w:tcBorders>
            <w:shd w:val="clear" w:color="auto" w:fill="auto"/>
            <w:vAlign w:val="center"/>
            <w:hideMark/>
          </w:tcPr>
          <w:p w14:paraId="72F2335B" w14:textId="77777777" w:rsidR="0073038C" w:rsidRPr="00814CCB" w:rsidRDefault="0073038C" w:rsidP="002E4007">
            <w:pPr>
              <w:spacing w:line="240" w:lineRule="auto"/>
              <w:rPr>
                <w:rFonts w:eastAsia="Times New Roman"/>
                <w:sz w:val="16"/>
                <w:szCs w:val="16"/>
              </w:rPr>
            </w:pPr>
          </w:p>
        </w:tc>
        <w:tc>
          <w:tcPr>
            <w:tcW w:w="528" w:type="pct"/>
            <w:vMerge/>
            <w:tcBorders>
              <w:top w:val="nil"/>
              <w:left w:val="single" w:sz="4" w:space="0" w:color="auto"/>
              <w:bottom w:val="nil"/>
              <w:right w:val="single" w:sz="4" w:space="0" w:color="auto"/>
            </w:tcBorders>
            <w:shd w:val="clear" w:color="auto" w:fill="auto"/>
            <w:vAlign w:val="center"/>
            <w:hideMark/>
          </w:tcPr>
          <w:p w14:paraId="50A90D30" w14:textId="77777777" w:rsidR="0073038C" w:rsidRPr="00814CCB" w:rsidRDefault="0073038C" w:rsidP="002E4007">
            <w:pPr>
              <w:spacing w:line="240" w:lineRule="auto"/>
              <w:rPr>
                <w:rFonts w:eastAsia="Times New Roman"/>
                <w:sz w:val="16"/>
                <w:szCs w:val="16"/>
              </w:rPr>
            </w:pPr>
          </w:p>
        </w:tc>
        <w:tc>
          <w:tcPr>
            <w:tcW w:w="456" w:type="pct"/>
            <w:vMerge/>
            <w:tcBorders>
              <w:left w:val="single" w:sz="4" w:space="0" w:color="auto"/>
            </w:tcBorders>
            <w:shd w:val="clear" w:color="auto" w:fill="auto"/>
            <w:vAlign w:val="center"/>
            <w:hideMark/>
          </w:tcPr>
          <w:p w14:paraId="006BD04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32194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A554220"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3D6B4E5" w14:textId="77777777" w:rsidR="0073038C" w:rsidRPr="00814CCB" w:rsidRDefault="0073038C" w:rsidP="002E4007">
            <w:pPr>
              <w:spacing w:line="240" w:lineRule="auto"/>
              <w:rPr>
                <w:rFonts w:eastAsia="Times New Roman"/>
                <w:i/>
                <w:iCs/>
                <w:sz w:val="16"/>
                <w:szCs w:val="16"/>
              </w:rPr>
            </w:pPr>
          </w:p>
        </w:tc>
      </w:tr>
      <w:tr w:rsidR="0073038C" w:rsidRPr="00814CCB" w14:paraId="79ABF3B5" w14:textId="77777777" w:rsidTr="006140B2">
        <w:trPr>
          <w:trHeight w:val="20"/>
        </w:trPr>
        <w:tc>
          <w:tcPr>
            <w:tcW w:w="251" w:type="pct"/>
            <w:shd w:val="clear" w:color="auto" w:fill="auto"/>
            <w:noWrap/>
            <w:vAlign w:val="center"/>
            <w:hideMark/>
          </w:tcPr>
          <w:p w14:paraId="7C88C8E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dic-05</w:t>
            </w:r>
          </w:p>
        </w:tc>
        <w:tc>
          <w:tcPr>
            <w:tcW w:w="270" w:type="pct"/>
            <w:vMerge/>
            <w:shd w:val="clear" w:color="auto" w:fill="auto"/>
            <w:vAlign w:val="center"/>
            <w:hideMark/>
          </w:tcPr>
          <w:p w14:paraId="269054C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A124BA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AED70A7"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0207A3D8"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Felisa Miceli</w:t>
            </w:r>
          </w:p>
        </w:tc>
        <w:tc>
          <w:tcPr>
            <w:tcW w:w="475" w:type="pct"/>
            <w:vMerge/>
            <w:shd w:val="clear" w:color="auto" w:fill="auto"/>
            <w:vAlign w:val="center"/>
            <w:hideMark/>
          </w:tcPr>
          <w:p w14:paraId="7A253B9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16C949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D8DF36C" w14:textId="77777777" w:rsidR="0073038C" w:rsidRPr="00814CCB" w:rsidRDefault="0073038C" w:rsidP="002E4007">
            <w:pPr>
              <w:spacing w:line="240" w:lineRule="auto"/>
              <w:rPr>
                <w:rFonts w:eastAsia="Times New Roman"/>
                <w:sz w:val="16"/>
                <w:szCs w:val="16"/>
              </w:rPr>
            </w:pPr>
          </w:p>
        </w:tc>
        <w:tc>
          <w:tcPr>
            <w:tcW w:w="528" w:type="pct"/>
            <w:vMerge w:val="restart"/>
            <w:tcBorders>
              <w:top w:val="nil"/>
            </w:tcBorders>
            <w:shd w:val="clear" w:color="auto" w:fill="auto"/>
            <w:vAlign w:val="center"/>
            <w:hideMark/>
          </w:tcPr>
          <w:p w14:paraId="09C04C68" w14:textId="77777777" w:rsidR="0073038C" w:rsidRPr="00814CCB" w:rsidRDefault="0073038C" w:rsidP="002E4007">
            <w:pPr>
              <w:spacing w:line="240" w:lineRule="auto"/>
              <w:jc w:val="center"/>
              <w:rPr>
                <w:rFonts w:eastAsia="Times New Roman"/>
                <w:sz w:val="16"/>
                <w:szCs w:val="16"/>
              </w:rPr>
            </w:pPr>
          </w:p>
        </w:tc>
        <w:tc>
          <w:tcPr>
            <w:tcW w:w="456" w:type="pct"/>
            <w:vMerge/>
            <w:shd w:val="clear" w:color="auto" w:fill="auto"/>
            <w:vAlign w:val="center"/>
            <w:hideMark/>
          </w:tcPr>
          <w:p w14:paraId="313FEC60"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7C5BFA5C"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Creación de AySA en marzo  y ARSAT en abril de 2006 [0]</w:t>
            </w:r>
          </w:p>
        </w:tc>
        <w:tc>
          <w:tcPr>
            <w:tcW w:w="431" w:type="pct"/>
            <w:vMerge w:val="restart"/>
            <w:shd w:val="clear" w:color="auto" w:fill="auto"/>
            <w:vAlign w:val="center"/>
            <w:hideMark/>
          </w:tcPr>
          <w:p w14:paraId="6FA0934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.Acuerdo de precios en productos de consumo [0]</w:t>
            </w:r>
          </w:p>
        </w:tc>
        <w:tc>
          <w:tcPr>
            <w:tcW w:w="425" w:type="pct"/>
            <w:vMerge/>
            <w:shd w:val="clear" w:color="auto" w:fill="auto"/>
            <w:vAlign w:val="center"/>
            <w:hideMark/>
          </w:tcPr>
          <w:p w14:paraId="7E400926" w14:textId="77777777" w:rsidR="0073038C" w:rsidRPr="00814CCB" w:rsidRDefault="0073038C" w:rsidP="002E4007">
            <w:pPr>
              <w:spacing w:line="240" w:lineRule="auto"/>
              <w:rPr>
                <w:rFonts w:eastAsia="Times New Roman"/>
                <w:i/>
                <w:iCs/>
                <w:sz w:val="16"/>
                <w:szCs w:val="16"/>
              </w:rPr>
            </w:pPr>
          </w:p>
        </w:tc>
      </w:tr>
      <w:tr w:rsidR="0073038C" w:rsidRPr="00814CCB" w14:paraId="23ADCB68" w14:textId="77777777" w:rsidTr="006140B2">
        <w:trPr>
          <w:trHeight w:val="20"/>
        </w:trPr>
        <w:tc>
          <w:tcPr>
            <w:tcW w:w="251" w:type="pct"/>
            <w:shd w:val="clear" w:color="auto" w:fill="auto"/>
            <w:noWrap/>
            <w:vAlign w:val="center"/>
            <w:hideMark/>
          </w:tcPr>
          <w:p w14:paraId="54B15F2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ene-06</w:t>
            </w:r>
          </w:p>
        </w:tc>
        <w:tc>
          <w:tcPr>
            <w:tcW w:w="270" w:type="pct"/>
            <w:vMerge/>
            <w:shd w:val="clear" w:color="auto" w:fill="auto"/>
            <w:vAlign w:val="center"/>
            <w:hideMark/>
          </w:tcPr>
          <w:p w14:paraId="339CA43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B541F7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487B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8AAC18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CFDAE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60E590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F79BAA8"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3BFA8E75"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1637E6A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.Cancelación deuda con FMI y reestructuración deuda con España [</w:t>
            </w:r>
            <w:r>
              <w:rPr>
                <w:rFonts w:eastAsia="Times New Roman"/>
                <w:sz w:val="16"/>
                <w:szCs w:val="16"/>
              </w:rPr>
              <w:t>0</w:t>
            </w:r>
            <w:r w:rsidRPr="00814CCB">
              <w:rPr>
                <w:rFonts w:eastAsia="Times New Roman"/>
                <w:sz w:val="16"/>
                <w:szCs w:val="16"/>
              </w:rPr>
              <w:t>]</w:t>
            </w:r>
          </w:p>
        </w:tc>
        <w:tc>
          <w:tcPr>
            <w:tcW w:w="428" w:type="pct"/>
            <w:vMerge/>
            <w:shd w:val="clear" w:color="auto" w:fill="auto"/>
            <w:vAlign w:val="center"/>
            <w:hideMark/>
          </w:tcPr>
          <w:p w14:paraId="7998B82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DDE3C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77E58A" w14:textId="77777777" w:rsidR="0073038C" w:rsidRPr="00814CCB" w:rsidRDefault="0073038C" w:rsidP="002E4007">
            <w:pPr>
              <w:spacing w:line="240" w:lineRule="auto"/>
              <w:rPr>
                <w:rFonts w:eastAsia="Times New Roman"/>
                <w:i/>
                <w:iCs/>
                <w:sz w:val="16"/>
                <w:szCs w:val="16"/>
              </w:rPr>
            </w:pPr>
          </w:p>
        </w:tc>
      </w:tr>
      <w:tr w:rsidR="0073038C" w:rsidRPr="00814CCB" w14:paraId="68221C74" w14:textId="77777777" w:rsidTr="006140B2">
        <w:trPr>
          <w:trHeight w:val="20"/>
        </w:trPr>
        <w:tc>
          <w:tcPr>
            <w:tcW w:w="251" w:type="pct"/>
            <w:shd w:val="clear" w:color="auto" w:fill="auto"/>
            <w:noWrap/>
            <w:vAlign w:val="center"/>
            <w:hideMark/>
          </w:tcPr>
          <w:p w14:paraId="5D611A5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feb-06</w:t>
            </w:r>
          </w:p>
        </w:tc>
        <w:tc>
          <w:tcPr>
            <w:tcW w:w="270" w:type="pct"/>
            <w:vMerge/>
            <w:shd w:val="clear" w:color="auto" w:fill="auto"/>
            <w:vAlign w:val="center"/>
            <w:hideMark/>
          </w:tcPr>
          <w:p w14:paraId="713B5E7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DA4725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8C375E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D8F1A3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EEE27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873BC2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0565C1"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591D6B3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8A5F49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A6259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DFDFE8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41A830B" w14:textId="77777777" w:rsidR="0073038C" w:rsidRPr="00814CCB" w:rsidRDefault="0073038C" w:rsidP="002E4007">
            <w:pPr>
              <w:spacing w:line="240" w:lineRule="auto"/>
              <w:rPr>
                <w:rFonts w:eastAsia="Times New Roman"/>
                <w:i/>
                <w:iCs/>
                <w:sz w:val="16"/>
                <w:szCs w:val="16"/>
              </w:rPr>
            </w:pPr>
          </w:p>
        </w:tc>
      </w:tr>
      <w:tr w:rsidR="0073038C" w:rsidRPr="00814CCB" w14:paraId="0F37071A" w14:textId="77777777" w:rsidTr="006140B2">
        <w:trPr>
          <w:trHeight w:val="20"/>
        </w:trPr>
        <w:tc>
          <w:tcPr>
            <w:tcW w:w="251" w:type="pct"/>
            <w:shd w:val="clear" w:color="auto" w:fill="auto"/>
            <w:noWrap/>
            <w:vAlign w:val="center"/>
            <w:hideMark/>
          </w:tcPr>
          <w:p w14:paraId="7FAA77B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mar-06</w:t>
            </w:r>
          </w:p>
        </w:tc>
        <w:tc>
          <w:tcPr>
            <w:tcW w:w="270" w:type="pct"/>
            <w:vMerge/>
            <w:shd w:val="clear" w:color="auto" w:fill="auto"/>
            <w:vAlign w:val="center"/>
            <w:hideMark/>
          </w:tcPr>
          <w:p w14:paraId="49BF7EB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26C5C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38261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F19DB1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F76EB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85FC03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C5D03ED"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076C52B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1AD47F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FAE854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53BD79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3CBDF02" w14:textId="77777777" w:rsidR="0073038C" w:rsidRPr="00814CCB" w:rsidRDefault="0073038C" w:rsidP="002E4007">
            <w:pPr>
              <w:spacing w:line="240" w:lineRule="auto"/>
              <w:rPr>
                <w:rFonts w:eastAsia="Times New Roman"/>
                <w:i/>
                <w:iCs/>
                <w:sz w:val="16"/>
                <w:szCs w:val="16"/>
              </w:rPr>
            </w:pPr>
          </w:p>
        </w:tc>
      </w:tr>
      <w:tr w:rsidR="0073038C" w:rsidRPr="00814CCB" w14:paraId="16686C96" w14:textId="77777777" w:rsidTr="006140B2">
        <w:trPr>
          <w:trHeight w:val="20"/>
        </w:trPr>
        <w:tc>
          <w:tcPr>
            <w:tcW w:w="251" w:type="pct"/>
            <w:shd w:val="clear" w:color="auto" w:fill="auto"/>
            <w:noWrap/>
            <w:vAlign w:val="center"/>
            <w:hideMark/>
          </w:tcPr>
          <w:p w14:paraId="4D182CD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abr-06</w:t>
            </w:r>
          </w:p>
        </w:tc>
        <w:tc>
          <w:tcPr>
            <w:tcW w:w="270" w:type="pct"/>
            <w:vMerge/>
            <w:shd w:val="clear" w:color="auto" w:fill="auto"/>
            <w:vAlign w:val="center"/>
            <w:hideMark/>
          </w:tcPr>
          <w:p w14:paraId="337CF70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1D362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7B3975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FC1B34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07A05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9F9CC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4D358F"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1B0C978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D1EC59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08E91F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816F7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89EFD4E" w14:textId="77777777" w:rsidR="0073038C" w:rsidRPr="00814CCB" w:rsidRDefault="0073038C" w:rsidP="002E4007">
            <w:pPr>
              <w:spacing w:line="240" w:lineRule="auto"/>
              <w:rPr>
                <w:rFonts w:eastAsia="Times New Roman"/>
                <w:i/>
                <w:iCs/>
                <w:sz w:val="16"/>
                <w:szCs w:val="16"/>
              </w:rPr>
            </w:pPr>
          </w:p>
        </w:tc>
      </w:tr>
      <w:tr w:rsidR="0073038C" w:rsidRPr="00814CCB" w14:paraId="503BB9AB" w14:textId="77777777" w:rsidTr="006140B2">
        <w:trPr>
          <w:trHeight w:val="20"/>
        </w:trPr>
        <w:tc>
          <w:tcPr>
            <w:tcW w:w="251" w:type="pct"/>
            <w:shd w:val="clear" w:color="auto" w:fill="auto"/>
            <w:noWrap/>
            <w:vAlign w:val="center"/>
            <w:hideMark/>
          </w:tcPr>
          <w:p w14:paraId="3F1A626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may-06</w:t>
            </w:r>
          </w:p>
        </w:tc>
        <w:tc>
          <w:tcPr>
            <w:tcW w:w="270" w:type="pct"/>
            <w:vMerge/>
            <w:shd w:val="clear" w:color="auto" w:fill="auto"/>
            <w:vAlign w:val="center"/>
            <w:hideMark/>
          </w:tcPr>
          <w:p w14:paraId="723DCDD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80E11A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EC768F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12A1E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CD9CA0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A2911D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9F2D84"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29A1FFD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6DFA6C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0D0BF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88FB72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C721927" w14:textId="77777777" w:rsidR="0073038C" w:rsidRPr="00814CCB" w:rsidRDefault="0073038C" w:rsidP="002E4007">
            <w:pPr>
              <w:spacing w:line="240" w:lineRule="auto"/>
              <w:rPr>
                <w:rFonts w:eastAsia="Times New Roman"/>
                <w:i/>
                <w:iCs/>
                <w:sz w:val="16"/>
                <w:szCs w:val="16"/>
              </w:rPr>
            </w:pPr>
          </w:p>
        </w:tc>
      </w:tr>
      <w:tr w:rsidR="0073038C" w:rsidRPr="00814CCB" w14:paraId="7CFC34B4" w14:textId="77777777" w:rsidTr="006140B2">
        <w:trPr>
          <w:trHeight w:val="20"/>
        </w:trPr>
        <w:tc>
          <w:tcPr>
            <w:tcW w:w="251" w:type="pct"/>
            <w:shd w:val="clear" w:color="auto" w:fill="auto"/>
            <w:noWrap/>
            <w:vAlign w:val="center"/>
            <w:hideMark/>
          </w:tcPr>
          <w:p w14:paraId="1E4EC06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jun-06</w:t>
            </w:r>
          </w:p>
        </w:tc>
        <w:tc>
          <w:tcPr>
            <w:tcW w:w="270" w:type="pct"/>
            <w:vMerge/>
            <w:shd w:val="clear" w:color="auto" w:fill="auto"/>
            <w:vAlign w:val="center"/>
            <w:hideMark/>
          </w:tcPr>
          <w:p w14:paraId="4E38A6E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67EA8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39DD5A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91A249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AFA5BD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1A14C2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F324F2"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31DD3B5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F3A7A3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1700C6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299165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5FA437F" w14:textId="77777777" w:rsidR="0073038C" w:rsidRPr="00814CCB" w:rsidRDefault="0073038C" w:rsidP="002E4007">
            <w:pPr>
              <w:spacing w:line="240" w:lineRule="auto"/>
              <w:rPr>
                <w:rFonts w:eastAsia="Times New Roman"/>
                <w:i/>
                <w:iCs/>
                <w:sz w:val="16"/>
                <w:szCs w:val="16"/>
              </w:rPr>
            </w:pPr>
          </w:p>
        </w:tc>
      </w:tr>
      <w:tr w:rsidR="0073038C" w:rsidRPr="00814CCB" w14:paraId="22BD8B10" w14:textId="77777777" w:rsidTr="006140B2">
        <w:trPr>
          <w:trHeight w:val="20"/>
        </w:trPr>
        <w:tc>
          <w:tcPr>
            <w:tcW w:w="251" w:type="pct"/>
            <w:shd w:val="clear" w:color="auto" w:fill="auto"/>
            <w:noWrap/>
            <w:vAlign w:val="center"/>
            <w:hideMark/>
          </w:tcPr>
          <w:p w14:paraId="727EC7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jul-06</w:t>
            </w:r>
          </w:p>
        </w:tc>
        <w:tc>
          <w:tcPr>
            <w:tcW w:w="270" w:type="pct"/>
            <w:vMerge/>
            <w:shd w:val="clear" w:color="auto" w:fill="auto"/>
            <w:vAlign w:val="center"/>
            <w:hideMark/>
          </w:tcPr>
          <w:p w14:paraId="04C6477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5B0ACD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E4BE8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36E20E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2F0176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FBF999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473623C"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198C7CB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D99B8B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5154AC"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442A29CB" w14:textId="77777777" w:rsidR="0073038C" w:rsidRPr="00814CCB" w:rsidRDefault="0073038C" w:rsidP="002E4007">
            <w:pPr>
              <w:spacing w:line="240" w:lineRule="auto"/>
              <w:rPr>
                <w:rFonts w:eastAsia="Times New Roman"/>
                <w:color w:val="000000"/>
                <w:sz w:val="16"/>
                <w:szCs w:val="16"/>
              </w:rPr>
            </w:pPr>
            <w:r w:rsidRPr="00814CCB">
              <w:rPr>
                <w:rFonts w:eastAsia="Times New Roman"/>
                <w:color w:val="000000"/>
                <w:sz w:val="16"/>
                <w:szCs w:val="16"/>
              </w:rPr>
              <w:t>En el marco de la Ley de emergencia Económica y hasta 2015 continuaron aplicándose tarifas subsidiadas de energía y transporte y fijación de precios (máximos desde 2007, mínimos desde 2014) para los hidrocarburos</w:t>
            </w:r>
            <w:r w:rsidRPr="00814CCB">
              <w:rPr>
                <w:rFonts w:eastAsia="Times New Roman"/>
                <w:color w:val="000000"/>
                <w:sz w:val="16"/>
                <w:szCs w:val="16"/>
              </w:rPr>
              <w:br/>
            </w:r>
            <w:r w:rsidRPr="00814CCB">
              <w:rPr>
                <w:rFonts w:eastAsia="Times New Roman"/>
                <w:color w:val="000000"/>
                <w:sz w:val="16"/>
                <w:szCs w:val="16"/>
              </w:rPr>
              <w:br/>
            </w:r>
            <w:r w:rsidRPr="00814CCB">
              <w:rPr>
                <w:rFonts w:eastAsia="Times New Roman"/>
                <w:color w:val="000000"/>
                <w:sz w:val="16"/>
                <w:szCs w:val="16"/>
              </w:rPr>
              <w:br/>
              <w:t>[0]</w:t>
            </w:r>
          </w:p>
        </w:tc>
        <w:tc>
          <w:tcPr>
            <w:tcW w:w="425" w:type="pct"/>
            <w:vMerge/>
            <w:shd w:val="clear" w:color="auto" w:fill="auto"/>
            <w:vAlign w:val="center"/>
            <w:hideMark/>
          </w:tcPr>
          <w:p w14:paraId="20922C63" w14:textId="77777777" w:rsidR="0073038C" w:rsidRPr="00814CCB" w:rsidRDefault="0073038C" w:rsidP="002E4007">
            <w:pPr>
              <w:spacing w:line="240" w:lineRule="auto"/>
              <w:rPr>
                <w:rFonts w:eastAsia="Times New Roman"/>
                <w:i/>
                <w:iCs/>
                <w:sz w:val="16"/>
                <w:szCs w:val="16"/>
              </w:rPr>
            </w:pPr>
          </w:p>
        </w:tc>
      </w:tr>
      <w:tr w:rsidR="0073038C" w:rsidRPr="00814CCB" w14:paraId="0CED2EC3" w14:textId="77777777" w:rsidTr="006140B2">
        <w:trPr>
          <w:trHeight w:val="20"/>
        </w:trPr>
        <w:tc>
          <w:tcPr>
            <w:tcW w:w="251" w:type="pct"/>
            <w:shd w:val="clear" w:color="auto" w:fill="auto"/>
            <w:noWrap/>
            <w:vAlign w:val="center"/>
            <w:hideMark/>
          </w:tcPr>
          <w:p w14:paraId="5C8CA80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ago-06</w:t>
            </w:r>
          </w:p>
        </w:tc>
        <w:tc>
          <w:tcPr>
            <w:tcW w:w="270" w:type="pct"/>
            <w:vMerge/>
            <w:shd w:val="clear" w:color="auto" w:fill="auto"/>
            <w:vAlign w:val="center"/>
            <w:hideMark/>
          </w:tcPr>
          <w:p w14:paraId="1B16C56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39F9E0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D7DCFA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E93149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8A2BD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EC1A7E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6535B67"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26E65C7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E75A66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27DBC9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CB8105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C56E71D" w14:textId="77777777" w:rsidR="0073038C" w:rsidRPr="00814CCB" w:rsidRDefault="0073038C" w:rsidP="002E4007">
            <w:pPr>
              <w:spacing w:line="240" w:lineRule="auto"/>
              <w:rPr>
                <w:rFonts w:eastAsia="Times New Roman"/>
                <w:i/>
                <w:iCs/>
                <w:sz w:val="16"/>
                <w:szCs w:val="16"/>
              </w:rPr>
            </w:pPr>
          </w:p>
        </w:tc>
      </w:tr>
      <w:tr w:rsidR="0073038C" w:rsidRPr="00814CCB" w14:paraId="1BCA30EA" w14:textId="77777777" w:rsidTr="006140B2">
        <w:trPr>
          <w:trHeight w:val="20"/>
        </w:trPr>
        <w:tc>
          <w:tcPr>
            <w:tcW w:w="251" w:type="pct"/>
            <w:shd w:val="clear" w:color="auto" w:fill="auto"/>
            <w:noWrap/>
            <w:vAlign w:val="center"/>
            <w:hideMark/>
          </w:tcPr>
          <w:p w14:paraId="02279F8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sep-06</w:t>
            </w:r>
          </w:p>
        </w:tc>
        <w:tc>
          <w:tcPr>
            <w:tcW w:w="270" w:type="pct"/>
            <w:vMerge/>
            <w:shd w:val="clear" w:color="auto" w:fill="auto"/>
            <w:vAlign w:val="center"/>
            <w:hideMark/>
          </w:tcPr>
          <w:p w14:paraId="452073E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90A7D8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27E2EA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DD1C17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2F806F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02FFAA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BAF0EF0"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35DCF13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81EB7B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7A3D5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5913C5A"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FC5368B" w14:textId="77777777" w:rsidR="0073038C" w:rsidRPr="00814CCB" w:rsidRDefault="0073038C" w:rsidP="002E4007">
            <w:pPr>
              <w:spacing w:line="240" w:lineRule="auto"/>
              <w:rPr>
                <w:rFonts w:eastAsia="Times New Roman"/>
                <w:i/>
                <w:iCs/>
                <w:sz w:val="16"/>
                <w:szCs w:val="16"/>
              </w:rPr>
            </w:pPr>
          </w:p>
        </w:tc>
      </w:tr>
      <w:tr w:rsidR="0073038C" w:rsidRPr="00814CCB" w14:paraId="78BD9C56" w14:textId="77777777" w:rsidTr="006140B2">
        <w:trPr>
          <w:trHeight w:val="20"/>
        </w:trPr>
        <w:tc>
          <w:tcPr>
            <w:tcW w:w="251" w:type="pct"/>
            <w:shd w:val="clear" w:color="auto" w:fill="auto"/>
            <w:noWrap/>
            <w:vAlign w:val="center"/>
            <w:hideMark/>
          </w:tcPr>
          <w:p w14:paraId="36C3404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oct-06</w:t>
            </w:r>
          </w:p>
        </w:tc>
        <w:tc>
          <w:tcPr>
            <w:tcW w:w="270" w:type="pct"/>
            <w:vMerge/>
            <w:shd w:val="clear" w:color="auto" w:fill="auto"/>
            <w:vAlign w:val="center"/>
            <w:hideMark/>
          </w:tcPr>
          <w:p w14:paraId="7B84966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88B3F1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0FF520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DF9E09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2A77E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6466C7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BC4775"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400E23C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97E6B3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1E32CF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340C47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6BCEC2E" w14:textId="77777777" w:rsidR="0073038C" w:rsidRPr="00814CCB" w:rsidRDefault="0073038C" w:rsidP="002E4007">
            <w:pPr>
              <w:spacing w:line="240" w:lineRule="auto"/>
              <w:rPr>
                <w:rFonts w:eastAsia="Times New Roman"/>
                <w:i/>
                <w:iCs/>
                <w:sz w:val="16"/>
                <w:szCs w:val="16"/>
              </w:rPr>
            </w:pPr>
          </w:p>
        </w:tc>
      </w:tr>
      <w:tr w:rsidR="0073038C" w:rsidRPr="00814CCB" w14:paraId="51957F9A" w14:textId="77777777" w:rsidTr="006140B2">
        <w:trPr>
          <w:trHeight w:val="20"/>
        </w:trPr>
        <w:tc>
          <w:tcPr>
            <w:tcW w:w="251" w:type="pct"/>
            <w:shd w:val="clear" w:color="auto" w:fill="auto"/>
            <w:noWrap/>
            <w:vAlign w:val="center"/>
            <w:hideMark/>
          </w:tcPr>
          <w:p w14:paraId="1D237C9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nov-06</w:t>
            </w:r>
          </w:p>
        </w:tc>
        <w:tc>
          <w:tcPr>
            <w:tcW w:w="270" w:type="pct"/>
            <w:vMerge/>
            <w:shd w:val="clear" w:color="auto" w:fill="auto"/>
            <w:vAlign w:val="center"/>
            <w:hideMark/>
          </w:tcPr>
          <w:p w14:paraId="756E7AB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A67FAC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20D8FC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5157B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49F486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AA268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9429CF"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5614C94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67ABC4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D94CF1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0D8CE1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8662491" w14:textId="77777777" w:rsidR="0073038C" w:rsidRPr="00814CCB" w:rsidRDefault="0073038C" w:rsidP="002E4007">
            <w:pPr>
              <w:spacing w:line="240" w:lineRule="auto"/>
              <w:rPr>
                <w:rFonts w:eastAsia="Times New Roman"/>
                <w:i/>
                <w:iCs/>
                <w:sz w:val="16"/>
                <w:szCs w:val="16"/>
              </w:rPr>
            </w:pPr>
          </w:p>
        </w:tc>
      </w:tr>
      <w:tr w:rsidR="0073038C" w:rsidRPr="00814CCB" w14:paraId="197C11C5" w14:textId="77777777" w:rsidTr="006140B2">
        <w:trPr>
          <w:trHeight w:val="20"/>
        </w:trPr>
        <w:tc>
          <w:tcPr>
            <w:tcW w:w="251" w:type="pct"/>
            <w:shd w:val="clear" w:color="auto" w:fill="auto"/>
            <w:noWrap/>
            <w:vAlign w:val="center"/>
            <w:hideMark/>
          </w:tcPr>
          <w:p w14:paraId="6F4D283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dic-06</w:t>
            </w:r>
          </w:p>
        </w:tc>
        <w:tc>
          <w:tcPr>
            <w:tcW w:w="270" w:type="pct"/>
            <w:vMerge/>
            <w:shd w:val="clear" w:color="auto" w:fill="auto"/>
            <w:vAlign w:val="center"/>
            <w:hideMark/>
          </w:tcPr>
          <w:p w14:paraId="7E0D783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5C9978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C786F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E907E0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840A2E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B62AC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949465"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6C0DE10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B7F7B0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49F842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9D801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347EDD7" w14:textId="77777777" w:rsidR="0073038C" w:rsidRPr="00814CCB" w:rsidRDefault="0073038C" w:rsidP="002E4007">
            <w:pPr>
              <w:spacing w:line="240" w:lineRule="auto"/>
              <w:rPr>
                <w:rFonts w:eastAsia="Times New Roman"/>
                <w:i/>
                <w:iCs/>
                <w:sz w:val="16"/>
                <w:szCs w:val="16"/>
              </w:rPr>
            </w:pPr>
          </w:p>
        </w:tc>
      </w:tr>
      <w:tr w:rsidR="0073038C" w:rsidRPr="00814CCB" w14:paraId="73703BE3" w14:textId="77777777" w:rsidTr="006140B2">
        <w:trPr>
          <w:trHeight w:val="20"/>
        </w:trPr>
        <w:tc>
          <w:tcPr>
            <w:tcW w:w="251" w:type="pct"/>
            <w:shd w:val="clear" w:color="auto" w:fill="auto"/>
            <w:noWrap/>
            <w:vAlign w:val="center"/>
            <w:hideMark/>
          </w:tcPr>
          <w:p w14:paraId="47C2830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ene-07</w:t>
            </w:r>
          </w:p>
        </w:tc>
        <w:tc>
          <w:tcPr>
            <w:tcW w:w="270" w:type="pct"/>
            <w:vMerge/>
            <w:shd w:val="clear" w:color="auto" w:fill="auto"/>
            <w:vAlign w:val="center"/>
            <w:hideMark/>
          </w:tcPr>
          <w:p w14:paraId="0C29F39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073DE3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820104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1D9E7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855A5FC"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78CD6B17"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Tasas reales ex ante negativas [0]</w:t>
            </w:r>
          </w:p>
        </w:tc>
        <w:tc>
          <w:tcPr>
            <w:tcW w:w="417" w:type="pct"/>
            <w:vMerge w:val="restart"/>
            <w:shd w:val="clear" w:color="auto" w:fill="auto"/>
            <w:vAlign w:val="center"/>
            <w:hideMark/>
          </w:tcPr>
          <w:p w14:paraId="7B925A8C"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 xml:space="preserve">Flotación administrada. Inicio de fase de apreciación desde 2007. </w:t>
            </w:r>
            <w:r w:rsidRPr="00814CCB">
              <w:rPr>
                <w:rFonts w:eastAsia="Times New Roman"/>
                <w:sz w:val="16"/>
                <w:szCs w:val="16"/>
              </w:rPr>
              <w:br/>
              <w:t xml:space="preserve">BCRA vende reservas en USD para mantener el valor nominal del tipo de cambio desde mayo 2008. </w:t>
            </w:r>
            <w:r w:rsidRPr="00814CCB">
              <w:rPr>
                <w:rFonts w:eastAsia="Times New Roman"/>
                <w:sz w:val="16"/>
                <w:szCs w:val="16"/>
              </w:rPr>
              <w:br/>
            </w:r>
            <w:r w:rsidRPr="00814CCB">
              <w:rPr>
                <w:rFonts w:eastAsia="Times New Roman"/>
                <w:sz w:val="16"/>
                <w:szCs w:val="16"/>
              </w:rPr>
              <w:br/>
              <w:t>[0]</w:t>
            </w:r>
          </w:p>
        </w:tc>
        <w:tc>
          <w:tcPr>
            <w:tcW w:w="528" w:type="pct"/>
            <w:vMerge/>
            <w:tcBorders>
              <w:top w:val="nil"/>
            </w:tcBorders>
            <w:shd w:val="clear" w:color="auto" w:fill="auto"/>
            <w:vAlign w:val="center"/>
            <w:hideMark/>
          </w:tcPr>
          <w:p w14:paraId="38A89D2D"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37A2ABF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 xml:space="preserve">Suba en el riesgo país tras intervención  </w:t>
            </w:r>
            <w:r>
              <w:rPr>
                <w:rFonts w:eastAsia="Times New Roman"/>
                <w:sz w:val="16"/>
                <w:szCs w:val="16"/>
              </w:rPr>
              <w:t xml:space="preserve">INDEC </w:t>
            </w:r>
            <w:r>
              <w:rPr>
                <w:rFonts w:eastAsia="Times New Roman"/>
                <w:noProof/>
                <w:sz w:val="16"/>
                <w:szCs w:val="16"/>
              </w:rPr>
              <w:t>(Damill y Frenkel, 2013)</w:t>
            </w:r>
            <w:r w:rsidRPr="00814CCB">
              <w:rPr>
                <w:rFonts w:eastAsia="Times New Roman"/>
                <w:sz w:val="16"/>
                <w:szCs w:val="16"/>
              </w:rPr>
              <w:t>. En 2008 anuncio de intención de acordar con el Club de París, luego pospuesto. Alto costo del endeudamiento externo, parte de la deuda sigue en default</w:t>
            </w:r>
            <w:r w:rsidRPr="00814CCB">
              <w:rPr>
                <w:rFonts w:eastAsia="Times New Roman"/>
                <w:sz w:val="16"/>
                <w:szCs w:val="16"/>
              </w:rPr>
              <w:br/>
              <w:t>[</w:t>
            </w:r>
            <w:r>
              <w:rPr>
                <w:rFonts w:eastAsia="Times New Roman"/>
                <w:sz w:val="16"/>
                <w:szCs w:val="16"/>
              </w:rPr>
              <w:t>0</w:t>
            </w:r>
            <w:r w:rsidRPr="00814CCB">
              <w:rPr>
                <w:rFonts w:eastAsia="Times New Roman"/>
                <w:sz w:val="16"/>
                <w:szCs w:val="16"/>
              </w:rPr>
              <w:t>]</w:t>
            </w:r>
          </w:p>
        </w:tc>
        <w:tc>
          <w:tcPr>
            <w:tcW w:w="428" w:type="pct"/>
            <w:vMerge/>
            <w:shd w:val="clear" w:color="auto" w:fill="auto"/>
            <w:vAlign w:val="center"/>
            <w:hideMark/>
          </w:tcPr>
          <w:p w14:paraId="76AC6D7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FF11BD1" w14:textId="77777777" w:rsidR="0073038C" w:rsidRPr="00814CCB" w:rsidRDefault="0073038C" w:rsidP="002E4007">
            <w:pPr>
              <w:spacing w:line="240" w:lineRule="auto"/>
              <w:rPr>
                <w:rFonts w:eastAsia="Times New Roman"/>
                <w:color w:val="000000"/>
                <w:sz w:val="16"/>
                <w:szCs w:val="16"/>
              </w:rPr>
            </w:pPr>
          </w:p>
        </w:tc>
        <w:tc>
          <w:tcPr>
            <w:tcW w:w="425" w:type="pct"/>
            <w:shd w:val="clear" w:color="auto" w:fill="auto"/>
            <w:vAlign w:val="center"/>
            <w:hideMark/>
          </w:tcPr>
          <w:p w14:paraId="6FC4FECF"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Intervención INDEC</w:t>
            </w:r>
          </w:p>
        </w:tc>
      </w:tr>
      <w:tr w:rsidR="0073038C" w:rsidRPr="00814CCB" w14:paraId="068B1D7C" w14:textId="77777777" w:rsidTr="006140B2">
        <w:trPr>
          <w:trHeight w:val="20"/>
        </w:trPr>
        <w:tc>
          <w:tcPr>
            <w:tcW w:w="251" w:type="pct"/>
            <w:shd w:val="clear" w:color="auto" w:fill="auto"/>
            <w:noWrap/>
            <w:vAlign w:val="center"/>
            <w:hideMark/>
          </w:tcPr>
          <w:p w14:paraId="33B67AD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feb-07</w:t>
            </w:r>
          </w:p>
        </w:tc>
        <w:tc>
          <w:tcPr>
            <w:tcW w:w="270" w:type="pct"/>
            <w:vMerge/>
            <w:shd w:val="clear" w:color="auto" w:fill="auto"/>
            <w:vAlign w:val="center"/>
            <w:hideMark/>
          </w:tcPr>
          <w:p w14:paraId="7A942C7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17A328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7F0937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3555D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CF7607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93D361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C50B6F1"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4F872A4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F6E6AE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0893E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61E2F20" w14:textId="77777777" w:rsidR="0073038C" w:rsidRPr="00814CCB" w:rsidRDefault="0073038C" w:rsidP="002E4007">
            <w:pPr>
              <w:spacing w:line="240" w:lineRule="auto"/>
              <w:rPr>
                <w:rFonts w:eastAsia="Times New Roman"/>
                <w:color w:val="000000"/>
                <w:sz w:val="16"/>
                <w:szCs w:val="16"/>
              </w:rPr>
            </w:pPr>
          </w:p>
        </w:tc>
        <w:tc>
          <w:tcPr>
            <w:tcW w:w="425" w:type="pct"/>
            <w:vMerge w:val="restart"/>
            <w:shd w:val="clear" w:color="auto" w:fill="auto"/>
            <w:vAlign w:val="center"/>
            <w:hideMark/>
          </w:tcPr>
          <w:p w14:paraId="5F02B949"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70B2925E" w14:textId="77777777" w:rsidTr="006140B2">
        <w:trPr>
          <w:trHeight w:val="20"/>
        </w:trPr>
        <w:tc>
          <w:tcPr>
            <w:tcW w:w="251" w:type="pct"/>
            <w:shd w:val="clear" w:color="auto" w:fill="auto"/>
            <w:noWrap/>
            <w:vAlign w:val="center"/>
            <w:hideMark/>
          </w:tcPr>
          <w:p w14:paraId="21F6CA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mar-07</w:t>
            </w:r>
          </w:p>
        </w:tc>
        <w:tc>
          <w:tcPr>
            <w:tcW w:w="270" w:type="pct"/>
            <w:vMerge/>
            <w:shd w:val="clear" w:color="auto" w:fill="auto"/>
            <w:vAlign w:val="center"/>
            <w:hideMark/>
          </w:tcPr>
          <w:p w14:paraId="13B4402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50E09E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69EFF2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CAEFD9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42765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0C20F0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FC7D802"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30B6CA1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F734F5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5B7699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859928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F5811DF" w14:textId="77777777" w:rsidR="0073038C" w:rsidRPr="00814CCB" w:rsidRDefault="0073038C" w:rsidP="002E4007">
            <w:pPr>
              <w:spacing w:line="240" w:lineRule="auto"/>
              <w:rPr>
                <w:rFonts w:eastAsia="Times New Roman"/>
                <w:i/>
                <w:iCs/>
                <w:sz w:val="16"/>
                <w:szCs w:val="16"/>
              </w:rPr>
            </w:pPr>
          </w:p>
        </w:tc>
      </w:tr>
      <w:tr w:rsidR="0073038C" w:rsidRPr="00814CCB" w14:paraId="44758547" w14:textId="77777777" w:rsidTr="006140B2">
        <w:trPr>
          <w:trHeight w:val="20"/>
        </w:trPr>
        <w:tc>
          <w:tcPr>
            <w:tcW w:w="251" w:type="pct"/>
            <w:shd w:val="clear" w:color="auto" w:fill="auto"/>
            <w:noWrap/>
            <w:vAlign w:val="center"/>
            <w:hideMark/>
          </w:tcPr>
          <w:p w14:paraId="0DA611D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abr-07</w:t>
            </w:r>
          </w:p>
        </w:tc>
        <w:tc>
          <w:tcPr>
            <w:tcW w:w="270" w:type="pct"/>
            <w:vMerge/>
            <w:shd w:val="clear" w:color="auto" w:fill="auto"/>
            <w:vAlign w:val="center"/>
            <w:hideMark/>
          </w:tcPr>
          <w:p w14:paraId="3706478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6F306A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451CFE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A208C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3823D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4C3F5F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C04FDC"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28C4A38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AC2DF7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04B00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BE0D7EC"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BC87677" w14:textId="77777777" w:rsidR="0073038C" w:rsidRPr="00814CCB" w:rsidRDefault="0073038C" w:rsidP="002E4007">
            <w:pPr>
              <w:spacing w:line="240" w:lineRule="auto"/>
              <w:rPr>
                <w:rFonts w:eastAsia="Times New Roman"/>
                <w:i/>
                <w:iCs/>
                <w:sz w:val="16"/>
                <w:szCs w:val="16"/>
              </w:rPr>
            </w:pPr>
          </w:p>
        </w:tc>
      </w:tr>
      <w:tr w:rsidR="0073038C" w:rsidRPr="00814CCB" w14:paraId="21DF52EC" w14:textId="77777777" w:rsidTr="006140B2">
        <w:trPr>
          <w:trHeight w:val="20"/>
        </w:trPr>
        <w:tc>
          <w:tcPr>
            <w:tcW w:w="251" w:type="pct"/>
            <w:shd w:val="clear" w:color="auto" w:fill="auto"/>
            <w:noWrap/>
            <w:vAlign w:val="center"/>
            <w:hideMark/>
          </w:tcPr>
          <w:p w14:paraId="6B86CA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may-07</w:t>
            </w:r>
          </w:p>
        </w:tc>
        <w:tc>
          <w:tcPr>
            <w:tcW w:w="270" w:type="pct"/>
            <w:vMerge/>
            <w:shd w:val="clear" w:color="auto" w:fill="auto"/>
            <w:vAlign w:val="center"/>
            <w:hideMark/>
          </w:tcPr>
          <w:p w14:paraId="2D19956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8477F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9FA19E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C0024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324AF3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162C51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530FE92"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33A2FC6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EB9112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CD4891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09C3BD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4B0133F" w14:textId="77777777" w:rsidR="0073038C" w:rsidRPr="00814CCB" w:rsidRDefault="0073038C" w:rsidP="002E4007">
            <w:pPr>
              <w:spacing w:line="240" w:lineRule="auto"/>
              <w:rPr>
                <w:rFonts w:eastAsia="Times New Roman"/>
                <w:i/>
                <w:iCs/>
                <w:sz w:val="16"/>
                <w:szCs w:val="16"/>
              </w:rPr>
            </w:pPr>
          </w:p>
        </w:tc>
      </w:tr>
      <w:tr w:rsidR="0073038C" w:rsidRPr="00814CCB" w14:paraId="76EB1355" w14:textId="77777777" w:rsidTr="006140B2">
        <w:trPr>
          <w:trHeight w:val="20"/>
        </w:trPr>
        <w:tc>
          <w:tcPr>
            <w:tcW w:w="251" w:type="pct"/>
            <w:shd w:val="clear" w:color="auto" w:fill="auto"/>
            <w:noWrap/>
            <w:vAlign w:val="center"/>
            <w:hideMark/>
          </w:tcPr>
          <w:p w14:paraId="0F7CE51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jun-07</w:t>
            </w:r>
          </w:p>
        </w:tc>
        <w:tc>
          <w:tcPr>
            <w:tcW w:w="270" w:type="pct"/>
            <w:vMerge/>
            <w:shd w:val="clear" w:color="auto" w:fill="auto"/>
            <w:vAlign w:val="center"/>
            <w:hideMark/>
          </w:tcPr>
          <w:p w14:paraId="456DE73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4C21D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7BB0E6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E250C7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E5D0DA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2E1651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BEEBC81"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30C2625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C43FE1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777D20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AC16BA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94BAAFA" w14:textId="77777777" w:rsidR="0073038C" w:rsidRPr="00814CCB" w:rsidRDefault="0073038C" w:rsidP="002E4007">
            <w:pPr>
              <w:spacing w:line="240" w:lineRule="auto"/>
              <w:rPr>
                <w:rFonts w:eastAsia="Times New Roman"/>
                <w:i/>
                <w:iCs/>
                <w:sz w:val="16"/>
                <w:szCs w:val="16"/>
              </w:rPr>
            </w:pPr>
          </w:p>
        </w:tc>
      </w:tr>
      <w:tr w:rsidR="0073038C" w:rsidRPr="00814CCB" w14:paraId="2F3CBD24" w14:textId="77777777" w:rsidTr="006140B2">
        <w:trPr>
          <w:trHeight w:val="20"/>
        </w:trPr>
        <w:tc>
          <w:tcPr>
            <w:tcW w:w="251" w:type="pct"/>
            <w:shd w:val="clear" w:color="auto" w:fill="auto"/>
            <w:noWrap/>
            <w:vAlign w:val="center"/>
            <w:hideMark/>
          </w:tcPr>
          <w:p w14:paraId="33518DE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jul-07</w:t>
            </w:r>
          </w:p>
        </w:tc>
        <w:tc>
          <w:tcPr>
            <w:tcW w:w="270" w:type="pct"/>
            <w:vMerge/>
            <w:shd w:val="clear" w:color="auto" w:fill="auto"/>
            <w:vAlign w:val="center"/>
            <w:hideMark/>
          </w:tcPr>
          <w:p w14:paraId="5ABDB1A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A55529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64E85E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7301D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019C38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76E337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9B9ED0B" w14:textId="77777777" w:rsidR="0073038C" w:rsidRPr="00814CCB" w:rsidRDefault="0073038C" w:rsidP="002E4007">
            <w:pPr>
              <w:spacing w:line="240" w:lineRule="auto"/>
              <w:rPr>
                <w:rFonts w:eastAsia="Times New Roman"/>
                <w:sz w:val="16"/>
                <w:szCs w:val="16"/>
              </w:rPr>
            </w:pPr>
          </w:p>
        </w:tc>
        <w:tc>
          <w:tcPr>
            <w:tcW w:w="528" w:type="pct"/>
            <w:vMerge/>
            <w:tcBorders>
              <w:top w:val="nil"/>
            </w:tcBorders>
            <w:shd w:val="clear" w:color="auto" w:fill="auto"/>
            <w:vAlign w:val="center"/>
            <w:hideMark/>
          </w:tcPr>
          <w:p w14:paraId="4CC7B41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4556C5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C2A1B1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65E7195"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03869BA" w14:textId="77777777" w:rsidR="0073038C" w:rsidRPr="00814CCB" w:rsidRDefault="0073038C" w:rsidP="002E4007">
            <w:pPr>
              <w:spacing w:line="240" w:lineRule="auto"/>
              <w:rPr>
                <w:rFonts w:eastAsia="Times New Roman"/>
                <w:i/>
                <w:iCs/>
                <w:sz w:val="16"/>
                <w:szCs w:val="16"/>
              </w:rPr>
            </w:pPr>
          </w:p>
        </w:tc>
      </w:tr>
      <w:tr w:rsidR="0073038C" w:rsidRPr="00814CCB" w14:paraId="6C522B6E" w14:textId="77777777" w:rsidTr="006140B2">
        <w:trPr>
          <w:trHeight w:val="20"/>
        </w:trPr>
        <w:tc>
          <w:tcPr>
            <w:tcW w:w="251" w:type="pct"/>
            <w:shd w:val="clear" w:color="auto" w:fill="auto"/>
            <w:noWrap/>
            <w:vAlign w:val="center"/>
            <w:hideMark/>
          </w:tcPr>
          <w:p w14:paraId="4830ED3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ago-07</w:t>
            </w:r>
          </w:p>
        </w:tc>
        <w:tc>
          <w:tcPr>
            <w:tcW w:w="270" w:type="pct"/>
            <w:vMerge/>
            <w:shd w:val="clear" w:color="auto" w:fill="auto"/>
            <w:vAlign w:val="center"/>
            <w:hideMark/>
          </w:tcPr>
          <w:p w14:paraId="180A0AD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44F819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92C9997"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0F0CEDC1"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Miguel Gustavo Peirano</w:t>
            </w:r>
          </w:p>
        </w:tc>
        <w:tc>
          <w:tcPr>
            <w:tcW w:w="475" w:type="pct"/>
            <w:vMerge/>
            <w:shd w:val="clear" w:color="auto" w:fill="auto"/>
            <w:vAlign w:val="center"/>
            <w:hideMark/>
          </w:tcPr>
          <w:p w14:paraId="7E09CBE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8E0E92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5DAE39"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6FF1A2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.Restricciones a importaciones industriales (marroquinería, neumáticos, textil, llantas, juguetes y calzados) y suba retenciones a exportaciones </w:t>
            </w:r>
            <w:r w:rsidRPr="00814CCB">
              <w:rPr>
                <w:rFonts w:eastAsia="Times New Roman"/>
                <w:sz w:val="16"/>
                <w:szCs w:val="16"/>
              </w:rPr>
              <w:lastRenderedPageBreak/>
              <w:t>agrícolas [0]</w:t>
            </w:r>
          </w:p>
        </w:tc>
        <w:tc>
          <w:tcPr>
            <w:tcW w:w="456" w:type="pct"/>
            <w:vMerge/>
            <w:shd w:val="clear" w:color="auto" w:fill="auto"/>
            <w:vAlign w:val="center"/>
            <w:hideMark/>
          </w:tcPr>
          <w:p w14:paraId="2401D02E"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749C2ABB"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shd w:val="clear" w:color="auto" w:fill="auto"/>
            <w:vAlign w:val="center"/>
            <w:hideMark/>
          </w:tcPr>
          <w:p w14:paraId="262046B7"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F459AD8" w14:textId="77777777" w:rsidR="0073038C" w:rsidRPr="00814CCB" w:rsidRDefault="0073038C" w:rsidP="002E4007">
            <w:pPr>
              <w:spacing w:line="240" w:lineRule="auto"/>
              <w:rPr>
                <w:rFonts w:eastAsia="Times New Roman"/>
                <w:i/>
                <w:iCs/>
                <w:sz w:val="16"/>
                <w:szCs w:val="16"/>
              </w:rPr>
            </w:pPr>
          </w:p>
        </w:tc>
      </w:tr>
      <w:tr w:rsidR="0073038C" w:rsidRPr="00814CCB" w14:paraId="0D535384" w14:textId="77777777" w:rsidTr="006140B2">
        <w:trPr>
          <w:trHeight w:val="20"/>
        </w:trPr>
        <w:tc>
          <w:tcPr>
            <w:tcW w:w="251" w:type="pct"/>
            <w:shd w:val="clear" w:color="auto" w:fill="auto"/>
            <w:noWrap/>
            <w:vAlign w:val="center"/>
            <w:hideMark/>
          </w:tcPr>
          <w:p w14:paraId="2759086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sep-07</w:t>
            </w:r>
          </w:p>
        </w:tc>
        <w:tc>
          <w:tcPr>
            <w:tcW w:w="270" w:type="pct"/>
            <w:vMerge/>
            <w:shd w:val="clear" w:color="auto" w:fill="auto"/>
            <w:vAlign w:val="center"/>
            <w:hideMark/>
          </w:tcPr>
          <w:p w14:paraId="1DA54C5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6E5A0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981AA9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E7B5FF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E1C73A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48D6BA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0673F3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F18D4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4C6BF2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79F2E0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B4AE1C"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E884888" w14:textId="77777777" w:rsidR="0073038C" w:rsidRPr="00814CCB" w:rsidRDefault="0073038C" w:rsidP="002E4007">
            <w:pPr>
              <w:spacing w:line="240" w:lineRule="auto"/>
              <w:rPr>
                <w:rFonts w:eastAsia="Times New Roman"/>
                <w:i/>
                <w:iCs/>
                <w:sz w:val="16"/>
                <w:szCs w:val="16"/>
              </w:rPr>
            </w:pPr>
          </w:p>
        </w:tc>
      </w:tr>
      <w:tr w:rsidR="0073038C" w:rsidRPr="00814CCB" w14:paraId="263A97F6" w14:textId="77777777" w:rsidTr="006140B2">
        <w:trPr>
          <w:trHeight w:val="20"/>
        </w:trPr>
        <w:tc>
          <w:tcPr>
            <w:tcW w:w="251" w:type="pct"/>
            <w:shd w:val="clear" w:color="auto" w:fill="auto"/>
            <w:noWrap/>
            <w:vAlign w:val="center"/>
            <w:hideMark/>
          </w:tcPr>
          <w:p w14:paraId="50B794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oct-07</w:t>
            </w:r>
          </w:p>
        </w:tc>
        <w:tc>
          <w:tcPr>
            <w:tcW w:w="270" w:type="pct"/>
            <w:vMerge/>
            <w:shd w:val="clear" w:color="auto" w:fill="auto"/>
            <w:vAlign w:val="center"/>
            <w:hideMark/>
          </w:tcPr>
          <w:p w14:paraId="2DD11F4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AAA994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DC602A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06037F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65048F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10BE8B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0EBE3D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91D3D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978427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59B5A0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DA77BE"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F3097C1" w14:textId="77777777" w:rsidR="0073038C" w:rsidRPr="00814CCB" w:rsidRDefault="0073038C" w:rsidP="002E4007">
            <w:pPr>
              <w:spacing w:line="240" w:lineRule="auto"/>
              <w:rPr>
                <w:rFonts w:eastAsia="Times New Roman"/>
                <w:i/>
                <w:iCs/>
                <w:sz w:val="16"/>
                <w:szCs w:val="16"/>
              </w:rPr>
            </w:pPr>
          </w:p>
        </w:tc>
      </w:tr>
      <w:tr w:rsidR="0073038C" w:rsidRPr="00814CCB" w14:paraId="258514C5" w14:textId="77777777" w:rsidTr="006140B2">
        <w:trPr>
          <w:trHeight w:val="20"/>
        </w:trPr>
        <w:tc>
          <w:tcPr>
            <w:tcW w:w="251" w:type="pct"/>
            <w:shd w:val="clear" w:color="auto" w:fill="auto"/>
            <w:noWrap/>
            <w:vAlign w:val="center"/>
            <w:hideMark/>
          </w:tcPr>
          <w:p w14:paraId="30E491D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nov-07</w:t>
            </w:r>
          </w:p>
        </w:tc>
        <w:tc>
          <w:tcPr>
            <w:tcW w:w="270" w:type="pct"/>
            <w:vMerge/>
            <w:shd w:val="clear" w:color="auto" w:fill="auto"/>
            <w:vAlign w:val="center"/>
            <w:hideMark/>
          </w:tcPr>
          <w:p w14:paraId="4BBB6D9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067680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0EED9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9BECA3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5FCD6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158088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94C765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564CA2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6AB751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B794B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FD06A5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98CB192" w14:textId="77777777" w:rsidR="0073038C" w:rsidRPr="00814CCB" w:rsidRDefault="0073038C" w:rsidP="002E4007">
            <w:pPr>
              <w:spacing w:line="240" w:lineRule="auto"/>
              <w:rPr>
                <w:rFonts w:eastAsia="Times New Roman"/>
                <w:i/>
                <w:iCs/>
                <w:sz w:val="16"/>
                <w:szCs w:val="16"/>
              </w:rPr>
            </w:pPr>
          </w:p>
        </w:tc>
      </w:tr>
      <w:tr w:rsidR="0073038C" w:rsidRPr="00814CCB" w14:paraId="36110DD7" w14:textId="77777777" w:rsidTr="006140B2">
        <w:trPr>
          <w:trHeight w:val="20"/>
        </w:trPr>
        <w:tc>
          <w:tcPr>
            <w:tcW w:w="251" w:type="pct"/>
            <w:shd w:val="clear" w:color="auto" w:fill="auto"/>
            <w:noWrap/>
            <w:vAlign w:val="center"/>
            <w:hideMark/>
          </w:tcPr>
          <w:p w14:paraId="7D7A7E3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dic-07</w:t>
            </w:r>
          </w:p>
        </w:tc>
        <w:tc>
          <w:tcPr>
            <w:tcW w:w="270" w:type="pct"/>
            <w:vMerge w:val="restart"/>
            <w:shd w:val="clear" w:color="auto" w:fill="auto"/>
            <w:vAlign w:val="center"/>
            <w:hideMark/>
          </w:tcPr>
          <w:p w14:paraId="5F49DE99"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Cristina Fernández de Kirchner</w:t>
            </w:r>
          </w:p>
        </w:tc>
        <w:tc>
          <w:tcPr>
            <w:tcW w:w="278" w:type="pct"/>
            <w:vMerge w:val="restart"/>
            <w:shd w:val="clear" w:color="auto" w:fill="auto"/>
            <w:textDirection w:val="btLr"/>
            <w:vAlign w:val="center"/>
            <w:hideMark/>
          </w:tcPr>
          <w:p w14:paraId="2FED77EA"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Frente para la Victoria (Partido Justicialista + otros)</w:t>
            </w:r>
          </w:p>
        </w:tc>
        <w:tc>
          <w:tcPr>
            <w:tcW w:w="274" w:type="pct"/>
            <w:vMerge w:val="restart"/>
            <w:shd w:val="clear" w:color="auto" w:fill="auto"/>
            <w:vAlign w:val="center"/>
            <w:hideMark/>
          </w:tcPr>
          <w:p w14:paraId="441E07C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Finalizó su mandato</w:t>
            </w:r>
          </w:p>
        </w:tc>
        <w:tc>
          <w:tcPr>
            <w:tcW w:w="365" w:type="pct"/>
            <w:vMerge w:val="restart"/>
            <w:shd w:val="clear" w:color="auto" w:fill="auto"/>
            <w:vAlign w:val="center"/>
            <w:hideMark/>
          </w:tcPr>
          <w:p w14:paraId="4F1E1B5D"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Martín Lousteau</w:t>
            </w:r>
          </w:p>
        </w:tc>
        <w:tc>
          <w:tcPr>
            <w:tcW w:w="475" w:type="pct"/>
            <w:vMerge w:val="restart"/>
            <w:shd w:val="clear" w:color="auto" w:fill="auto"/>
            <w:vAlign w:val="center"/>
            <w:hideMark/>
          </w:tcPr>
          <w:p w14:paraId="510C9B19" w14:textId="77777777" w:rsidR="0073038C" w:rsidRPr="00814CCB" w:rsidRDefault="0073038C" w:rsidP="002E4007">
            <w:pPr>
              <w:spacing w:line="240" w:lineRule="auto"/>
              <w:rPr>
                <w:rFonts w:eastAsia="Times New Roman"/>
                <w:sz w:val="16"/>
                <w:szCs w:val="16"/>
              </w:rPr>
            </w:pPr>
            <w:r w:rsidRPr="00814CCB">
              <w:rPr>
                <w:rFonts w:eastAsia="Times New Roman"/>
                <w:b/>
                <w:bCs/>
                <w:sz w:val="16"/>
                <w:szCs w:val="16"/>
              </w:rPr>
              <w:t>Expansiva</w:t>
            </w:r>
            <w:r w:rsidRPr="00814CCB">
              <w:rPr>
                <w:rFonts w:eastAsia="Times New Roman"/>
                <w:sz w:val="16"/>
                <w:szCs w:val="16"/>
              </w:rPr>
              <w:t xml:space="preserve">. </w:t>
            </w:r>
            <w:r w:rsidRPr="00814CCB">
              <w:rPr>
                <w:rFonts w:eastAsia="Times New Roman"/>
                <w:sz w:val="16"/>
                <w:szCs w:val="16"/>
              </w:rPr>
              <w:br/>
            </w:r>
            <w:r w:rsidRPr="00814CCB">
              <w:rPr>
                <w:rFonts w:eastAsia="Times New Roman"/>
                <w:sz w:val="16"/>
                <w:szCs w:val="16"/>
              </w:rPr>
              <w:br/>
              <w:t xml:space="preserve">.Conformación del SIPA en 2008, </w:t>
            </w:r>
            <w:r w:rsidRPr="00814CCB">
              <w:rPr>
                <w:rFonts w:eastAsia="Times New Roman"/>
                <w:sz w:val="16"/>
                <w:szCs w:val="16"/>
              </w:rPr>
              <w:lastRenderedPageBreak/>
              <w:t xml:space="preserve">ampliación cobertura previsional, ley de movilidad jubilatoria, moratoria 2014 </w:t>
            </w:r>
            <w:r w:rsidRPr="00814CCB">
              <w:rPr>
                <w:rFonts w:eastAsia="Times New Roman"/>
                <w:sz w:val="16"/>
                <w:szCs w:val="16"/>
              </w:rPr>
              <w:br/>
            </w:r>
            <w:r w:rsidRPr="00814CCB">
              <w:rPr>
                <w:rFonts w:eastAsia="Times New Roman"/>
                <w:sz w:val="16"/>
                <w:szCs w:val="16"/>
              </w:rPr>
              <w:br/>
              <w:t>.Aumento transferencias a hogares: AUH en 2009, asignación por embarazo, otros programas sociales, subsidios al consumo (Ahora 12), créditos para viviendas (ProCreAr)</w:t>
            </w:r>
            <w:r w:rsidRPr="00814CCB">
              <w:rPr>
                <w:rFonts w:eastAsia="Times New Roman"/>
                <w:sz w:val="16"/>
                <w:szCs w:val="16"/>
              </w:rPr>
              <w:br/>
            </w:r>
            <w:r w:rsidRPr="00814CCB">
              <w:rPr>
                <w:rFonts w:eastAsia="Times New Roman"/>
                <w:sz w:val="16"/>
                <w:szCs w:val="16"/>
              </w:rPr>
              <w:br/>
              <w:t>.Subsidios económicos al transporte y energía</w:t>
            </w:r>
            <w:r w:rsidRPr="00814CCB">
              <w:rPr>
                <w:rFonts w:eastAsia="Times New Roman"/>
                <w:sz w:val="16"/>
                <w:szCs w:val="16"/>
              </w:rPr>
              <w:br/>
            </w:r>
            <w:r w:rsidRPr="00814CCB">
              <w:rPr>
                <w:rFonts w:eastAsia="Times New Roman"/>
                <w:sz w:val="16"/>
                <w:szCs w:val="16"/>
              </w:rPr>
              <w:br/>
              <w:t xml:space="preserve">. Leyes y fondos de promoción (FONTAR; FONSOFT; FONCYT; FONARSEC). Créditos a tasa subsidiada (ejemplo MiPyMEs). Regímenes de incentivo provinciales y sectoriales </w:t>
            </w:r>
            <w:r w:rsidRPr="00814CCB">
              <w:rPr>
                <w:rFonts w:eastAsia="Times New Roman"/>
                <w:sz w:val="16"/>
                <w:szCs w:val="16"/>
              </w:rPr>
              <w:br/>
            </w:r>
            <w:r w:rsidRPr="00814CCB">
              <w:rPr>
                <w:rFonts w:eastAsia="Times New Roman"/>
                <w:sz w:val="16"/>
                <w:szCs w:val="16"/>
              </w:rPr>
              <w:br/>
              <w:t xml:space="preserve">.Aumento gastos de capital. Centrales atómicas y eléctricas, obras de infraestructura vial (financiadas con FGS) </w:t>
            </w:r>
            <w:r w:rsidRPr="00814CCB">
              <w:rPr>
                <w:rFonts w:eastAsia="Times New Roman"/>
                <w:sz w:val="16"/>
                <w:szCs w:val="16"/>
              </w:rPr>
              <w:br/>
            </w:r>
            <w:r w:rsidRPr="00814CCB">
              <w:rPr>
                <w:rFonts w:eastAsia="Times New Roman"/>
                <w:sz w:val="16"/>
                <w:szCs w:val="16"/>
              </w:rPr>
              <w:br/>
              <w:t>[0]</w:t>
            </w:r>
          </w:p>
        </w:tc>
        <w:tc>
          <w:tcPr>
            <w:tcW w:w="402" w:type="pct"/>
            <w:vMerge/>
            <w:shd w:val="clear" w:color="auto" w:fill="auto"/>
            <w:vAlign w:val="center"/>
            <w:hideMark/>
          </w:tcPr>
          <w:p w14:paraId="6BA6DF8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BDA28E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5F8D9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BC6CC52"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noWrap/>
            <w:vAlign w:val="center"/>
            <w:hideMark/>
          </w:tcPr>
          <w:p w14:paraId="349914C5"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shd w:val="clear" w:color="auto" w:fill="auto"/>
            <w:vAlign w:val="center"/>
            <w:hideMark/>
          </w:tcPr>
          <w:p w14:paraId="6FBE9F2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EEBC5D2" w14:textId="77777777" w:rsidR="0073038C" w:rsidRPr="00814CCB" w:rsidRDefault="0073038C" w:rsidP="002E4007">
            <w:pPr>
              <w:spacing w:line="240" w:lineRule="auto"/>
              <w:rPr>
                <w:rFonts w:eastAsia="Times New Roman"/>
                <w:i/>
                <w:iCs/>
                <w:sz w:val="16"/>
                <w:szCs w:val="16"/>
              </w:rPr>
            </w:pPr>
          </w:p>
        </w:tc>
      </w:tr>
      <w:tr w:rsidR="0073038C" w:rsidRPr="00814CCB" w14:paraId="2D366170" w14:textId="77777777" w:rsidTr="006140B2">
        <w:trPr>
          <w:trHeight w:val="20"/>
        </w:trPr>
        <w:tc>
          <w:tcPr>
            <w:tcW w:w="251" w:type="pct"/>
            <w:shd w:val="clear" w:color="auto" w:fill="auto"/>
            <w:noWrap/>
            <w:vAlign w:val="center"/>
            <w:hideMark/>
          </w:tcPr>
          <w:p w14:paraId="474CB1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ene-08</w:t>
            </w:r>
          </w:p>
        </w:tc>
        <w:tc>
          <w:tcPr>
            <w:tcW w:w="270" w:type="pct"/>
            <w:vMerge/>
            <w:shd w:val="clear" w:color="auto" w:fill="auto"/>
            <w:vAlign w:val="center"/>
            <w:hideMark/>
          </w:tcPr>
          <w:p w14:paraId="642FE45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C5770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8BDC2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8A469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CC3216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4E5C46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DADC9D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F2600B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FF6801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E9CC5E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F60F6C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5E7EB31" w14:textId="77777777" w:rsidR="0073038C" w:rsidRPr="00814CCB" w:rsidRDefault="0073038C" w:rsidP="002E4007">
            <w:pPr>
              <w:spacing w:line="240" w:lineRule="auto"/>
              <w:rPr>
                <w:rFonts w:eastAsia="Times New Roman"/>
                <w:i/>
                <w:iCs/>
                <w:sz w:val="16"/>
                <w:szCs w:val="16"/>
              </w:rPr>
            </w:pPr>
          </w:p>
        </w:tc>
      </w:tr>
      <w:tr w:rsidR="0073038C" w:rsidRPr="00814CCB" w14:paraId="6B9992A6" w14:textId="77777777" w:rsidTr="006140B2">
        <w:trPr>
          <w:trHeight w:val="20"/>
        </w:trPr>
        <w:tc>
          <w:tcPr>
            <w:tcW w:w="251" w:type="pct"/>
            <w:shd w:val="clear" w:color="auto" w:fill="auto"/>
            <w:noWrap/>
            <w:vAlign w:val="center"/>
            <w:hideMark/>
          </w:tcPr>
          <w:p w14:paraId="1A44C6B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feb-08</w:t>
            </w:r>
          </w:p>
        </w:tc>
        <w:tc>
          <w:tcPr>
            <w:tcW w:w="270" w:type="pct"/>
            <w:vMerge/>
            <w:shd w:val="clear" w:color="auto" w:fill="auto"/>
            <w:vAlign w:val="center"/>
            <w:hideMark/>
          </w:tcPr>
          <w:p w14:paraId="5B889A8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29CCF1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4C05E1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2E7A5C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BCF86F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79194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7CC96F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C7213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853403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CD4092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D70D2D9"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C559DF5" w14:textId="77777777" w:rsidR="0073038C" w:rsidRPr="00814CCB" w:rsidRDefault="0073038C" w:rsidP="002E4007">
            <w:pPr>
              <w:spacing w:line="240" w:lineRule="auto"/>
              <w:rPr>
                <w:rFonts w:eastAsia="Times New Roman"/>
                <w:i/>
                <w:iCs/>
                <w:sz w:val="16"/>
                <w:szCs w:val="16"/>
              </w:rPr>
            </w:pPr>
          </w:p>
        </w:tc>
      </w:tr>
      <w:tr w:rsidR="0073038C" w:rsidRPr="00814CCB" w14:paraId="709E584B" w14:textId="77777777" w:rsidTr="006140B2">
        <w:trPr>
          <w:trHeight w:val="20"/>
        </w:trPr>
        <w:tc>
          <w:tcPr>
            <w:tcW w:w="251" w:type="pct"/>
            <w:shd w:val="clear" w:color="auto" w:fill="auto"/>
            <w:noWrap/>
            <w:vAlign w:val="center"/>
            <w:hideMark/>
          </w:tcPr>
          <w:p w14:paraId="7D9BD18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mar-08</w:t>
            </w:r>
          </w:p>
        </w:tc>
        <w:tc>
          <w:tcPr>
            <w:tcW w:w="270" w:type="pct"/>
            <w:vMerge/>
            <w:shd w:val="clear" w:color="auto" w:fill="auto"/>
            <w:vAlign w:val="center"/>
            <w:hideMark/>
          </w:tcPr>
          <w:p w14:paraId="5DC31A1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0CDA92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CDFC04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EDFF53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0D07E7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98FF8B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3445BF7"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2088FF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Conflicto por resolución "125"  [0]</w:t>
            </w:r>
          </w:p>
        </w:tc>
        <w:tc>
          <w:tcPr>
            <w:tcW w:w="456" w:type="pct"/>
            <w:vMerge/>
            <w:shd w:val="clear" w:color="auto" w:fill="auto"/>
            <w:vAlign w:val="center"/>
            <w:hideMark/>
          </w:tcPr>
          <w:p w14:paraId="42B9EE6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FBA7C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E616120"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8D7F9FE" w14:textId="77777777" w:rsidR="0073038C" w:rsidRPr="00814CCB" w:rsidRDefault="0073038C" w:rsidP="002E4007">
            <w:pPr>
              <w:spacing w:line="240" w:lineRule="auto"/>
              <w:rPr>
                <w:rFonts w:eastAsia="Times New Roman"/>
                <w:i/>
                <w:iCs/>
                <w:sz w:val="16"/>
                <w:szCs w:val="16"/>
              </w:rPr>
            </w:pPr>
          </w:p>
        </w:tc>
      </w:tr>
      <w:tr w:rsidR="0073038C" w:rsidRPr="00814CCB" w14:paraId="26778A8E" w14:textId="77777777" w:rsidTr="006140B2">
        <w:trPr>
          <w:trHeight w:val="20"/>
        </w:trPr>
        <w:tc>
          <w:tcPr>
            <w:tcW w:w="251" w:type="pct"/>
            <w:shd w:val="clear" w:color="auto" w:fill="auto"/>
            <w:noWrap/>
            <w:vAlign w:val="center"/>
            <w:hideMark/>
          </w:tcPr>
          <w:p w14:paraId="05AE18F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abr-08</w:t>
            </w:r>
          </w:p>
        </w:tc>
        <w:tc>
          <w:tcPr>
            <w:tcW w:w="270" w:type="pct"/>
            <w:vMerge/>
            <w:shd w:val="clear" w:color="auto" w:fill="auto"/>
            <w:vAlign w:val="center"/>
            <w:hideMark/>
          </w:tcPr>
          <w:p w14:paraId="0300FFA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85D1C9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71E7BB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77BED9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855E3B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20CB52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8D4C7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3BB41C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D76A4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013F5D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8CBE63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14CB2E2" w14:textId="77777777" w:rsidR="0073038C" w:rsidRPr="00814CCB" w:rsidRDefault="0073038C" w:rsidP="002E4007">
            <w:pPr>
              <w:spacing w:line="240" w:lineRule="auto"/>
              <w:rPr>
                <w:rFonts w:eastAsia="Times New Roman"/>
                <w:i/>
                <w:iCs/>
                <w:sz w:val="16"/>
                <w:szCs w:val="16"/>
              </w:rPr>
            </w:pPr>
          </w:p>
        </w:tc>
      </w:tr>
      <w:tr w:rsidR="0073038C" w:rsidRPr="00814CCB" w14:paraId="3A71A37E" w14:textId="77777777" w:rsidTr="006140B2">
        <w:trPr>
          <w:trHeight w:val="20"/>
        </w:trPr>
        <w:tc>
          <w:tcPr>
            <w:tcW w:w="251" w:type="pct"/>
            <w:shd w:val="clear" w:color="auto" w:fill="auto"/>
            <w:noWrap/>
            <w:vAlign w:val="center"/>
            <w:hideMark/>
          </w:tcPr>
          <w:p w14:paraId="530B263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may-08</w:t>
            </w:r>
          </w:p>
        </w:tc>
        <w:tc>
          <w:tcPr>
            <w:tcW w:w="270" w:type="pct"/>
            <w:vMerge/>
            <w:shd w:val="clear" w:color="auto" w:fill="auto"/>
            <w:vAlign w:val="center"/>
            <w:hideMark/>
          </w:tcPr>
          <w:p w14:paraId="6DC570B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A81A51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AA785B9"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37C1FBA6"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Carlos Rafael Fernández</w:t>
            </w:r>
          </w:p>
        </w:tc>
        <w:tc>
          <w:tcPr>
            <w:tcW w:w="475" w:type="pct"/>
            <w:vMerge/>
            <w:shd w:val="clear" w:color="auto" w:fill="auto"/>
            <w:vAlign w:val="center"/>
            <w:hideMark/>
          </w:tcPr>
          <w:p w14:paraId="27DFE94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405C1D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BEABFB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7C951B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15137CC"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23D63DE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Estatización de aerolíneas en julio de 2008 y de AFJP en noviembre de 2008, adquiriendo además la participación accionaria que éstas tenían en empresas [0]</w:t>
            </w:r>
          </w:p>
        </w:tc>
        <w:tc>
          <w:tcPr>
            <w:tcW w:w="431" w:type="pct"/>
            <w:vMerge w:val="restart"/>
            <w:shd w:val="clear" w:color="auto" w:fill="auto"/>
            <w:vAlign w:val="center"/>
            <w:hideMark/>
          </w:tcPr>
          <w:p w14:paraId="6D1110D2" w14:textId="77777777" w:rsidR="0073038C" w:rsidRPr="00814CCB" w:rsidRDefault="0073038C" w:rsidP="002E4007">
            <w:pPr>
              <w:spacing w:line="240" w:lineRule="auto"/>
              <w:rPr>
                <w:rFonts w:eastAsia="Times New Roman"/>
                <w:color w:val="000000"/>
                <w:sz w:val="16"/>
                <w:szCs w:val="16"/>
              </w:rPr>
            </w:pPr>
            <w:r w:rsidRPr="00814CCB">
              <w:rPr>
                <w:rFonts w:eastAsia="Times New Roman"/>
                <w:color w:val="000000"/>
                <w:sz w:val="16"/>
                <w:szCs w:val="16"/>
              </w:rPr>
              <w:br/>
              <w:t xml:space="preserve">Nombramiento de directores en las empresas donde las ex AFJP tenían participación accionaria (en Siderar de Techint supera el 25%). </w:t>
            </w:r>
            <w:r w:rsidRPr="00814CCB">
              <w:rPr>
                <w:rFonts w:eastAsia="Times New Roman"/>
                <w:color w:val="000000"/>
                <w:sz w:val="16"/>
                <w:szCs w:val="16"/>
              </w:rPr>
              <w:br/>
            </w:r>
            <w:r w:rsidRPr="00814CCB">
              <w:rPr>
                <w:rFonts w:eastAsia="Times New Roman"/>
                <w:color w:val="000000"/>
                <w:sz w:val="16"/>
                <w:szCs w:val="16"/>
              </w:rPr>
              <w:br/>
              <w:t>Continúan tarifas subsidiadas</w:t>
            </w:r>
            <w:r w:rsidRPr="00814CCB">
              <w:rPr>
                <w:rFonts w:eastAsia="Times New Roman"/>
                <w:color w:val="000000"/>
                <w:sz w:val="16"/>
                <w:szCs w:val="16"/>
              </w:rPr>
              <w:br/>
            </w:r>
            <w:r w:rsidRPr="00814CCB">
              <w:rPr>
                <w:rFonts w:eastAsia="Times New Roman"/>
                <w:color w:val="000000"/>
                <w:sz w:val="16"/>
                <w:szCs w:val="16"/>
              </w:rPr>
              <w:br/>
              <w:t>[0]</w:t>
            </w:r>
          </w:p>
        </w:tc>
        <w:tc>
          <w:tcPr>
            <w:tcW w:w="425" w:type="pct"/>
            <w:vMerge/>
            <w:shd w:val="clear" w:color="auto" w:fill="auto"/>
            <w:vAlign w:val="center"/>
            <w:hideMark/>
          </w:tcPr>
          <w:p w14:paraId="42BF2816" w14:textId="77777777" w:rsidR="0073038C" w:rsidRPr="00814CCB" w:rsidRDefault="0073038C" w:rsidP="002E4007">
            <w:pPr>
              <w:spacing w:line="240" w:lineRule="auto"/>
              <w:rPr>
                <w:rFonts w:eastAsia="Times New Roman"/>
                <w:i/>
                <w:iCs/>
                <w:sz w:val="16"/>
                <w:szCs w:val="16"/>
              </w:rPr>
            </w:pPr>
          </w:p>
        </w:tc>
      </w:tr>
      <w:tr w:rsidR="0073038C" w:rsidRPr="00814CCB" w14:paraId="574491E8" w14:textId="77777777" w:rsidTr="006140B2">
        <w:trPr>
          <w:trHeight w:val="20"/>
        </w:trPr>
        <w:tc>
          <w:tcPr>
            <w:tcW w:w="251" w:type="pct"/>
            <w:shd w:val="clear" w:color="auto" w:fill="auto"/>
            <w:noWrap/>
            <w:vAlign w:val="center"/>
            <w:hideMark/>
          </w:tcPr>
          <w:p w14:paraId="3499E7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jun-08</w:t>
            </w:r>
          </w:p>
        </w:tc>
        <w:tc>
          <w:tcPr>
            <w:tcW w:w="270" w:type="pct"/>
            <w:vMerge/>
            <w:shd w:val="clear" w:color="auto" w:fill="auto"/>
            <w:vAlign w:val="center"/>
            <w:hideMark/>
          </w:tcPr>
          <w:p w14:paraId="0F62353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59FCCC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E7FD3A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8E83E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0A37CB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F4F37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22DEF6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74733D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9B9F2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A34BCC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43A3D69"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952C461" w14:textId="77777777" w:rsidR="0073038C" w:rsidRPr="00814CCB" w:rsidRDefault="0073038C" w:rsidP="002E4007">
            <w:pPr>
              <w:spacing w:line="240" w:lineRule="auto"/>
              <w:rPr>
                <w:rFonts w:eastAsia="Times New Roman"/>
                <w:i/>
                <w:iCs/>
                <w:sz w:val="16"/>
                <w:szCs w:val="16"/>
              </w:rPr>
            </w:pPr>
          </w:p>
        </w:tc>
      </w:tr>
      <w:tr w:rsidR="0073038C" w:rsidRPr="00814CCB" w14:paraId="7B357973" w14:textId="77777777" w:rsidTr="006140B2">
        <w:trPr>
          <w:trHeight w:val="20"/>
        </w:trPr>
        <w:tc>
          <w:tcPr>
            <w:tcW w:w="251" w:type="pct"/>
            <w:shd w:val="clear" w:color="auto" w:fill="auto"/>
            <w:noWrap/>
            <w:vAlign w:val="center"/>
            <w:hideMark/>
          </w:tcPr>
          <w:p w14:paraId="7C9E54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jul-08</w:t>
            </w:r>
          </w:p>
        </w:tc>
        <w:tc>
          <w:tcPr>
            <w:tcW w:w="270" w:type="pct"/>
            <w:vMerge/>
            <w:shd w:val="clear" w:color="auto" w:fill="auto"/>
            <w:vAlign w:val="center"/>
            <w:hideMark/>
          </w:tcPr>
          <w:p w14:paraId="612A651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276310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B42A59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6D679F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D123E9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FF9023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ED721D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3A2CD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D7182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EC5BD0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2F06B0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C462CE8" w14:textId="77777777" w:rsidR="0073038C" w:rsidRPr="00814CCB" w:rsidRDefault="0073038C" w:rsidP="002E4007">
            <w:pPr>
              <w:spacing w:line="240" w:lineRule="auto"/>
              <w:rPr>
                <w:rFonts w:eastAsia="Times New Roman"/>
                <w:i/>
                <w:iCs/>
                <w:sz w:val="16"/>
                <w:szCs w:val="16"/>
              </w:rPr>
            </w:pPr>
          </w:p>
        </w:tc>
      </w:tr>
      <w:tr w:rsidR="0073038C" w:rsidRPr="00814CCB" w14:paraId="5FDD5C17" w14:textId="77777777" w:rsidTr="006140B2">
        <w:trPr>
          <w:trHeight w:val="20"/>
        </w:trPr>
        <w:tc>
          <w:tcPr>
            <w:tcW w:w="251" w:type="pct"/>
            <w:shd w:val="clear" w:color="auto" w:fill="auto"/>
            <w:noWrap/>
            <w:vAlign w:val="center"/>
            <w:hideMark/>
          </w:tcPr>
          <w:p w14:paraId="4D81215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ago-08</w:t>
            </w:r>
          </w:p>
        </w:tc>
        <w:tc>
          <w:tcPr>
            <w:tcW w:w="270" w:type="pct"/>
            <w:vMerge/>
            <w:shd w:val="clear" w:color="auto" w:fill="auto"/>
            <w:vAlign w:val="center"/>
            <w:hideMark/>
          </w:tcPr>
          <w:p w14:paraId="6DE81A0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C3B9D8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617A20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3B0D4B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DD645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55E709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311F952"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noWrap/>
            <w:vAlign w:val="center"/>
            <w:hideMark/>
          </w:tcPr>
          <w:p w14:paraId="6396758F"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[0]</w:t>
            </w:r>
          </w:p>
        </w:tc>
        <w:tc>
          <w:tcPr>
            <w:tcW w:w="456" w:type="pct"/>
            <w:vMerge/>
            <w:shd w:val="clear" w:color="auto" w:fill="auto"/>
            <w:vAlign w:val="center"/>
            <w:hideMark/>
          </w:tcPr>
          <w:p w14:paraId="1E28E6B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226C27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FED82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2B6F4E3" w14:textId="77777777" w:rsidR="0073038C" w:rsidRPr="00814CCB" w:rsidRDefault="0073038C" w:rsidP="002E4007">
            <w:pPr>
              <w:spacing w:line="240" w:lineRule="auto"/>
              <w:rPr>
                <w:rFonts w:eastAsia="Times New Roman"/>
                <w:i/>
                <w:iCs/>
                <w:sz w:val="16"/>
                <w:szCs w:val="16"/>
              </w:rPr>
            </w:pPr>
          </w:p>
        </w:tc>
      </w:tr>
      <w:tr w:rsidR="0073038C" w:rsidRPr="00814CCB" w14:paraId="31F88E8D" w14:textId="77777777" w:rsidTr="006140B2">
        <w:trPr>
          <w:trHeight w:val="20"/>
        </w:trPr>
        <w:tc>
          <w:tcPr>
            <w:tcW w:w="251" w:type="pct"/>
            <w:shd w:val="clear" w:color="auto" w:fill="auto"/>
            <w:noWrap/>
            <w:vAlign w:val="center"/>
            <w:hideMark/>
          </w:tcPr>
          <w:p w14:paraId="4A22BDF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sep-08</w:t>
            </w:r>
          </w:p>
        </w:tc>
        <w:tc>
          <w:tcPr>
            <w:tcW w:w="270" w:type="pct"/>
            <w:vMerge/>
            <w:shd w:val="clear" w:color="auto" w:fill="auto"/>
            <w:vAlign w:val="center"/>
            <w:hideMark/>
          </w:tcPr>
          <w:p w14:paraId="31DE7DE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F8FEF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FEC04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6994E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83531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E17711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5A9A7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2E4543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7EC5E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67AEA3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47700FD" w14:textId="77777777" w:rsidR="0073038C" w:rsidRPr="00814CCB" w:rsidRDefault="0073038C" w:rsidP="002E4007">
            <w:pPr>
              <w:spacing w:line="240" w:lineRule="auto"/>
              <w:rPr>
                <w:rFonts w:eastAsia="Times New Roman"/>
                <w:color w:val="000000"/>
                <w:sz w:val="16"/>
                <w:szCs w:val="16"/>
              </w:rPr>
            </w:pPr>
          </w:p>
        </w:tc>
        <w:tc>
          <w:tcPr>
            <w:tcW w:w="425" w:type="pct"/>
            <w:vMerge w:val="restart"/>
            <w:shd w:val="clear" w:color="auto" w:fill="auto"/>
            <w:vAlign w:val="center"/>
            <w:hideMark/>
          </w:tcPr>
          <w:p w14:paraId="746DC3AC"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Quiebra de Lehman Brothers - crisis internacional</w:t>
            </w:r>
          </w:p>
        </w:tc>
      </w:tr>
      <w:tr w:rsidR="0073038C" w:rsidRPr="00814CCB" w14:paraId="02966C28" w14:textId="77777777" w:rsidTr="006140B2">
        <w:trPr>
          <w:trHeight w:val="20"/>
        </w:trPr>
        <w:tc>
          <w:tcPr>
            <w:tcW w:w="251" w:type="pct"/>
            <w:shd w:val="clear" w:color="auto" w:fill="auto"/>
            <w:noWrap/>
            <w:vAlign w:val="center"/>
            <w:hideMark/>
          </w:tcPr>
          <w:p w14:paraId="278194C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oct-08</w:t>
            </w:r>
          </w:p>
        </w:tc>
        <w:tc>
          <w:tcPr>
            <w:tcW w:w="270" w:type="pct"/>
            <w:vMerge/>
            <w:shd w:val="clear" w:color="auto" w:fill="auto"/>
            <w:vAlign w:val="center"/>
            <w:hideMark/>
          </w:tcPr>
          <w:p w14:paraId="31369E0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758F0F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213B0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E33D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B0122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4B4BA8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64C9D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9A1618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F2758F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38E307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0E6FD0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8850826" w14:textId="77777777" w:rsidR="0073038C" w:rsidRPr="00814CCB" w:rsidRDefault="0073038C" w:rsidP="002E4007">
            <w:pPr>
              <w:spacing w:line="240" w:lineRule="auto"/>
              <w:rPr>
                <w:rFonts w:eastAsia="Times New Roman"/>
                <w:i/>
                <w:iCs/>
                <w:sz w:val="16"/>
                <w:szCs w:val="16"/>
              </w:rPr>
            </w:pPr>
          </w:p>
        </w:tc>
      </w:tr>
      <w:tr w:rsidR="0073038C" w:rsidRPr="00814CCB" w14:paraId="75F7759A" w14:textId="77777777" w:rsidTr="006140B2">
        <w:trPr>
          <w:trHeight w:val="20"/>
        </w:trPr>
        <w:tc>
          <w:tcPr>
            <w:tcW w:w="251" w:type="pct"/>
            <w:shd w:val="clear" w:color="auto" w:fill="auto"/>
            <w:noWrap/>
            <w:vAlign w:val="center"/>
            <w:hideMark/>
          </w:tcPr>
          <w:p w14:paraId="5FBFDF8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nov-08</w:t>
            </w:r>
          </w:p>
        </w:tc>
        <w:tc>
          <w:tcPr>
            <w:tcW w:w="270" w:type="pct"/>
            <w:vMerge/>
            <w:shd w:val="clear" w:color="auto" w:fill="auto"/>
            <w:vAlign w:val="center"/>
            <w:hideMark/>
          </w:tcPr>
          <w:p w14:paraId="5EEFCD5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A6288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6E72C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5370A8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9C823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E3D2EC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C38999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268A45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374CAD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2954C0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4937B4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8EDCDA8" w14:textId="77777777" w:rsidR="0073038C" w:rsidRPr="00814CCB" w:rsidRDefault="0073038C" w:rsidP="002E4007">
            <w:pPr>
              <w:spacing w:line="240" w:lineRule="auto"/>
              <w:rPr>
                <w:rFonts w:eastAsia="Times New Roman"/>
                <w:i/>
                <w:iCs/>
                <w:sz w:val="16"/>
                <w:szCs w:val="16"/>
              </w:rPr>
            </w:pPr>
          </w:p>
        </w:tc>
      </w:tr>
      <w:tr w:rsidR="0073038C" w:rsidRPr="00814CCB" w14:paraId="3F795613" w14:textId="77777777" w:rsidTr="006140B2">
        <w:trPr>
          <w:trHeight w:val="20"/>
        </w:trPr>
        <w:tc>
          <w:tcPr>
            <w:tcW w:w="251" w:type="pct"/>
            <w:shd w:val="clear" w:color="auto" w:fill="auto"/>
            <w:noWrap/>
            <w:vAlign w:val="center"/>
            <w:hideMark/>
          </w:tcPr>
          <w:p w14:paraId="3167916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dic-08</w:t>
            </w:r>
          </w:p>
        </w:tc>
        <w:tc>
          <w:tcPr>
            <w:tcW w:w="270" w:type="pct"/>
            <w:vMerge/>
            <w:shd w:val="clear" w:color="auto" w:fill="auto"/>
            <w:vAlign w:val="center"/>
            <w:hideMark/>
          </w:tcPr>
          <w:p w14:paraId="6D41EB0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4E1E70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969951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2899C7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444B73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B36342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97B1D8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3286C5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0D1AE4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716F39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68BCAF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BF70B4D" w14:textId="77777777" w:rsidR="0073038C" w:rsidRPr="00814CCB" w:rsidRDefault="0073038C" w:rsidP="002E4007">
            <w:pPr>
              <w:spacing w:line="240" w:lineRule="auto"/>
              <w:rPr>
                <w:rFonts w:eastAsia="Times New Roman"/>
                <w:i/>
                <w:iCs/>
                <w:sz w:val="16"/>
                <w:szCs w:val="16"/>
              </w:rPr>
            </w:pPr>
          </w:p>
        </w:tc>
      </w:tr>
      <w:tr w:rsidR="0073038C" w:rsidRPr="00814CCB" w14:paraId="45588BA3" w14:textId="77777777" w:rsidTr="006140B2">
        <w:trPr>
          <w:trHeight w:val="20"/>
        </w:trPr>
        <w:tc>
          <w:tcPr>
            <w:tcW w:w="251" w:type="pct"/>
            <w:shd w:val="clear" w:color="auto" w:fill="auto"/>
            <w:noWrap/>
            <w:vAlign w:val="center"/>
            <w:hideMark/>
          </w:tcPr>
          <w:p w14:paraId="2CE7ED3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ene-09</w:t>
            </w:r>
          </w:p>
        </w:tc>
        <w:tc>
          <w:tcPr>
            <w:tcW w:w="270" w:type="pct"/>
            <w:vMerge/>
            <w:shd w:val="clear" w:color="auto" w:fill="auto"/>
            <w:vAlign w:val="center"/>
            <w:hideMark/>
          </w:tcPr>
          <w:p w14:paraId="588460C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81673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460A5C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AC4C17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3F144D"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63FAA38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Tasas reales ex ante positivas [1]</w:t>
            </w:r>
          </w:p>
        </w:tc>
        <w:tc>
          <w:tcPr>
            <w:tcW w:w="417" w:type="pct"/>
            <w:vMerge w:val="restart"/>
            <w:shd w:val="clear" w:color="auto" w:fill="auto"/>
            <w:vAlign w:val="center"/>
            <w:hideMark/>
          </w:tcPr>
          <w:p w14:paraId="2160CF9C"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Devaluación durante 2009 (de $3 a $4)</w:t>
            </w:r>
            <w:r w:rsidRPr="00814CCB">
              <w:rPr>
                <w:rFonts w:eastAsia="Times New Roman"/>
                <w:sz w:val="16"/>
                <w:szCs w:val="16"/>
              </w:rPr>
              <w:br/>
              <w:t>[1]</w:t>
            </w:r>
          </w:p>
        </w:tc>
        <w:tc>
          <w:tcPr>
            <w:tcW w:w="528" w:type="pct"/>
            <w:vMerge/>
            <w:shd w:val="clear" w:color="auto" w:fill="auto"/>
            <w:vAlign w:val="center"/>
            <w:hideMark/>
          </w:tcPr>
          <w:p w14:paraId="1A094B6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9F271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1AC0B7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0412B0D" w14:textId="77777777" w:rsidR="0073038C" w:rsidRPr="00814CCB" w:rsidRDefault="0073038C" w:rsidP="002E4007">
            <w:pPr>
              <w:spacing w:line="240" w:lineRule="auto"/>
              <w:rPr>
                <w:rFonts w:eastAsia="Times New Roman"/>
                <w:color w:val="000000"/>
                <w:sz w:val="16"/>
                <w:szCs w:val="16"/>
              </w:rPr>
            </w:pPr>
          </w:p>
        </w:tc>
        <w:tc>
          <w:tcPr>
            <w:tcW w:w="425" w:type="pct"/>
            <w:vMerge w:val="restart"/>
            <w:shd w:val="clear" w:color="auto" w:fill="auto"/>
            <w:noWrap/>
            <w:vAlign w:val="center"/>
            <w:hideMark/>
          </w:tcPr>
          <w:p w14:paraId="1F1D6280"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7ACA4302" w14:textId="77777777" w:rsidTr="006140B2">
        <w:trPr>
          <w:trHeight w:val="20"/>
        </w:trPr>
        <w:tc>
          <w:tcPr>
            <w:tcW w:w="251" w:type="pct"/>
            <w:shd w:val="clear" w:color="auto" w:fill="auto"/>
            <w:noWrap/>
            <w:vAlign w:val="center"/>
            <w:hideMark/>
          </w:tcPr>
          <w:p w14:paraId="70F1BC7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feb-09</w:t>
            </w:r>
          </w:p>
        </w:tc>
        <w:tc>
          <w:tcPr>
            <w:tcW w:w="270" w:type="pct"/>
            <w:vMerge/>
            <w:shd w:val="clear" w:color="auto" w:fill="auto"/>
            <w:vAlign w:val="center"/>
            <w:hideMark/>
          </w:tcPr>
          <w:p w14:paraId="04D7E95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A1E720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D08AF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47C6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99DC45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825A9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7D9CE4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9CB9D4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35DE06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3766B9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10A6515"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6D4BFAE" w14:textId="77777777" w:rsidR="0073038C" w:rsidRPr="00814CCB" w:rsidRDefault="0073038C" w:rsidP="002E4007">
            <w:pPr>
              <w:spacing w:line="240" w:lineRule="auto"/>
              <w:rPr>
                <w:rFonts w:eastAsia="Times New Roman"/>
                <w:i/>
                <w:iCs/>
                <w:sz w:val="16"/>
                <w:szCs w:val="16"/>
              </w:rPr>
            </w:pPr>
          </w:p>
        </w:tc>
      </w:tr>
      <w:tr w:rsidR="0073038C" w:rsidRPr="00814CCB" w14:paraId="7D0728D2" w14:textId="77777777" w:rsidTr="006140B2">
        <w:trPr>
          <w:trHeight w:val="20"/>
        </w:trPr>
        <w:tc>
          <w:tcPr>
            <w:tcW w:w="251" w:type="pct"/>
            <w:shd w:val="clear" w:color="auto" w:fill="auto"/>
            <w:noWrap/>
            <w:vAlign w:val="center"/>
            <w:hideMark/>
          </w:tcPr>
          <w:p w14:paraId="3C79AAE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mar-09</w:t>
            </w:r>
          </w:p>
        </w:tc>
        <w:tc>
          <w:tcPr>
            <w:tcW w:w="270" w:type="pct"/>
            <w:vMerge/>
            <w:shd w:val="clear" w:color="auto" w:fill="auto"/>
            <w:vAlign w:val="center"/>
            <w:hideMark/>
          </w:tcPr>
          <w:p w14:paraId="229E071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383709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482821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C6235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545CEA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21538D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332E3C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259286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6ED7F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6030E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9416989"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D7A6F29" w14:textId="77777777" w:rsidR="0073038C" w:rsidRPr="00814CCB" w:rsidRDefault="0073038C" w:rsidP="002E4007">
            <w:pPr>
              <w:spacing w:line="240" w:lineRule="auto"/>
              <w:rPr>
                <w:rFonts w:eastAsia="Times New Roman"/>
                <w:i/>
                <w:iCs/>
                <w:sz w:val="16"/>
                <w:szCs w:val="16"/>
              </w:rPr>
            </w:pPr>
          </w:p>
        </w:tc>
      </w:tr>
      <w:tr w:rsidR="0073038C" w:rsidRPr="00814CCB" w14:paraId="3DAB880F" w14:textId="77777777" w:rsidTr="006140B2">
        <w:trPr>
          <w:trHeight w:val="20"/>
        </w:trPr>
        <w:tc>
          <w:tcPr>
            <w:tcW w:w="251" w:type="pct"/>
            <w:shd w:val="clear" w:color="auto" w:fill="auto"/>
            <w:noWrap/>
            <w:vAlign w:val="center"/>
            <w:hideMark/>
          </w:tcPr>
          <w:p w14:paraId="16B5F19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abr-09</w:t>
            </w:r>
          </w:p>
        </w:tc>
        <w:tc>
          <w:tcPr>
            <w:tcW w:w="270" w:type="pct"/>
            <w:vMerge/>
            <w:shd w:val="clear" w:color="auto" w:fill="auto"/>
            <w:vAlign w:val="center"/>
            <w:hideMark/>
          </w:tcPr>
          <w:p w14:paraId="5D01AD2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45DA59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7A555B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CD5FD2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85CEF4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05415D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4D5AE0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482C1E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556F9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3A6E84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52A696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71B4ED2" w14:textId="77777777" w:rsidR="0073038C" w:rsidRPr="00814CCB" w:rsidRDefault="0073038C" w:rsidP="002E4007">
            <w:pPr>
              <w:spacing w:line="240" w:lineRule="auto"/>
              <w:rPr>
                <w:rFonts w:eastAsia="Times New Roman"/>
                <w:i/>
                <w:iCs/>
                <w:sz w:val="16"/>
                <w:szCs w:val="16"/>
              </w:rPr>
            </w:pPr>
          </w:p>
        </w:tc>
      </w:tr>
      <w:tr w:rsidR="0073038C" w:rsidRPr="00814CCB" w14:paraId="0F197E3A" w14:textId="77777777" w:rsidTr="006140B2">
        <w:trPr>
          <w:trHeight w:val="20"/>
        </w:trPr>
        <w:tc>
          <w:tcPr>
            <w:tcW w:w="251" w:type="pct"/>
            <w:shd w:val="clear" w:color="auto" w:fill="auto"/>
            <w:noWrap/>
            <w:vAlign w:val="center"/>
            <w:hideMark/>
          </w:tcPr>
          <w:p w14:paraId="788F830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may-09</w:t>
            </w:r>
          </w:p>
        </w:tc>
        <w:tc>
          <w:tcPr>
            <w:tcW w:w="270" w:type="pct"/>
            <w:vMerge/>
            <w:shd w:val="clear" w:color="auto" w:fill="auto"/>
            <w:vAlign w:val="center"/>
            <w:hideMark/>
          </w:tcPr>
          <w:p w14:paraId="34A1E29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17E358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1D8A69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F7B657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BF1519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D2E36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C6A6A9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988E97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47171A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F22752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7F43BD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FA7B00B" w14:textId="77777777" w:rsidR="0073038C" w:rsidRPr="00814CCB" w:rsidRDefault="0073038C" w:rsidP="002E4007">
            <w:pPr>
              <w:spacing w:line="240" w:lineRule="auto"/>
              <w:rPr>
                <w:rFonts w:eastAsia="Times New Roman"/>
                <w:i/>
                <w:iCs/>
                <w:sz w:val="16"/>
                <w:szCs w:val="16"/>
              </w:rPr>
            </w:pPr>
          </w:p>
        </w:tc>
      </w:tr>
      <w:tr w:rsidR="0073038C" w:rsidRPr="00814CCB" w14:paraId="690B95D0" w14:textId="77777777" w:rsidTr="006140B2">
        <w:trPr>
          <w:trHeight w:val="20"/>
        </w:trPr>
        <w:tc>
          <w:tcPr>
            <w:tcW w:w="251" w:type="pct"/>
            <w:shd w:val="clear" w:color="auto" w:fill="auto"/>
            <w:noWrap/>
            <w:vAlign w:val="center"/>
            <w:hideMark/>
          </w:tcPr>
          <w:p w14:paraId="600C1DA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jun-09</w:t>
            </w:r>
          </w:p>
        </w:tc>
        <w:tc>
          <w:tcPr>
            <w:tcW w:w="270" w:type="pct"/>
            <w:vMerge/>
            <w:shd w:val="clear" w:color="auto" w:fill="auto"/>
            <w:vAlign w:val="center"/>
            <w:hideMark/>
          </w:tcPr>
          <w:p w14:paraId="4BDAA4C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DF02B9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1C58D7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2D0AB8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A5134B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85FD55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F88B01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9D9413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A8D94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EA3D55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E3CBAC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AD56EE1" w14:textId="77777777" w:rsidR="0073038C" w:rsidRPr="00814CCB" w:rsidRDefault="0073038C" w:rsidP="002E4007">
            <w:pPr>
              <w:spacing w:line="240" w:lineRule="auto"/>
              <w:rPr>
                <w:rFonts w:eastAsia="Times New Roman"/>
                <w:i/>
                <w:iCs/>
                <w:sz w:val="16"/>
                <w:szCs w:val="16"/>
              </w:rPr>
            </w:pPr>
          </w:p>
        </w:tc>
      </w:tr>
      <w:tr w:rsidR="0073038C" w:rsidRPr="00814CCB" w14:paraId="69CCBA06" w14:textId="77777777" w:rsidTr="006140B2">
        <w:trPr>
          <w:trHeight w:val="20"/>
        </w:trPr>
        <w:tc>
          <w:tcPr>
            <w:tcW w:w="251" w:type="pct"/>
            <w:shd w:val="clear" w:color="auto" w:fill="auto"/>
            <w:noWrap/>
            <w:vAlign w:val="center"/>
            <w:hideMark/>
          </w:tcPr>
          <w:p w14:paraId="7C7F31F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jul-09</w:t>
            </w:r>
          </w:p>
        </w:tc>
        <w:tc>
          <w:tcPr>
            <w:tcW w:w="270" w:type="pct"/>
            <w:vMerge/>
            <w:shd w:val="clear" w:color="auto" w:fill="auto"/>
            <w:vAlign w:val="center"/>
            <w:hideMark/>
          </w:tcPr>
          <w:p w14:paraId="36ABBB2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53871E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176B2D7"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11B7A8C4"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Amado Boudou</w:t>
            </w:r>
          </w:p>
        </w:tc>
        <w:tc>
          <w:tcPr>
            <w:tcW w:w="475" w:type="pct"/>
            <w:vMerge/>
            <w:shd w:val="clear" w:color="auto" w:fill="auto"/>
            <w:vAlign w:val="center"/>
            <w:hideMark/>
          </w:tcPr>
          <w:p w14:paraId="4DD225B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1FCE3E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DBEC36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A5BBEC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CB3C3FE"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1772DB57"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shd w:val="clear" w:color="auto" w:fill="auto"/>
            <w:vAlign w:val="center"/>
            <w:hideMark/>
          </w:tcPr>
          <w:p w14:paraId="2C555A05"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16B3B3F" w14:textId="77777777" w:rsidR="0073038C" w:rsidRPr="00814CCB" w:rsidRDefault="0073038C" w:rsidP="002E4007">
            <w:pPr>
              <w:spacing w:line="240" w:lineRule="auto"/>
              <w:rPr>
                <w:rFonts w:eastAsia="Times New Roman"/>
                <w:i/>
                <w:iCs/>
                <w:sz w:val="16"/>
                <w:szCs w:val="16"/>
              </w:rPr>
            </w:pPr>
          </w:p>
        </w:tc>
      </w:tr>
      <w:tr w:rsidR="0073038C" w:rsidRPr="00814CCB" w14:paraId="4090FED1" w14:textId="77777777" w:rsidTr="006140B2">
        <w:trPr>
          <w:trHeight w:val="20"/>
        </w:trPr>
        <w:tc>
          <w:tcPr>
            <w:tcW w:w="251" w:type="pct"/>
            <w:shd w:val="clear" w:color="auto" w:fill="auto"/>
            <w:noWrap/>
            <w:vAlign w:val="center"/>
            <w:hideMark/>
          </w:tcPr>
          <w:p w14:paraId="6E0965B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ago-09</w:t>
            </w:r>
          </w:p>
        </w:tc>
        <w:tc>
          <w:tcPr>
            <w:tcW w:w="270" w:type="pct"/>
            <w:vMerge/>
            <w:shd w:val="clear" w:color="auto" w:fill="auto"/>
            <w:vAlign w:val="center"/>
            <w:hideMark/>
          </w:tcPr>
          <w:p w14:paraId="7990597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C56D1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DF802F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E96D39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B40061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237AAE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CA5340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8C9693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D5AB2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14115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5EB3C4F"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C757185" w14:textId="77777777" w:rsidR="0073038C" w:rsidRPr="00814CCB" w:rsidRDefault="0073038C" w:rsidP="002E4007">
            <w:pPr>
              <w:spacing w:line="240" w:lineRule="auto"/>
              <w:rPr>
                <w:rFonts w:eastAsia="Times New Roman"/>
                <w:i/>
                <w:iCs/>
                <w:sz w:val="16"/>
                <w:szCs w:val="16"/>
              </w:rPr>
            </w:pPr>
          </w:p>
        </w:tc>
      </w:tr>
      <w:tr w:rsidR="0073038C" w:rsidRPr="00814CCB" w14:paraId="6D155401" w14:textId="77777777" w:rsidTr="006140B2">
        <w:trPr>
          <w:trHeight w:val="20"/>
        </w:trPr>
        <w:tc>
          <w:tcPr>
            <w:tcW w:w="251" w:type="pct"/>
            <w:shd w:val="clear" w:color="auto" w:fill="auto"/>
            <w:noWrap/>
            <w:vAlign w:val="center"/>
            <w:hideMark/>
          </w:tcPr>
          <w:p w14:paraId="158C696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sep-09</w:t>
            </w:r>
          </w:p>
        </w:tc>
        <w:tc>
          <w:tcPr>
            <w:tcW w:w="270" w:type="pct"/>
            <w:vMerge/>
            <w:shd w:val="clear" w:color="auto" w:fill="auto"/>
            <w:vAlign w:val="center"/>
            <w:hideMark/>
          </w:tcPr>
          <w:p w14:paraId="46B34C5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785400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DF57DB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DE4D26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E67F20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4BC32F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2FBC0F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F27778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821A38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D8A527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E89BD4C"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52FFD4E" w14:textId="77777777" w:rsidR="0073038C" w:rsidRPr="00814CCB" w:rsidRDefault="0073038C" w:rsidP="002E4007">
            <w:pPr>
              <w:spacing w:line="240" w:lineRule="auto"/>
              <w:rPr>
                <w:rFonts w:eastAsia="Times New Roman"/>
                <w:i/>
                <w:iCs/>
                <w:sz w:val="16"/>
                <w:szCs w:val="16"/>
              </w:rPr>
            </w:pPr>
          </w:p>
        </w:tc>
      </w:tr>
      <w:tr w:rsidR="0073038C" w:rsidRPr="00814CCB" w14:paraId="479FD2F8" w14:textId="77777777" w:rsidTr="006140B2">
        <w:trPr>
          <w:trHeight w:val="20"/>
        </w:trPr>
        <w:tc>
          <w:tcPr>
            <w:tcW w:w="251" w:type="pct"/>
            <w:shd w:val="clear" w:color="auto" w:fill="auto"/>
            <w:noWrap/>
            <w:vAlign w:val="center"/>
            <w:hideMark/>
          </w:tcPr>
          <w:p w14:paraId="66448CD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oct-09</w:t>
            </w:r>
          </w:p>
        </w:tc>
        <w:tc>
          <w:tcPr>
            <w:tcW w:w="270" w:type="pct"/>
            <w:vMerge/>
            <w:shd w:val="clear" w:color="auto" w:fill="auto"/>
            <w:vAlign w:val="center"/>
            <w:hideMark/>
          </w:tcPr>
          <w:p w14:paraId="6EDB21D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7AE0ED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B7D4BD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D448B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AF719E7"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bottom"/>
            <w:hideMark/>
          </w:tcPr>
          <w:p w14:paraId="54A9A94E" w14:textId="77777777" w:rsidR="0073038C" w:rsidRPr="00814CCB" w:rsidRDefault="0073038C" w:rsidP="002E4007">
            <w:pPr>
              <w:spacing w:line="240" w:lineRule="auto"/>
              <w:jc w:val="center"/>
              <w:rPr>
                <w:rFonts w:eastAsia="Times New Roman"/>
                <w:color w:val="000000"/>
                <w:sz w:val="16"/>
                <w:szCs w:val="16"/>
              </w:rPr>
            </w:pPr>
            <w:r w:rsidRPr="00814CCB">
              <w:rPr>
                <w:rFonts w:eastAsia="Times New Roman"/>
                <w:color w:val="000000"/>
                <w:sz w:val="16"/>
                <w:szCs w:val="16"/>
              </w:rPr>
              <w:t>Fondo del bicentenario: reservas del BCRA para pagar deuda externa [nd]</w:t>
            </w:r>
          </w:p>
        </w:tc>
        <w:tc>
          <w:tcPr>
            <w:tcW w:w="417" w:type="pct"/>
            <w:vMerge/>
            <w:shd w:val="clear" w:color="auto" w:fill="auto"/>
            <w:vAlign w:val="center"/>
            <w:hideMark/>
          </w:tcPr>
          <w:p w14:paraId="0BD0EEE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968E389"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77EDE8A4"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Reapertura del canje. Fondo del bicentenario: reservas del BCRA para pagar deuda externa [nd]</w:t>
            </w:r>
          </w:p>
        </w:tc>
        <w:tc>
          <w:tcPr>
            <w:tcW w:w="428" w:type="pct"/>
            <w:vMerge/>
            <w:shd w:val="clear" w:color="auto" w:fill="auto"/>
            <w:vAlign w:val="center"/>
            <w:hideMark/>
          </w:tcPr>
          <w:p w14:paraId="7D02CEA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FBF4FF5"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96B621E" w14:textId="77777777" w:rsidR="0073038C" w:rsidRPr="00814CCB" w:rsidRDefault="0073038C" w:rsidP="002E4007">
            <w:pPr>
              <w:spacing w:line="240" w:lineRule="auto"/>
              <w:rPr>
                <w:rFonts w:eastAsia="Times New Roman"/>
                <w:i/>
                <w:iCs/>
                <w:sz w:val="16"/>
                <w:szCs w:val="16"/>
              </w:rPr>
            </w:pPr>
          </w:p>
        </w:tc>
      </w:tr>
      <w:tr w:rsidR="0073038C" w:rsidRPr="00814CCB" w14:paraId="42FCAC58" w14:textId="77777777" w:rsidTr="006140B2">
        <w:trPr>
          <w:trHeight w:val="20"/>
        </w:trPr>
        <w:tc>
          <w:tcPr>
            <w:tcW w:w="251" w:type="pct"/>
            <w:shd w:val="clear" w:color="auto" w:fill="auto"/>
            <w:noWrap/>
            <w:vAlign w:val="center"/>
            <w:hideMark/>
          </w:tcPr>
          <w:p w14:paraId="596D452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nov-09</w:t>
            </w:r>
          </w:p>
        </w:tc>
        <w:tc>
          <w:tcPr>
            <w:tcW w:w="270" w:type="pct"/>
            <w:vMerge/>
            <w:shd w:val="clear" w:color="auto" w:fill="auto"/>
            <w:vAlign w:val="center"/>
            <w:hideMark/>
          </w:tcPr>
          <w:p w14:paraId="50034AA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52CB5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84ED18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2C9A9A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7E0B3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7810283" w14:textId="77777777" w:rsidR="0073038C" w:rsidRPr="00814CCB" w:rsidRDefault="0073038C" w:rsidP="002E4007">
            <w:pPr>
              <w:spacing w:line="240" w:lineRule="auto"/>
              <w:rPr>
                <w:rFonts w:eastAsia="Times New Roman"/>
                <w:color w:val="000000"/>
                <w:sz w:val="16"/>
                <w:szCs w:val="16"/>
              </w:rPr>
            </w:pPr>
          </w:p>
        </w:tc>
        <w:tc>
          <w:tcPr>
            <w:tcW w:w="417" w:type="pct"/>
            <w:vMerge/>
            <w:shd w:val="clear" w:color="auto" w:fill="auto"/>
            <w:vAlign w:val="center"/>
            <w:hideMark/>
          </w:tcPr>
          <w:p w14:paraId="5B4A4B0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C2C696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ED3D6C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E2712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D1B79C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21B78F9" w14:textId="77777777" w:rsidR="0073038C" w:rsidRPr="00814CCB" w:rsidRDefault="0073038C" w:rsidP="002E4007">
            <w:pPr>
              <w:spacing w:line="240" w:lineRule="auto"/>
              <w:rPr>
                <w:rFonts w:eastAsia="Times New Roman"/>
                <w:i/>
                <w:iCs/>
                <w:sz w:val="16"/>
                <w:szCs w:val="16"/>
              </w:rPr>
            </w:pPr>
          </w:p>
        </w:tc>
      </w:tr>
      <w:tr w:rsidR="0073038C" w:rsidRPr="00814CCB" w14:paraId="15250845" w14:textId="77777777" w:rsidTr="006140B2">
        <w:trPr>
          <w:trHeight w:val="20"/>
        </w:trPr>
        <w:tc>
          <w:tcPr>
            <w:tcW w:w="251" w:type="pct"/>
            <w:shd w:val="clear" w:color="auto" w:fill="auto"/>
            <w:noWrap/>
            <w:vAlign w:val="center"/>
            <w:hideMark/>
          </w:tcPr>
          <w:p w14:paraId="726C752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dic-09</w:t>
            </w:r>
          </w:p>
        </w:tc>
        <w:tc>
          <w:tcPr>
            <w:tcW w:w="270" w:type="pct"/>
            <w:vMerge/>
            <w:shd w:val="clear" w:color="auto" w:fill="auto"/>
            <w:vAlign w:val="center"/>
            <w:hideMark/>
          </w:tcPr>
          <w:p w14:paraId="45D8049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B349BA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4503A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EA911C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1BD47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1B3871E" w14:textId="77777777" w:rsidR="0073038C" w:rsidRPr="00814CCB" w:rsidRDefault="0073038C" w:rsidP="002E4007">
            <w:pPr>
              <w:spacing w:line="240" w:lineRule="auto"/>
              <w:rPr>
                <w:rFonts w:eastAsia="Times New Roman"/>
                <w:color w:val="000000"/>
                <w:sz w:val="16"/>
                <w:szCs w:val="16"/>
              </w:rPr>
            </w:pPr>
          </w:p>
        </w:tc>
        <w:tc>
          <w:tcPr>
            <w:tcW w:w="417" w:type="pct"/>
            <w:vMerge/>
            <w:shd w:val="clear" w:color="auto" w:fill="auto"/>
            <w:vAlign w:val="center"/>
            <w:hideMark/>
          </w:tcPr>
          <w:p w14:paraId="1F535D3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C2C069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00568C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A9194A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E0095E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7835A1E" w14:textId="77777777" w:rsidR="0073038C" w:rsidRPr="00814CCB" w:rsidRDefault="0073038C" w:rsidP="002E4007">
            <w:pPr>
              <w:spacing w:line="240" w:lineRule="auto"/>
              <w:rPr>
                <w:rFonts w:eastAsia="Times New Roman"/>
                <w:i/>
                <w:iCs/>
                <w:sz w:val="16"/>
                <w:szCs w:val="16"/>
              </w:rPr>
            </w:pPr>
          </w:p>
        </w:tc>
      </w:tr>
      <w:tr w:rsidR="0073038C" w:rsidRPr="00814CCB" w14:paraId="61D6F189" w14:textId="77777777" w:rsidTr="006140B2">
        <w:trPr>
          <w:trHeight w:val="20"/>
        </w:trPr>
        <w:tc>
          <w:tcPr>
            <w:tcW w:w="251" w:type="pct"/>
            <w:shd w:val="clear" w:color="auto" w:fill="auto"/>
            <w:noWrap/>
            <w:vAlign w:val="center"/>
            <w:hideMark/>
          </w:tcPr>
          <w:p w14:paraId="48BAEA9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ene-10</w:t>
            </w:r>
          </w:p>
        </w:tc>
        <w:tc>
          <w:tcPr>
            <w:tcW w:w="270" w:type="pct"/>
            <w:vMerge/>
            <w:shd w:val="clear" w:color="auto" w:fill="auto"/>
            <w:vAlign w:val="center"/>
            <w:hideMark/>
          </w:tcPr>
          <w:p w14:paraId="45C6DDE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93AC29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E485AD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8D1123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B49F59"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5751EB3A" w14:textId="77777777" w:rsidR="0073038C" w:rsidRPr="00814CCB" w:rsidRDefault="0073038C" w:rsidP="002E4007">
            <w:pPr>
              <w:spacing w:line="240" w:lineRule="auto"/>
              <w:rPr>
                <w:rFonts w:eastAsia="Times New Roman"/>
                <w:color w:val="FF0000"/>
                <w:sz w:val="16"/>
                <w:szCs w:val="16"/>
              </w:rPr>
            </w:pPr>
            <w:r w:rsidRPr="00814CCB">
              <w:rPr>
                <w:rFonts w:eastAsia="Times New Roman"/>
                <w:sz w:val="16"/>
                <w:szCs w:val="16"/>
              </w:rPr>
              <w:t>Emisión para financiamiento monetario del déficit vía Letras Intransferibles (deuda del Tesoro comprada por BCRA).</w:t>
            </w:r>
            <w:r w:rsidRPr="00814CCB">
              <w:rPr>
                <w:rFonts w:eastAsia="Times New Roman"/>
                <w:color w:val="FF0000"/>
                <w:sz w:val="16"/>
                <w:szCs w:val="16"/>
              </w:rPr>
              <w:t xml:space="preserve"> </w:t>
            </w:r>
            <w:r w:rsidRPr="00814CCB">
              <w:rPr>
                <w:rFonts w:eastAsia="Times New Roman"/>
                <w:color w:val="FF0000"/>
                <w:sz w:val="16"/>
                <w:szCs w:val="16"/>
              </w:rPr>
              <w:br/>
            </w:r>
            <w:r w:rsidRPr="00814CCB">
              <w:rPr>
                <w:rFonts w:eastAsia="Times New Roman"/>
                <w:sz w:val="16"/>
                <w:szCs w:val="16"/>
              </w:rPr>
              <w:t>Tasas reales muy negativas (claro sesgo expansivo)</w:t>
            </w:r>
            <w:r w:rsidRPr="00814CCB">
              <w:rPr>
                <w:rFonts w:eastAsia="Times New Roman"/>
                <w:color w:val="FF0000"/>
                <w:sz w:val="16"/>
                <w:szCs w:val="16"/>
              </w:rPr>
              <w:br/>
            </w:r>
            <w:r w:rsidRPr="00814CCB">
              <w:rPr>
                <w:rFonts w:eastAsia="Times New Roman"/>
                <w:sz w:val="16"/>
                <w:szCs w:val="16"/>
              </w:rPr>
              <w:t>[0]</w:t>
            </w:r>
          </w:p>
        </w:tc>
        <w:tc>
          <w:tcPr>
            <w:tcW w:w="417" w:type="pct"/>
            <w:vMerge w:val="restart"/>
            <w:shd w:val="clear" w:color="auto" w:fill="auto"/>
            <w:vAlign w:val="center"/>
            <w:hideMark/>
          </w:tcPr>
          <w:p w14:paraId="7CB9FE5D"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Continúa fase de apreciación y venta de reservas para mantener valor nominal del tipo de cambio [0]</w:t>
            </w:r>
          </w:p>
        </w:tc>
        <w:tc>
          <w:tcPr>
            <w:tcW w:w="528" w:type="pct"/>
            <w:vMerge/>
            <w:shd w:val="clear" w:color="auto" w:fill="auto"/>
            <w:vAlign w:val="center"/>
            <w:hideMark/>
          </w:tcPr>
          <w:p w14:paraId="06601E0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06C260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FFC3C6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AA51A8C" w14:textId="77777777" w:rsidR="0073038C" w:rsidRPr="00814CCB" w:rsidRDefault="0073038C" w:rsidP="002E4007">
            <w:pPr>
              <w:spacing w:line="240" w:lineRule="auto"/>
              <w:rPr>
                <w:rFonts w:eastAsia="Times New Roman"/>
                <w:color w:val="000000"/>
                <w:sz w:val="16"/>
                <w:szCs w:val="16"/>
              </w:rPr>
            </w:pPr>
          </w:p>
        </w:tc>
        <w:tc>
          <w:tcPr>
            <w:tcW w:w="425" w:type="pct"/>
            <w:vMerge w:val="restart"/>
            <w:shd w:val="clear" w:color="auto" w:fill="auto"/>
            <w:vAlign w:val="center"/>
            <w:hideMark/>
          </w:tcPr>
          <w:p w14:paraId="3AF84760"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Reemplazo de Redrado por Marcó del Pont en el BCRA</w:t>
            </w:r>
          </w:p>
        </w:tc>
      </w:tr>
      <w:tr w:rsidR="0073038C" w:rsidRPr="00814CCB" w14:paraId="37E54830" w14:textId="77777777" w:rsidTr="006140B2">
        <w:trPr>
          <w:trHeight w:val="20"/>
        </w:trPr>
        <w:tc>
          <w:tcPr>
            <w:tcW w:w="251" w:type="pct"/>
            <w:shd w:val="clear" w:color="auto" w:fill="auto"/>
            <w:noWrap/>
            <w:vAlign w:val="center"/>
            <w:hideMark/>
          </w:tcPr>
          <w:p w14:paraId="0DFCEF7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feb-10</w:t>
            </w:r>
          </w:p>
        </w:tc>
        <w:tc>
          <w:tcPr>
            <w:tcW w:w="270" w:type="pct"/>
            <w:vMerge/>
            <w:shd w:val="clear" w:color="auto" w:fill="auto"/>
            <w:vAlign w:val="center"/>
            <w:hideMark/>
          </w:tcPr>
          <w:p w14:paraId="3B7A46E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FF9E2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56336E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A3D211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62C4B6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55572E"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10FE525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7AA545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C71401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FB40FE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D2626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7155185" w14:textId="77777777" w:rsidR="0073038C" w:rsidRPr="00814CCB" w:rsidRDefault="0073038C" w:rsidP="002E4007">
            <w:pPr>
              <w:spacing w:line="240" w:lineRule="auto"/>
              <w:rPr>
                <w:rFonts w:eastAsia="Times New Roman"/>
                <w:i/>
                <w:iCs/>
                <w:sz w:val="16"/>
                <w:szCs w:val="16"/>
              </w:rPr>
            </w:pPr>
          </w:p>
        </w:tc>
      </w:tr>
      <w:tr w:rsidR="0073038C" w:rsidRPr="00814CCB" w14:paraId="0C2A6ED2" w14:textId="77777777" w:rsidTr="006140B2">
        <w:trPr>
          <w:trHeight w:val="20"/>
        </w:trPr>
        <w:tc>
          <w:tcPr>
            <w:tcW w:w="251" w:type="pct"/>
            <w:shd w:val="clear" w:color="auto" w:fill="auto"/>
            <w:noWrap/>
            <w:vAlign w:val="center"/>
            <w:hideMark/>
          </w:tcPr>
          <w:p w14:paraId="720F305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mar-10</w:t>
            </w:r>
          </w:p>
        </w:tc>
        <w:tc>
          <w:tcPr>
            <w:tcW w:w="270" w:type="pct"/>
            <w:vMerge/>
            <w:shd w:val="clear" w:color="auto" w:fill="auto"/>
            <w:vAlign w:val="center"/>
            <w:hideMark/>
          </w:tcPr>
          <w:p w14:paraId="4BBEE18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4DE18F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7705BF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C84574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16705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3E01F76"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4823965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4C0C8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889CD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F58DC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64C71BE"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DB46242" w14:textId="77777777" w:rsidR="0073038C" w:rsidRPr="00814CCB" w:rsidRDefault="0073038C" w:rsidP="002E4007">
            <w:pPr>
              <w:spacing w:line="240" w:lineRule="auto"/>
              <w:rPr>
                <w:rFonts w:eastAsia="Times New Roman"/>
                <w:i/>
                <w:iCs/>
                <w:sz w:val="16"/>
                <w:szCs w:val="16"/>
              </w:rPr>
            </w:pPr>
          </w:p>
        </w:tc>
      </w:tr>
      <w:tr w:rsidR="0073038C" w:rsidRPr="00814CCB" w14:paraId="45DCC4D0" w14:textId="77777777" w:rsidTr="006140B2">
        <w:trPr>
          <w:trHeight w:val="20"/>
        </w:trPr>
        <w:tc>
          <w:tcPr>
            <w:tcW w:w="251" w:type="pct"/>
            <w:shd w:val="clear" w:color="auto" w:fill="auto"/>
            <w:noWrap/>
            <w:vAlign w:val="center"/>
            <w:hideMark/>
          </w:tcPr>
          <w:p w14:paraId="52EA370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abr-10</w:t>
            </w:r>
          </w:p>
        </w:tc>
        <w:tc>
          <w:tcPr>
            <w:tcW w:w="270" w:type="pct"/>
            <w:vMerge/>
            <w:shd w:val="clear" w:color="auto" w:fill="auto"/>
            <w:vAlign w:val="center"/>
            <w:hideMark/>
          </w:tcPr>
          <w:p w14:paraId="7E4E892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5F03C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C55FE1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A01886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D9CAC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9451074"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79951C0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860922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D4C88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1E9AE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A291C9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63A4E5B" w14:textId="77777777" w:rsidR="0073038C" w:rsidRPr="00814CCB" w:rsidRDefault="0073038C" w:rsidP="002E4007">
            <w:pPr>
              <w:spacing w:line="240" w:lineRule="auto"/>
              <w:rPr>
                <w:rFonts w:eastAsia="Times New Roman"/>
                <w:i/>
                <w:iCs/>
                <w:sz w:val="16"/>
                <w:szCs w:val="16"/>
              </w:rPr>
            </w:pPr>
          </w:p>
        </w:tc>
      </w:tr>
      <w:tr w:rsidR="0073038C" w:rsidRPr="00814CCB" w14:paraId="1865E130" w14:textId="77777777" w:rsidTr="006140B2">
        <w:trPr>
          <w:trHeight w:val="20"/>
        </w:trPr>
        <w:tc>
          <w:tcPr>
            <w:tcW w:w="251" w:type="pct"/>
            <w:shd w:val="clear" w:color="auto" w:fill="auto"/>
            <w:noWrap/>
            <w:vAlign w:val="center"/>
            <w:hideMark/>
          </w:tcPr>
          <w:p w14:paraId="41772B8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may-10</w:t>
            </w:r>
          </w:p>
        </w:tc>
        <w:tc>
          <w:tcPr>
            <w:tcW w:w="270" w:type="pct"/>
            <w:vMerge/>
            <w:shd w:val="clear" w:color="auto" w:fill="auto"/>
            <w:vAlign w:val="center"/>
            <w:hideMark/>
          </w:tcPr>
          <w:p w14:paraId="13CE2E0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7C823F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418DD1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8E6F98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FFF63A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39F76BA"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779AB51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521B59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940C02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1908B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6F247A" w14:textId="77777777" w:rsidR="0073038C" w:rsidRPr="00814CCB" w:rsidRDefault="0073038C" w:rsidP="002E4007">
            <w:pPr>
              <w:spacing w:line="240" w:lineRule="auto"/>
              <w:rPr>
                <w:rFonts w:eastAsia="Times New Roman"/>
                <w:color w:val="000000"/>
                <w:sz w:val="16"/>
                <w:szCs w:val="16"/>
              </w:rPr>
            </w:pPr>
          </w:p>
        </w:tc>
        <w:tc>
          <w:tcPr>
            <w:tcW w:w="425" w:type="pct"/>
            <w:vMerge w:val="restart"/>
            <w:shd w:val="clear" w:color="auto" w:fill="auto"/>
            <w:noWrap/>
            <w:vAlign w:val="center"/>
            <w:hideMark/>
          </w:tcPr>
          <w:p w14:paraId="35D71C4F"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738DD949" w14:textId="77777777" w:rsidTr="006140B2">
        <w:trPr>
          <w:trHeight w:val="20"/>
        </w:trPr>
        <w:tc>
          <w:tcPr>
            <w:tcW w:w="251" w:type="pct"/>
            <w:shd w:val="clear" w:color="auto" w:fill="auto"/>
            <w:noWrap/>
            <w:vAlign w:val="center"/>
            <w:hideMark/>
          </w:tcPr>
          <w:p w14:paraId="177CA3C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jun-10</w:t>
            </w:r>
          </w:p>
        </w:tc>
        <w:tc>
          <w:tcPr>
            <w:tcW w:w="270" w:type="pct"/>
            <w:vMerge/>
            <w:shd w:val="clear" w:color="auto" w:fill="auto"/>
            <w:vAlign w:val="center"/>
            <w:hideMark/>
          </w:tcPr>
          <w:p w14:paraId="23A43C7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AFC6D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86D0A3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2EAD0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BB11B2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6C25D9"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03F4DEE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41750E7"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6D878EB9"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Canje de la deuda, aceptación sube al 93% [nd]</w:t>
            </w:r>
          </w:p>
        </w:tc>
        <w:tc>
          <w:tcPr>
            <w:tcW w:w="428" w:type="pct"/>
            <w:vMerge/>
            <w:shd w:val="clear" w:color="auto" w:fill="auto"/>
            <w:vAlign w:val="center"/>
            <w:hideMark/>
          </w:tcPr>
          <w:p w14:paraId="047B432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7CAD61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B84751F" w14:textId="77777777" w:rsidR="0073038C" w:rsidRPr="00814CCB" w:rsidRDefault="0073038C" w:rsidP="002E4007">
            <w:pPr>
              <w:spacing w:line="240" w:lineRule="auto"/>
              <w:rPr>
                <w:rFonts w:eastAsia="Times New Roman"/>
                <w:i/>
                <w:iCs/>
                <w:sz w:val="16"/>
                <w:szCs w:val="16"/>
              </w:rPr>
            </w:pPr>
          </w:p>
        </w:tc>
      </w:tr>
      <w:tr w:rsidR="0073038C" w:rsidRPr="00814CCB" w14:paraId="23389541" w14:textId="77777777" w:rsidTr="006140B2">
        <w:trPr>
          <w:trHeight w:val="20"/>
        </w:trPr>
        <w:tc>
          <w:tcPr>
            <w:tcW w:w="251" w:type="pct"/>
            <w:shd w:val="clear" w:color="auto" w:fill="auto"/>
            <w:noWrap/>
            <w:vAlign w:val="center"/>
            <w:hideMark/>
          </w:tcPr>
          <w:p w14:paraId="23D5BA1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jul-10</w:t>
            </w:r>
          </w:p>
        </w:tc>
        <w:tc>
          <w:tcPr>
            <w:tcW w:w="270" w:type="pct"/>
            <w:vMerge/>
            <w:shd w:val="clear" w:color="auto" w:fill="auto"/>
            <w:vAlign w:val="center"/>
            <w:hideMark/>
          </w:tcPr>
          <w:p w14:paraId="59518FE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0B431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01910C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CA5C38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E4B5AC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BE64F5E"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4D7FC98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A62132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F86CA3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10784A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878E61E"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120D282" w14:textId="77777777" w:rsidR="0073038C" w:rsidRPr="00814CCB" w:rsidRDefault="0073038C" w:rsidP="002E4007">
            <w:pPr>
              <w:spacing w:line="240" w:lineRule="auto"/>
              <w:rPr>
                <w:rFonts w:eastAsia="Times New Roman"/>
                <w:i/>
                <w:iCs/>
                <w:sz w:val="16"/>
                <w:szCs w:val="16"/>
              </w:rPr>
            </w:pPr>
          </w:p>
        </w:tc>
      </w:tr>
      <w:tr w:rsidR="0073038C" w:rsidRPr="00814CCB" w14:paraId="192CC986" w14:textId="77777777" w:rsidTr="006140B2">
        <w:trPr>
          <w:trHeight w:val="20"/>
        </w:trPr>
        <w:tc>
          <w:tcPr>
            <w:tcW w:w="251" w:type="pct"/>
            <w:shd w:val="clear" w:color="auto" w:fill="auto"/>
            <w:noWrap/>
            <w:vAlign w:val="center"/>
            <w:hideMark/>
          </w:tcPr>
          <w:p w14:paraId="4CC291C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ago-10</w:t>
            </w:r>
          </w:p>
        </w:tc>
        <w:tc>
          <w:tcPr>
            <w:tcW w:w="270" w:type="pct"/>
            <w:vMerge/>
            <w:shd w:val="clear" w:color="auto" w:fill="auto"/>
            <w:vAlign w:val="center"/>
            <w:hideMark/>
          </w:tcPr>
          <w:p w14:paraId="5F5FCE8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983945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7DFCD3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FD176F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1CF0CA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F25FC07"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3F424E5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DC4497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E43C06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83955F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AA4763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2581BBB" w14:textId="77777777" w:rsidR="0073038C" w:rsidRPr="00814CCB" w:rsidRDefault="0073038C" w:rsidP="002E4007">
            <w:pPr>
              <w:spacing w:line="240" w:lineRule="auto"/>
              <w:rPr>
                <w:rFonts w:eastAsia="Times New Roman"/>
                <w:i/>
                <w:iCs/>
                <w:sz w:val="16"/>
                <w:szCs w:val="16"/>
              </w:rPr>
            </w:pPr>
          </w:p>
        </w:tc>
      </w:tr>
      <w:tr w:rsidR="0073038C" w:rsidRPr="00814CCB" w14:paraId="35E1ED90" w14:textId="77777777" w:rsidTr="006140B2">
        <w:trPr>
          <w:trHeight w:val="20"/>
        </w:trPr>
        <w:tc>
          <w:tcPr>
            <w:tcW w:w="251" w:type="pct"/>
            <w:shd w:val="clear" w:color="auto" w:fill="auto"/>
            <w:noWrap/>
            <w:vAlign w:val="center"/>
            <w:hideMark/>
          </w:tcPr>
          <w:p w14:paraId="663BE56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sep-10</w:t>
            </w:r>
          </w:p>
        </w:tc>
        <w:tc>
          <w:tcPr>
            <w:tcW w:w="270" w:type="pct"/>
            <w:vMerge/>
            <w:shd w:val="clear" w:color="auto" w:fill="auto"/>
            <w:vAlign w:val="center"/>
            <w:hideMark/>
          </w:tcPr>
          <w:p w14:paraId="22DD9F4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352DD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22CFF1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34277E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FEF0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A65C332"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2CFE4BC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2ADD97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27BE78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6EA65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DF1736A"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2E56860" w14:textId="77777777" w:rsidR="0073038C" w:rsidRPr="00814CCB" w:rsidRDefault="0073038C" w:rsidP="002E4007">
            <w:pPr>
              <w:spacing w:line="240" w:lineRule="auto"/>
              <w:rPr>
                <w:rFonts w:eastAsia="Times New Roman"/>
                <w:i/>
                <w:iCs/>
                <w:sz w:val="16"/>
                <w:szCs w:val="16"/>
              </w:rPr>
            </w:pPr>
          </w:p>
        </w:tc>
      </w:tr>
      <w:tr w:rsidR="0073038C" w:rsidRPr="00814CCB" w14:paraId="313EE0A0" w14:textId="77777777" w:rsidTr="006140B2">
        <w:trPr>
          <w:trHeight w:val="20"/>
        </w:trPr>
        <w:tc>
          <w:tcPr>
            <w:tcW w:w="251" w:type="pct"/>
            <w:shd w:val="clear" w:color="auto" w:fill="auto"/>
            <w:noWrap/>
            <w:vAlign w:val="center"/>
            <w:hideMark/>
          </w:tcPr>
          <w:p w14:paraId="37637A1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oct-10</w:t>
            </w:r>
          </w:p>
        </w:tc>
        <w:tc>
          <w:tcPr>
            <w:tcW w:w="270" w:type="pct"/>
            <w:vMerge/>
            <w:shd w:val="clear" w:color="auto" w:fill="auto"/>
            <w:vAlign w:val="center"/>
            <w:hideMark/>
          </w:tcPr>
          <w:p w14:paraId="7E50A25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670F4D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66CD0A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8DE26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933385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D0496E7"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141DF21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BDD0B7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A0E778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80D3E7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F21C701" w14:textId="77777777" w:rsidR="0073038C" w:rsidRPr="00814CCB" w:rsidRDefault="0073038C" w:rsidP="002E4007">
            <w:pPr>
              <w:spacing w:line="240" w:lineRule="auto"/>
              <w:rPr>
                <w:rFonts w:eastAsia="Times New Roman"/>
                <w:color w:val="000000"/>
                <w:sz w:val="16"/>
                <w:szCs w:val="16"/>
              </w:rPr>
            </w:pPr>
          </w:p>
        </w:tc>
        <w:tc>
          <w:tcPr>
            <w:tcW w:w="425" w:type="pct"/>
            <w:vMerge w:val="restart"/>
            <w:shd w:val="clear" w:color="auto" w:fill="auto"/>
            <w:vAlign w:val="center"/>
            <w:hideMark/>
          </w:tcPr>
          <w:p w14:paraId="6DDC2330" w14:textId="77777777" w:rsidR="0073038C" w:rsidRPr="00814CCB" w:rsidRDefault="0073038C" w:rsidP="002E4007">
            <w:pPr>
              <w:spacing w:line="240" w:lineRule="auto"/>
              <w:rPr>
                <w:rFonts w:eastAsia="Times New Roman"/>
                <w:i/>
                <w:iCs/>
                <w:sz w:val="16"/>
                <w:szCs w:val="16"/>
              </w:rPr>
            </w:pPr>
            <w:r w:rsidRPr="00814CCB">
              <w:rPr>
                <w:rFonts w:eastAsia="Times New Roman"/>
                <w:i/>
                <w:iCs/>
                <w:sz w:val="16"/>
                <w:szCs w:val="16"/>
              </w:rPr>
              <w:t>Fallecimiento Néstor Kirchner</w:t>
            </w:r>
          </w:p>
        </w:tc>
      </w:tr>
      <w:tr w:rsidR="0073038C" w:rsidRPr="00814CCB" w14:paraId="59FEB738" w14:textId="77777777" w:rsidTr="006140B2">
        <w:trPr>
          <w:trHeight w:val="20"/>
        </w:trPr>
        <w:tc>
          <w:tcPr>
            <w:tcW w:w="251" w:type="pct"/>
            <w:shd w:val="clear" w:color="auto" w:fill="auto"/>
            <w:noWrap/>
            <w:vAlign w:val="center"/>
            <w:hideMark/>
          </w:tcPr>
          <w:p w14:paraId="543C1B1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nov-10</w:t>
            </w:r>
          </w:p>
        </w:tc>
        <w:tc>
          <w:tcPr>
            <w:tcW w:w="270" w:type="pct"/>
            <w:vMerge/>
            <w:shd w:val="clear" w:color="auto" w:fill="auto"/>
            <w:vAlign w:val="center"/>
            <w:hideMark/>
          </w:tcPr>
          <w:p w14:paraId="20E8075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06E611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90341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82BCDD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384BB3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60FD43D"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284DE56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F66ED0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9F519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09C03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A1F8D7E"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783E541" w14:textId="77777777" w:rsidR="0073038C" w:rsidRPr="00814CCB" w:rsidRDefault="0073038C" w:rsidP="002E4007">
            <w:pPr>
              <w:spacing w:line="240" w:lineRule="auto"/>
              <w:rPr>
                <w:rFonts w:eastAsia="Times New Roman"/>
                <w:i/>
                <w:iCs/>
                <w:sz w:val="16"/>
                <w:szCs w:val="16"/>
              </w:rPr>
            </w:pPr>
          </w:p>
        </w:tc>
      </w:tr>
      <w:tr w:rsidR="0073038C" w:rsidRPr="00814CCB" w14:paraId="47501FFA" w14:textId="77777777" w:rsidTr="006140B2">
        <w:trPr>
          <w:trHeight w:val="20"/>
        </w:trPr>
        <w:tc>
          <w:tcPr>
            <w:tcW w:w="251" w:type="pct"/>
            <w:shd w:val="clear" w:color="auto" w:fill="auto"/>
            <w:noWrap/>
            <w:vAlign w:val="center"/>
            <w:hideMark/>
          </w:tcPr>
          <w:p w14:paraId="1BC7B9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dic-10</w:t>
            </w:r>
          </w:p>
        </w:tc>
        <w:tc>
          <w:tcPr>
            <w:tcW w:w="270" w:type="pct"/>
            <w:vMerge/>
            <w:shd w:val="clear" w:color="auto" w:fill="auto"/>
            <w:vAlign w:val="center"/>
            <w:hideMark/>
          </w:tcPr>
          <w:p w14:paraId="5826711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5CDB73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FB228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0689BE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832380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99D0EAF"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59491FD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56A9B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8BA611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12BC0B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68D150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D6BB01E" w14:textId="77777777" w:rsidR="0073038C" w:rsidRPr="00814CCB" w:rsidRDefault="0073038C" w:rsidP="002E4007">
            <w:pPr>
              <w:spacing w:line="240" w:lineRule="auto"/>
              <w:rPr>
                <w:rFonts w:eastAsia="Times New Roman"/>
                <w:i/>
                <w:iCs/>
                <w:sz w:val="16"/>
                <w:szCs w:val="16"/>
              </w:rPr>
            </w:pPr>
          </w:p>
        </w:tc>
      </w:tr>
      <w:tr w:rsidR="0073038C" w:rsidRPr="00814CCB" w14:paraId="083B3B88" w14:textId="77777777" w:rsidTr="006140B2">
        <w:trPr>
          <w:trHeight w:val="20"/>
        </w:trPr>
        <w:tc>
          <w:tcPr>
            <w:tcW w:w="251" w:type="pct"/>
            <w:shd w:val="clear" w:color="auto" w:fill="auto"/>
            <w:noWrap/>
            <w:vAlign w:val="center"/>
            <w:hideMark/>
          </w:tcPr>
          <w:p w14:paraId="67E792A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ene-11</w:t>
            </w:r>
          </w:p>
        </w:tc>
        <w:tc>
          <w:tcPr>
            <w:tcW w:w="270" w:type="pct"/>
            <w:vMerge/>
            <w:shd w:val="clear" w:color="auto" w:fill="auto"/>
            <w:vAlign w:val="center"/>
            <w:hideMark/>
          </w:tcPr>
          <w:p w14:paraId="39F32DC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12EE0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7A134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C41EAD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DC5EA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2901D2"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6C37892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994F83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303B44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028785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9C7173" w14:textId="77777777" w:rsidR="0073038C" w:rsidRPr="00814CCB" w:rsidRDefault="0073038C" w:rsidP="002E4007">
            <w:pPr>
              <w:spacing w:line="240" w:lineRule="auto"/>
              <w:rPr>
                <w:rFonts w:eastAsia="Times New Roman"/>
                <w:color w:val="000000"/>
                <w:sz w:val="16"/>
                <w:szCs w:val="16"/>
              </w:rPr>
            </w:pPr>
          </w:p>
        </w:tc>
        <w:tc>
          <w:tcPr>
            <w:tcW w:w="425" w:type="pct"/>
            <w:vMerge w:val="restart"/>
            <w:shd w:val="clear" w:color="auto" w:fill="auto"/>
            <w:noWrap/>
            <w:vAlign w:val="center"/>
            <w:hideMark/>
          </w:tcPr>
          <w:p w14:paraId="7BB92130"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6A3766AB" w14:textId="77777777" w:rsidTr="006140B2">
        <w:trPr>
          <w:trHeight w:val="20"/>
        </w:trPr>
        <w:tc>
          <w:tcPr>
            <w:tcW w:w="251" w:type="pct"/>
            <w:shd w:val="clear" w:color="auto" w:fill="auto"/>
            <w:noWrap/>
            <w:vAlign w:val="center"/>
            <w:hideMark/>
          </w:tcPr>
          <w:p w14:paraId="6367851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feb-11</w:t>
            </w:r>
          </w:p>
        </w:tc>
        <w:tc>
          <w:tcPr>
            <w:tcW w:w="270" w:type="pct"/>
            <w:vMerge/>
            <w:shd w:val="clear" w:color="auto" w:fill="auto"/>
            <w:vAlign w:val="center"/>
            <w:hideMark/>
          </w:tcPr>
          <w:p w14:paraId="156944B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27D919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646624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5345E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0B4AB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D3F0429"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058F681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9993A5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65FB20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03CDC7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E327CA"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A7A2056" w14:textId="77777777" w:rsidR="0073038C" w:rsidRPr="00814CCB" w:rsidRDefault="0073038C" w:rsidP="002E4007">
            <w:pPr>
              <w:spacing w:line="240" w:lineRule="auto"/>
              <w:rPr>
                <w:rFonts w:eastAsia="Times New Roman"/>
                <w:i/>
                <w:iCs/>
                <w:sz w:val="16"/>
                <w:szCs w:val="16"/>
              </w:rPr>
            </w:pPr>
          </w:p>
        </w:tc>
      </w:tr>
      <w:tr w:rsidR="0073038C" w:rsidRPr="00814CCB" w14:paraId="4B236B5A" w14:textId="77777777" w:rsidTr="006140B2">
        <w:trPr>
          <w:trHeight w:val="20"/>
        </w:trPr>
        <w:tc>
          <w:tcPr>
            <w:tcW w:w="251" w:type="pct"/>
            <w:shd w:val="clear" w:color="auto" w:fill="auto"/>
            <w:noWrap/>
            <w:vAlign w:val="center"/>
            <w:hideMark/>
          </w:tcPr>
          <w:p w14:paraId="6A6AAFB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mar-11</w:t>
            </w:r>
          </w:p>
        </w:tc>
        <w:tc>
          <w:tcPr>
            <w:tcW w:w="270" w:type="pct"/>
            <w:vMerge/>
            <w:shd w:val="clear" w:color="auto" w:fill="auto"/>
            <w:vAlign w:val="center"/>
            <w:hideMark/>
          </w:tcPr>
          <w:p w14:paraId="19E5155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4718EF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866F1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760017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25431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58AC14A"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0725ECC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4F87CC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D7E83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4F52F0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D18C760"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AA58671" w14:textId="77777777" w:rsidR="0073038C" w:rsidRPr="00814CCB" w:rsidRDefault="0073038C" w:rsidP="002E4007">
            <w:pPr>
              <w:spacing w:line="240" w:lineRule="auto"/>
              <w:rPr>
                <w:rFonts w:eastAsia="Times New Roman"/>
                <w:i/>
                <w:iCs/>
                <w:sz w:val="16"/>
                <w:szCs w:val="16"/>
              </w:rPr>
            </w:pPr>
          </w:p>
        </w:tc>
      </w:tr>
      <w:tr w:rsidR="0073038C" w:rsidRPr="00814CCB" w14:paraId="13C812CF" w14:textId="77777777" w:rsidTr="006140B2">
        <w:trPr>
          <w:trHeight w:val="20"/>
        </w:trPr>
        <w:tc>
          <w:tcPr>
            <w:tcW w:w="251" w:type="pct"/>
            <w:shd w:val="clear" w:color="auto" w:fill="auto"/>
            <w:noWrap/>
            <w:vAlign w:val="center"/>
            <w:hideMark/>
          </w:tcPr>
          <w:p w14:paraId="28DA2E6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abr-11</w:t>
            </w:r>
          </w:p>
        </w:tc>
        <w:tc>
          <w:tcPr>
            <w:tcW w:w="270" w:type="pct"/>
            <w:vMerge/>
            <w:shd w:val="clear" w:color="auto" w:fill="auto"/>
            <w:vAlign w:val="center"/>
            <w:hideMark/>
          </w:tcPr>
          <w:p w14:paraId="553386B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C46ED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EDC8C0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F4367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CDB4CB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1B43F3"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650AACF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99C0C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685EF6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3E437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EAE3E03"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D8DCB97" w14:textId="77777777" w:rsidR="0073038C" w:rsidRPr="00814CCB" w:rsidRDefault="0073038C" w:rsidP="002E4007">
            <w:pPr>
              <w:spacing w:line="240" w:lineRule="auto"/>
              <w:rPr>
                <w:rFonts w:eastAsia="Times New Roman"/>
                <w:i/>
                <w:iCs/>
                <w:sz w:val="16"/>
                <w:szCs w:val="16"/>
              </w:rPr>
            </w:pPr>
          </w:p>
        </w:tc>
      </w:tr>
      <w:tr w:rsidR="0073038C" w:rsidRPr="00814CCB" w14:paraId="22046569" w14:textId="77777777" w:rsidTr="006140B2">
        <w:trPr>
          <w:trHeight w:val="20"/>
        </w:trPr>
        <w:tc>
          <w:tcPr>
            <w:tcW w:w="251" w:type="pct"/>
            <w:shd w:val="clear" w:color="auto" w:fill="auto"/>
            <w:noWrap/>
            <w:vAlign w:val="center"/>
            <w:hideMark/>
          </w:tcPr>
          <w:p w14:paraId="7D86567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may-11</w:t>
            </w:r>
          </w:p>
        </w:tc>
        <w:tc>
          <w:tcPr>
            <w:tcW w:w="270" w:type="pct"/>
            <w:vMerge/>
            <w:shd w:val="clear" w:color="auto" w:fill="auto"/>
            <w:vAlign w:val="center"/>
            <w:hideMark/>
          </w:tcPr>
          <w:p w14:paraId="25AF966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C28D2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33264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64F462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A425AE0"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EA4F2A7"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18FDE21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ED8264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542923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5F143C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3C29279"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A79E9A0" w14:textId="77777777" w:rsidR="0073038C" w:rsidRPr="00814CCB" w:rsidRDefault="0073038C" w:rsidP="002E4007">
            <w:pPr>
              <w:spacing w:line="240" w:lineRule="auto"/>
              <w:rPr>
                <w:rFonts w:eastAsia="Times New Roman"/>
                <w:i/>
                <w:iCs/>
                <w:sz w:val="16"/>
                <w:szCs w:val="16"/>
              </w:rPr>
            </w:pPr>
          </w:p>
        </w:tc>
      </w:tr>
      <w:tr w:rsidR="0073038C" w:rsidRPr="00814CCB" w14:paraId="20E85464" w14:textId="77777777" w:rsidTr="006140B2">
        <w:trPr>
          <w:trHeight w:val="20"/>
        </w:trPr>
        <w:tc>
          <w:tcPr>
            <w:tcW w:w="251" w:type="pct"/>
            <w:shd w:val="clear" w:color="auto" w:fill="auto"/>
            <w:noWrap/>
            <w:vAlign w:val="center"/>
            <w:hideMark/>
          </w:tcPr>
          <w:p w14:paraId="1DB32F2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jun-11</w:t>
            </w:r>
          </w:p>
        </w:tc>
        <w:tc>
          <w:tcPr>
            <w:tcW w:w="270" w:type="pct"/>
            <w:vMerge/>
            <w:shd w:val="clear" w:color="auto" w:fill="auto"/>
            <w:vAlign w:val="center"/>
            <w:hideMark/>
          </w:tcPr>
          <w:p w14:paraId="7E24EC5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8BCB8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30ADE1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2F7FE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EFD09F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C7355F2"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3FB4CDE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64BD81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6AE5EB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73B92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4936CA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6BD22AF" w14:textId="77777777" w:rsidR="0073038C" w:rsidRPr="00814CCB" w:rsidRDefault="0073038C" w:rsidP="002E4007">
            <w:pPr>
              <w:spacing w:line="240" w:lineRule="auto"/>
              <w:rPr>
                <w:rFonts w:eastAsia="Times New Roman"/>
                <w:i/>
                <w:iCs/>
                <w:sz w:val="16"/>
                <w:szCs w:val="16"/>
              </w:rPr>
            </w:pPr>
          </w:p>
        </w:tc>
      </w:tr>
      <w:tr w:rsidR="0073038C" w:rsidRPr="00814CCB" w14:paraId="526B4B60" w14:textId="77777777" w:rsidTr="006140B2">
        <w:trPr>
          <w:trHeight w:val="20"/>
        </w:trPr>
        <w:tc>
          <w:tcPr>
            <w:tcW w:w="251" w:type="pct"/>
            <w:shd w:val="clear" w:color="auto" w:fill="auto"/>
            <w:noWrap/>
            <w:vAlign w:val="center"/>
            <w:hideMark/>
          </w:tcPr>
          <w:p w14:paraId="0BFA386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jul-11</w:t>
            </w:r>
          </w:p>
        </w:tc>
        <w:tc>
          <w:tcPr>
            <w:tcW w:w="270" w:type="pct"/>
            <w:vMerge/>
            <w:shd w:val="clear" w:color="auto" w:fill="auto"/>
            <w:vAlign w:val="center"/>
            <w:hideMark/>
          </w:tcPr>
          <w:p w14:paraId="19518F9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8FF8AF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E824AF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783CD6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66B240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75140CA"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532F33C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4E1AA6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0527D0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793EA1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89093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433630A" w14:textId="77777777" w:rsidR="0073038C" w:rsidRPr="00814CCB" w:rsidRDefault="0073038C" w:rsidP="002E4007">
            <w:pPr>
              <w:spacing w:line="240" w:lineRule="auto"/>
              <w:rPr>
                <w:rFonts w:eastAsia="Times New Roman"/>
                <w:i/>
                <w:iCs/>
                <w:sz w:val="16"/>
                <w:szCs w:val="16"/>
              </w:rPr>
            </w:pPr>
          </w:p>
        </w:tc>
      </w:tr>
      <w:tr w:rsidR="0073038C" w:rsidRPr="00814CCB" w14:paraId="20F16877" w14:textId="77777777" w:rsidTr="006140B2">
        <w:trPr>
          <w:trHeight w:val="20"/>
        </w:trPr>
        <w:tc>
          <w:tcPr>
            <w:tcW w:w="251" w:type="pct"/>
            <w:shd w:val="clear" w:color="auto" w:fill="auto"/>
            <w:noWrap/>
            <w:vAlign w:val="center"/>
            <w:hideMark/>
          </w:tcPr>
          <w:p w14:paraId="79378C6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ago-11</w:t>
            </w:r>
          </w:p>
        </w:tc>
        <w:tc>
          <w:tcPr>
            <w:tcW w:w="270" w:type="pct"/>
            <w:vMerge/>
            <w:shd w:val="clear" w:color="auto" w:fill="auto"/>
            <w:vAlign w:val="center"/>
            <w:hideMark/>
          </w:tcPr>
          <w:p w14:paraId="6312F05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89A084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83B5B4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828F54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65679D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E8CE6CC"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2E7F1B3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D43F79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37EBAF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D8794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EB0FB1F"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69EB0CC" w14:textId="77777777" w:rsidR="0073038C" w:rsidRPr="00814CCB" w:rsidRDefault="0073038C" w:rsidP="002E4007">
            <w:pPr>
              <w:spacing w:line="240" w:lineRule="auto"/>
              <w:rPr>
                <w:rFonts w:eastAsia="Times New Roman"/>
                <w:i/>
                <w:iCs/>
                <w:sz w:val="16"/>
                <w:szCs w:val="16"/>
              </w:rPr>
            </w:pPr>
          </w:p>
        </w:tc>
      </w:tr>
      <w:tr w:rsidR="0073038C" w:rsidRPr="00814CCB" w14:paraId="5640185F" w14:textId="77777777" w:rsidTr="006140B2">
        <w:trPr>
          <w:trHeight w:val="20"/>
        </w:trPr>
        <w:tc>
          <w:tcPr>
            <w:tcW w:w="251" w:type="pct"/>
            <w:shd w:val="clear" w:color="auto" w:fill="auto"/>
            <w:noWrap/>
            <w:vAlign w:val="center"/>
            <w:hideMark/>
          </w:tcPr>
          <w:p w14:paraId="6841555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sep-11</w:t>
            </w:r>
          </w:p>
        </w:tc>
        <w:tc>
          <w:tcPr>
            <w:tcW w:w="270" w:type="pct"/>
            <w:vMerge/>
            <w:shd w:val="clear" w:color="auto" w:fill="auto"/>
            <w:vAlign w:val="center"/>
            <w:hideMark/>
          </w:tcPr>
          <w:p w14:paraId="2D74396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ECB313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42BA3B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342E5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E2CCC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4D6837F"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147F887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A3E5B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B0BA8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F0C27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E60CE2F"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2D2A63C" w14:textId="77777777" w:rsidR="0073038C" w:rsidRPr="00814CCB" w:rsidRDefault="0073038C" w:rsidP="002E4007">
            <w:pPr>
              <w:spacing w:line="240" w:lineRule="auto"/>
              <w:rPr>
                <w:rFonts w:eastAsia="Times New Roman"/>
                <w:i/>
                <w:iCs/>
                <w:sz w:val="16"/>
                <w:szCs w:val="16"/>
              </w:rPr>
            </w:pPr>
          </w:p>
        </w:tc>
      </w:tr>
      <w:tr w:rsidR="0073038C" w:rsidRPr="00814CCB" w14:paraId="45FF502F" w14:textId="77777777" w:rsidTr="006140B2">
        <w:trPr>
          <w:trHeight w:val="20"/>
        </w:trPr>
        <w:tc>
          <w:tcPr>
            <w:tcW w:w="251" w:type="pct"/>
            <w:shd w:val="clear" w:color="auto" w:fill="auto"/>
            <w:noWrap/>
            <w:vAlign w:val="center"/>
            <w:hideMark/>
          </w:tcPr>
          <w:p w14:paraId="73F3E6C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oct-11</w:t>
            </w:r>
          </w:p>
        </w:tc>
        <w:tc>
          <w:tcPr>
            <w:tcW w:w="270" w:type="pct"/>
            <w:vMerge/>
            <w:shd w:val="clear" w:color="auto" w:fill="auto"/>
            <w:vAlign w:val="center"/>
            <w:hideMark/>
          </w:tcPr>
          <w:p w14:paraId="6EE93A3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46ADBE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282B58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B7B1E5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47B3B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2C65197"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4D34ED1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278600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F08A9C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A6560A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E3ABE97"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EAE765B" w14:textId="77777777" w:rsidR="0073038C" w:rsidRPr="00814CCB" w:rsidRDefault="0073038C" w:rsidP="002E4007">
            <w:pPr>
              <w:spacing w:line="240" w:lineRule="auto"/>
              <w:rPr>
                <w:rFonts w:eastAsia="Times New Roman"/>
                <w:i/>
                <w:iCs/>
                <w:sz w:val="16"/>
                <w:szCs w:val="16"/>
              </w:rPr>
            </w:pPr>
          </w:p>
        </w:tc>
      </w:tr>
      <w:tr w:rsidR="0073038C" w:rsidRPr="00814CCB" w14:paraId="61EF7F83" w14:textId="77777777" w:rsidTr="006140B2">
        <w:trPr>
          <w:trHeight w:val="20"/>
        </w:trPr>
        <w:tc>
          <w:tcPr>
            <w:tcW w:w="251" w:type="pct"/>
            <w:shd w:val="clear" w:color="auto" w:fill="auto"/>
            <w:noWrap/>
            <w:vAlign w:val="center"/>
            <w:hideMark/>
          </w:tcPr>
          <w:p w14:paraId="6EB3EDB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nov-11</w:t>
            </w:r>
          </w:p>
        </w:tc>
        <w:tc>
          <w:tcPr>
            <w:tcW w:w="270" w:type="pct"/>
            <w:vMerge/>
            <w:shd w:val="clear" w:color="auto" w:fill="auto"/>
            <w:vAlign w:val="center"/>
            <w:hideMark/>
          </w:tcPr>
          <w:p w14:paraId="07B3931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F1EE54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F4D807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B45781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31D130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D6FB302" w14:textId="77777777" w:rsidR="0073038C" w:rsidRPr="00814CCB" w:rsidRDefault="0073038C" w:rsidP="002E4007">
            <w:pPr>
              <w:spacing w:line="240" w:lineRule="auto"/>
              <w:rPr>
                <w:rFonts w:eastAsia="Times New Roman"/>
                <w:color w:val="FF0000"/>
                <w:sz w:val="16"/>
                <w:szCs w:val="16"/>
              </w:rPr>
            </w:pPr>
          </w:p>
        </w:tc>
        <w:tc>
          <w:tcPr>
            <w:tcW w:w="417" w:type="pct"/>
            <w:vMerge w:val="restart"/>
            <w:shd w:val="clear" w:color="auto" w:fill="auto"/>
            <w:vAlign w:val="center"/>
            <w:hideMark/>
          </w:tcPr>
          <w:p w14:paraId="513327C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Flotación administrada </w:t>
            </w:r>
            <w:r w:rsidRPr="00814CCB">
              <w:rPr>
                <w:rFonts w:eastAsia="Times New Roman"/>
                <w:sz w:val="16"/>
                <w:szCs w:val="16"/>
              </w:rPr>
              <w:lastRenderedPageBreak/>
              <w:t>con control de cambios ("cepo"). Inicialmente se establece que las operaciones cambiarias deben contar con permiso de AFIP, luego profundización de las medidas (ejemplo prohibición de compra de dólares para ahorro).</w:t>
            </w:r>
            <w:r w:rsidRPr="00814CCB">
              <w:rPr>
                <w:rFonts w:eastAsia="Times New Roman"/>
                <w:sz w:val="16"/>
                <w:szCs w:val="16"/>
              </w:rPr>
              <w:br/>
              <w:t>Devaluación a inicios de 2014</w:t>
            </w:r>
            <w:r w:rsidRPr="00814CCB">
              <w:rPr>
                <w:rFonts w:eastAsia="Times New Roman"/>
                <w:sz w:val="16"/>
                <w:szCs w:val="16"/>
              </w:rPr>
              <w:br/>
              <w:t>[0]</w:t>
            </w:r>
          </w:p>
        </w:tc>
        <w:tc>
          <w:tcPr>
            <w:tcW w:w="528" w:type="pct"/>
            <w:vMerge/>
            <w:shd w:val="clear" w:color="auto" w:fill="auto"/>
            <w:vAlign w:val="center"/>
            <w:hideMark/>
          </w:tcPr>
          <w:p w14:paraId="328A8F4F"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08A8872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.Restricciones al giro de utilidades </w:t>
            </w:r>
            <w:r w:rsidRPr="00814CCB">
              <w:rPr>
                <w:rFonts w:eastAsia="Times New Roman"/>
                <w:sz w:val="16"/>
                <w:szCs w:val="16"/>
              </w:rPr>
              <w:lastRenderedPageBreak/>
              <w:t>al exterior y a la adquisición de dólares</w:t>
            </w:r>
            <w:r w:rsidRPr="00814CCB">
              <w:rPr>
                <w:rFonts w:eastAsia="Times New Roman"/>
                <w:sz w:val="16"/>
                <w:szCs w:val="16"/>
              </w:rPr>
              <w:br/>
              <w:t>.Febrero 2012 fallo del juez Griesa, inicio del conflicto con los holdouts ("fondos buitre"), apelaciones al fallo y negociaciones [0]</w:t>
            </w:r>
          </w:p>
        </w:tc>
        <w:tc>
          <w:tcPr>
            <w:tcW w:w="428" w:type="pct"/>
            <w:vMerge/>
            <w:shd w:val="clear" w:color="auto" w:fill="auto"/>
            <w:vAlign w:val="center"/>
            <w:hideMark/>
          </w:tcPr>
          <w:p w14:paraId="445547D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6B111A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1FF8073" w14:textId="77777777" w:rsidR="0073038C" w:rsidRPr="00814CCB" w:rsidRDefault="0073038C" w:rsidP="002E4007">
            <w:pPr>
              <w:spacing w:line="240" w:lineRule="auto"/>
              <w:rPr>
                <w:rFonts w:eastAsia="Times New Roman"/>
                <w:i/>
                <w:iCs/>
                <w:sz w:val="16"/>
                <w:szCs w:val="16"/>
              </w:rPr>
            </w:pPr>
          </w:p>
        </w:tc>
      </w:tr>
      <w:tr w:rsidR="0073038C" w:rsidRPr="00814CCB" w14:paraId="7F9B9158" w14:textId="77777777" w:rsidTr="006140B2">
        <w:trPr>
          <w:trHeight w:val="20"/>
        </w:trPr>
        <w:tc>
          <w:tcPr>
            <w:tcW w:w="251" w:type="pct"/>
            <w:shd w:val="clear" w:color="auto" w:fill="auto"/>
            <w:noWrap/>
            <w:vAlign w:val="center"/>
            <w:hideMark/>
          </w:tcPr>
          <w:p w14:paraId="3BFBA63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dic-11</w:t>
            </w:r>
          </w:p>
        </w:tc>
        <w:tc>
          <w:tcPr>
            <w:tcW w:w="270" w:type="pct"/>
            <w:vMerge/>
            <w:shd w:val="clear" w:color="auto" w:fill="auto"/>
            <w:vAlign w:val="center"/>
            <w:hideMark/>
          </w:tcPr>
          <w:p w14:paraId="4024A62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9082BD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987D8D7"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5B9666E0"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 xml:space="preserve">Hernán </w:t>
            </w:r>
            <w:r w:rsidRPr="00814CCB">
              <w:rPr>
                <w:rFonts w:eastAsia="Times New Roman"/>
                <w:b/>
                <w:bCs/>
                <w:sz w:val="16"/>
                <w:szCs w:val="16"/>
              </w:rPr>
              <w:lastRenderedPageBreak/>
              <w:t>Lorenzino</w:t>
            </w:r>
          </w:p>
        </w:tc>
        <w:tc>
          <w:tcPr>
            <w:tcW w:w="475" w:type="pct"/>
            <w:vMerge/>
            <w:shd w:val="clear" w:color="auto" w:fill="auto"/>
            <w:vAlign w:val="center"/>
            <w:hideMark/>
          </w:tcPr>
          <w:p w14:paraId="33F5971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FB2F10C"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3ED65E6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0F1929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E9111D5"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6E65D89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 xml:space="preserve">Estatización de </w:t>
            </w:r>
            <w:r w:rsidRPr="00814CCB">
              <w:rPr>
                <w:rFonts w:eastAsia="Times New Roman"/>
                <w:sz w:val="16"/>
                <w:szCs w:val="16"/>
              </w:rPr>
              <w:lastRenderedPageBreak/>
              <w:t>YPF en abril de 2012 [0]</w:t>
            </w:r>
          </w:p>
        </w:tc>
        <w:tc>
          <w:tcPr>
            <w:tcW w:w="431" w:type="pct"/>
            <w:vMerge/>
            <w:shd w:val="clear" w:color="auto" w:fill="auto"/>
            <w:vAlign w:val="center"/>
            <w:hideMark/>
          </w:tcPr>
          <w:p w14:paraId="54330C3E"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5699C3C" w14:textId="77777777" w:rsidR="0073038C" w:rsidRPr="00814CCB" w:rsidRDefault="0073038C" w:rsidP="002E4007">
            <w:pPr>
              <w:spacing w:line="240" w:lineRule="auto"/>
              <w:rPr>
                <w:rFonts w:eastAsia="Times New Roman"/>
                <w:i/>
                <w:iCs/>
                <w:sz w:val="16"/>
                <w:szCs w:val="16"/>
              </w:rPr>
            </w:pPr>
          </w:p>
        </w:tc>
      </w:tr>
      <w:tr w:rsidR="0073038C" w:rsidRPr="00814CCB" w14:paraId="4FF5C38C" w14:textId="77777777" w:rsidTr="006140B2">
        <w:trPr>
          <w:trHeight w:val="20"/>
        </w:trPr>
        <w:tc>
          <w:tcPr>
            <w:tcW w:w="251" w:type="pct"/>
            <w:shd w:val="clear" w:color="auto" w:fill="auto"/>
            <w:noWrap/>
            <w:vAlign w:val="center"/>
            <w:hideMark/>
          </w:tcPr>
          <w:p w14:paraId="0E23DE3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ene-12</w:t>
            </w:r>
          </w:p>
        </w:tc>
        <w:tc>
          <w:tcPr>
            <w:tcW w:w="270" w:type="pct"/>
            <w:vMerge/>
            <w:shd w:val="clear" w:color="auto" w:fill="auto"/>
            <w:vAlign w:val="center"/>
            <w:hideMark/>
          </w:tcPr>
          <w:p w14:paraId="1110F0E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1F75AC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961BA3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530AAF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71C86C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C6C269D"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4C121B1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DA63B3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D39879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314708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22D7A0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5AF44F9" w14:textId="77777777" w:rsidR="0073038C" w:rsidRPr="00814CCB" w:rsidRDefault="0073038C" w:rsidP="002E4007">
            <w:pPr>
              <w:spacing w:line="240" w:lineRule="auto"/>
              <w:rPr>
                <w:rFonts w:eastAsia="Times New Roman"/>
                <w:i/>
                <w:iCs/>
                <w:sz w:val="16"/>
                <w:szCs w:val="16"/>
              </w:rPr>
            </w:pPr>
          </w:p>
        </w:tc>
      </w:tr>
      <w:tr w:rsidR="0073038C" w:rsidRPr="00814CCB" w14:paraId="1278935E" w14:textId="77777777" w:rsidTr="006140B2">
        <w:trPr>
          <w:trHeight w:val="20"/>
        </w:trPr>
        <w:tc>
          <w:tcPr>
            <w:tcW w:w="251" w:type="pct"/>
            <w:shd w:val="clear" w:color="auto" w:fill="auto"/>
            <w:noWrap/>
            <w:vAlign w:val="center"/>
            <w:hideMark/>
          </w:tcPr>
          <w:p w14:paraId="225BC07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feb-12</w:t>
            </w:r>
          </w:p>
        </w:tc>
        <w:tc>
          <w:tcPr>
            <w:tcW w:w="270" w:type="pct"/>
            <w:vMerge/>
            <w:shd w:val="clear" w:color="auto" w:fill="auto"/>
            <w:vAlign w:val="center"/>
            <w:hideMark/>
          </w:tcPr>
          <w:p w14:paraId="34F2FFE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94F172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A37364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3298A0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BA1C2C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7BB2784" w14:textId="77777777" w:rsidR="0073038C" w:rsidRPr="00814CCB" w:rsidRDefault="0073038C" w:rsidP="002E4007">
            <w:pPr>
              <w:spacing w:line="240" w:lineRule="auto"/>
              <w:rPr>
                <w:rFonts w:eastAsia="Times New Roman"/>
                <w:color w:val="FF0000"/>
                <w:sz w:val="16"/>
                <w:szCs w:val="16"/>
              </w:rPr>
            </w:pPr>
          </w:p>
        </w:tc>
        <w:tc>
          <w:tcPr>
            <w:tcW w:w="417" w:type="pct"/>
            <w:vMerge/>
            <w:shd w:val="clear" w:color="auto" w:fill="auto"/>
            <w:vAlign w:val="center"/>
            <w:hideMark/>
          </w:tcPr>
          <w:p w14:paraId="31E79BF1"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1D562DB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.Declaraciones Juradas Anticipadas de Importaciones (DJAI) desde febrero</w:t>
            </w:r>
            <w:r w:rsidRPr="00814CCB">
              <w:rPr>
                <w:rFonts w:eastAsia="Times New Roman"/>
                <w:sz w:val="16"/>
                <w:szCs w:val="16"/>
              </w:rPr>
              <w:br/>
              <w:t>.Aumento aranceles a la importación de bienes de capital: 2% fuera del país, 14% fuera del Mercosur [0]</w:t>
            </w:r>
          </w:p>
        </w:tc>
        <w:tc>
          <w:tcPr>
            <w:tcW w:w="456" w:type="pct"/>
            <w:vMerge/>
            <w:shd w:val="clear" w:color="auto" w:fill="auto"/>
            <w:vAlign w:val="center"/>
            <w:hideMark/>
          </w:tcPr>
          <w:p w14:paraId="0E25868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0A78F5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733A8D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3E139F1" w14:textId="77777777" w:rsidR="0073038C" w:rsidRPr="00814CCB" w:rsidRDefault="0073038C" w:rsidP="002E4007">
            <w:pPr>
              <w:spacing w:line="240" w:lineRule="auto"/>
              <w:rPr>
                <w:rFonts w:eastAsia="Times New Roman"/>
                <w:i/>
                <w:iCs/>
                <w:sz w:val="16"/>
                <w:szCs w:val="16"/>
              </w:rPr>
            </w:pPr>
          </w:p>
        </w:tc>
      </w:tr>
      <w:tr w:rsidR="0073038C" w:rsidRPr="00814CCB" w14:paraId="12D6B9F3" w14:textId="77777777" w:rsidTr="006140B2">
        <w:trPr>
          <w:trHeight w:val="20"/>
        </w:trPr>
        <w:tc>
          <w:tcPr>
            <w:tcW w:w="251" w:type="pct"/>
            <w:shd w:val="clear" w:color="auto" w:fill="auto"/>
            <w:noWrap/>
            <w:vAlign w:val="center"/>
            <w:hideMark/>
          </w:tcPr>
          <w:p w14:paraId="36BA353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mar-12</w:t>
            </w:r>
          </w:p>
        </w:tc>
        <w:tc>
          <w:tcPr>
            <w:tcW w:w="270" w:type="pct"/>
            <w:vMerge/>
            <w:shd w:val="clear" w:color="auto" w:fill="auto"/>
            <w:vAlign w:val="center"/>
            <w:hideMark/>
          </w:tcPr>
          <w:p w14:paraId="209793E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21215D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ADC4B1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39B2E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0914A4B"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50DBFB2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Reforma carta orgánica BCRA que amplía sus objetivos y sus facultades regulatorias:</w:t>
            </w:r>
            <w:r w:rsidRPr="00814CCB">
              <w:rPr>
                <w:rFonts w:eastAsia="Times New Roman"/>
                <w:sz w:val="16"/>
                <w:szCs w:val="16"/>
              </w:rPr>
              <w:br/>
              <w:t>.Ampliación de la aplicación de la Ley de Entidades financieras.</w:t>
            </w:r>
            <w:r w:rsidRPr="00814CCB">
              <w:rPr>
                <w:rFonts w:eastAsia="Times New Roman"/>
                <w:sz w:val="16"/>
                <w:szCs w:val="16"/>
              </w:rPr>
              <w:br/>
              <w:t>.Regulación y orientación del crédito</w:t>
            </w:r>
            <w:r w:rsidRPr="00814CCB">
              <w:rPr>
                <w:rFonts w:eastAsia="Times New Roman"/>
                <w:sz w:val="16"/>
                <w:szCs w:val="16"/>
              </w:rPr>
              <w:br/>
              <w:t>Continúa política expansiva. Suba de tasas a inicios de 2014 [0]</w:t>
            </w:r>
          </w:p>
        </w:tc>
        <w:tc>
          <w:tcPr>
            <w:tcW w:w="417" w:type="pct"/>
            <w:vMerge/>
            <w:shd w:val="clear" w:color="auto" w:fill="auto"/>
            <w:vAlign w:val="center"/>
            <w:hideMark/>
          </w:tcPr>
          <w:p w14:paraId="22400F0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E8DF21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68D0EB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C7A11F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21107D5"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2661F97" w14:textId="77777777" w:rsidR="0073038C" w:rsidRPr="00814CCB" w:rsidRDefault="0073038C" w:rsidP="002E4007">
            <w:pPr>
              <w:spacing w:line="240" w:lineRule="auto"/>
              <w:rPr>
                <w:rFonts w:eastAsia="Times New Roman"/>
                <w:i/>
                <w:iCs/>
                <w:sz w:val="16"/>
                <w:szCs w:val="16"/>
              </w:rPr>
            </w:pPr>
          </w:p>
        </w:tc>
      </w:tr>
      <w:tr w:rsidR="0073038C" w:rsidRPr="00814CCB" w14:paraId="39190413" w14:textId="77777777" w:rsidTr="006140B2">
        <w:trPr>
          <w:trHeight w:val="20"/>
        </w:trPr>
        <w:tc>
          <w:tcPr>
            <w:tcW w:w="251" w:type="pct"/>
            <w:shd w:val="clear" w:color="auto" w:fill="auto"/>
            <w:noWrap/>
            <w:vAlign w:val="center"/>
            <w:hideMark/>
          </w:tcPr>
          <w:p w14:paraId="52A86DC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abr-12</w:t>
            </w:r>
          </w:p>
        </w:tc>
        <w:tc>
          <w:tcPr>
            <w:tcW w:w="270" w:type="pct"/>
            <w:vMerge/>
            <w:shd w:val="clear" w:color="auto" w:fill="auto"/>
            <w:vAlign w:val="center"/>
            <w:hideMark/>
          </w:tcPr>
          <w:p w14:paraId="2289391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56055F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BCDBA9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E7B397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858A6E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07E4E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5E63F5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D191EB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7BBFCB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1DBC99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7D13AB0"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0C53898" w14:textId="77777777" w:rsidR="0073038C" w:rsidRPr="00814CCB" w:rsidRDefault="0073038C" w:rsidP="002E4007">
            <w:pPr>
              <w:spacing w:line="240" w:lineRule="auto"/>
              <w:rPr>
                <w:rFonts w:eastAsia="Times New Roman"/>
                <w:i/>
                <w:iCs/>
                <w:sz w:val="16"/>
                <w:szCs w:val="16"/>
              </w:rPr>
            </w:pPr>
          </w:p>
        </w:tc>
      </w:tr>
      <w:tr w:rsidR="0073038C" w:rsidRPr="00814CCB" w14:paraId="7E63B153" w14:textId="77777777" w:rsidTr="006140B2">
        <w:trPr>
          <w:trHeight w:val="20"/>
        </w:trPr>
        <w:tc>
          <w:tcPr>
            <w:tcW w:w="251" w:type="pct"/>
            <w:shd w:val="clear" w:color="auto" w:fill="auto"/>
            <w:noWrap/>
            <w:vAlign w:val="center"/>
            <w:hideMark/>
          </w:tcPr>
          <w:p w14:paraId="0FBE131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may-12</w:t>
            </w:r>
          </w:p>
        </w:tc>
        <w:tc>
          <w:tcPr>
            <w:tcW w:w="270" w:type="pct"/>
            <w:vMerge/>
            <w:shd w:val="clear" w:color="auto" w:fill="auto"/>
            <w:vAlign w:val="center"/>
            <w:hideMark/>
          </w:tcPr>
          <w:p w14:paraId="09EFFA9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66CDEB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9A8583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4BF72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F54E16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658885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D73032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04C42E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8AECAE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4AA712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9C3EDB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C8250D5" w14:textId="77777777" w:rsidR="0073038C" w:rsidRPr="00814CCB" w:rsidRDefault="0073038C" w:rsidP="002E4007">
            <w:pPr>
              <w:spacing w:line="240" w:lineRule="auto"/>
              <w:rPr>
                <w:rFonts w:eastAsia="Times New Roman"/>
                <w:i/>
                <w:iCs/>
                <w:sz w:val="16"/>
                <w:szCs w:val="16"/>
              </w:rPr>
            </w:pPr>
          </w:p>
        </w:tc>
      </w:tr>
      <w:tr w:rsidR="0073038C" w:rsidRPr="00814CCB" w14:paraId="50D7A0D0" w14:textId="77777777" w:rsidTr="006140B2">
        <w:trPr>
          <w:trHeight w:val="20"/>
        </w:trPr>
        <w:tc>
          <w:tcPr>
            <w:tcW w:w="251" w:type="pct"/>
            <w:shd w:val="clear" w:color="auto" w:fill="auto"/>
            <w:noWrap/>
            <w:vAlign w:val="center"/>
            <w:hideMark/>
          </w:tcPr>
          <w:p w14:paraId="5196B4F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jun-12</w:t>
            </w:r>
          </w:p>
        </w:tc>
        <w:tc>
          <w:tcPr>
            <w:tcW w:w="270" w:type="pct"/>
            <w:vMerge/>
            <w:shd w:val="clear" w:color="auto" w:fill="auto"/>
            <w:vAlign w:val="center"/>
            <w:hideMark/>
          </w:tcPr>
          <w:p w14:paraId="1DA92C4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E14F47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4F2599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06299F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1B887F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F4511A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7C233D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04B9D9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FE985A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B8D20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95EFEA9"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0C5C6D3E" w14:textId="77777777" w:rsidR="0073038C" w:rsidRPr="00814CCB" w:rsidRDefault="0073038C" w:rsidP="002E4007">
            <w:pPr>
              <w:spacing w:line="240" w:lineRule="auto"/>
              <w:rPr>
                <w:rFonts w:eastAsia="Times New Roman"/>
                <w:i/>
                <w:iCs/>
                <w:sz w:val="16"/>
                <w:szCs w:val="16"/>
              </w:rPr>
            </w:pPr>
          </w:p>
        </w:tc>
      </w:tr>
      <w:tr w:rsidR="0073038C" w:rsidRPr="00814CCB" w14:paraId="72F49AB2" w14:textId="77777777" w:rsidTr="006140B2">
        <w:trPr>
          <w:trHeight w:val="20"/>
        </w:trPr>
        <w:tc>
          <w:tcPr>
            <w:tcW w:w="251" w:type="pct"/>
            <w:shd w:val="clear" w:color="auto" w:fill="auto"/>
            <w:noWrap/>
            <w:vAlign w:val="center"/>
            <w:hideMark/>
          </w:tcPr>
          <w:p w14:paraId="7B413BB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jul-12</w:t>
            </w:r>
          </w:p>
        </w:tc>
        <w:tc>
          <w:tcPr>
            <w:tcW w:w="270" w:type="pct"/>
            <w:vMerge/>
            <w:shd w:val="clear" w:color="auto" w:fill="auto"/>
            <w:vAlign w:val="center"/>
            <w:hideMark/>
          </w:tcPr>
          <w:p w14:paraId="109D4B8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D68392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65CB0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62AFCE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A34DB3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8CAE11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2AF35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CC660B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784B7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EF3833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EFDF2B4"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F54CACA" w14:textId="77777777" w:rsidR="0073038C" w:rsidRPr="00814CCB" w:rsidRDefault="0073038C" w:rsidP="002E4007">
            <w:pPr>
              <w:spacing w:line="240" w:lineRule="auto"/>
              <w:rPr>
                <w:rFonts w:eastAsia="Times New Roman"/>
                <w:i/>
                <w:iCs/>
                <w:sz w:val="16"/>
                <w:szCs w:val="16"/>
              </w:rPr>
            </w:pPr>
          </w:p>
        </w:tc>
      </w:tr>
      <w:tr w:rsidR="0073038C" w:rsidRPr="00814CCB" w14:paraId="1C2E4FCA" w14:textId="77777777" w:rsidTr="006140B2">
        <w:trPr>
          <w:trHeight w:val="20"/>
        </w:trPr>
        <w:tc>
          <w:tcPr>
            <w:tcW w:w="251" w:type="pct"/>
            <w:shd w:val="clear" w:color="auto" w:fill="auto"/>
            <w:noWrap/>
            <w:vAlign w:val="center"/>
            <w:hideMark/>
          </w:tcPr>
          <w:p w14:paraId="2CDF8D7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ago-12</w:t>
            </w:r>
          </w:p>
        </w:tc>
        <w:tc>
          <w:tcPr>
            <w:tcW w:w="270" w:type="pct"/>
            <w:vMerge/>
            <w:shd w:val="clear" w:color="auto" w:fill="auto"/>
            <w:vAlign w:val="center"/>
            <w:hideMark/>
          </w:tcPr>
          <w:p w14:paraId="17439A6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787186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4C080C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819768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3E5459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AC0AF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C2EC19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8C669F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EDB2E8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9949AB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4FFC4E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332BAA0" w14:textId="77777777" w:rsidR="0073038C" w:rsidRPr="00814CCB" w:rsidRDefault="0073038C" w:rsidP="002E4007">
            <w:pPr>
              <w:spacing w:line="240" w:lineRule="auto"/>
              <w:rPr>
                <w:rFonts w:eastAsia="Times New Roman"/>
                <w:i/>
                <w:iCs/>
                <w:sz w:val="16"/>
                <w:szCs w:val="16"/>
              </w:rPr>
            </w:pPr>
          </w:p>
        </w:tc>
      </w:tr>
      <w:tr w:rsidR="0073038C" w:rsidRPr="00814CCB" w14:paraId="2AAFDFF0" w14:textId="77777777" w:rsidTr="006140B2">
        <w:trPr>
          <w:trHeight w:val="20"/>
        </w:trPr>
        <w:tc>
          <w:tcPr>
            <w:tcW w:w="251" w:type="pct"/>
            <w:shd w:val="clear" w:color="auto" w:fill="auto"/>
            <w:noWrap/>
            <w:vAlign w:val="center"/>
            <w:hideMark/>
          </w:tcPr>
          <w:p w14:paraId="37B7ACA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sep-12</w:t>
            </w:r>
          </w:p>
        </w:tc>
        <w:tc>
          <w:tcPr>
            <w:tcW w:w="270" w:type="pct"/>
            <w:vMerge/>
            <w:shd w:val="clear" w:color="auto" w:fill="auto"/>
            <w:vAlign w:val="center"/>
            <w:hideMark/>
          </w:tcPr>
          <w:p w14:paraId="1C68872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116756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A2E92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5D6627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C8B5F8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9DC3C5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102E8D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AA30E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723EB3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8043AC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54EF5C7"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13789D7" w14:textId="77777777" w:rsidR="0073038C" w:rsidRPr="00814CCB" w:rsidRDefault="0073038C" w:rsidP="002E4007">
            <w:pPr>
              <w:spacing w:line="240" w:lineRule="auto"/>
              <w:rPr>
                <w:rFonts w:eastAsia="Times New Roman"/>
                <w:i/>
                <w:iCs/>
                <w:sz w:val="16"/>
                <w:szCs w:val="16"/>
              </w:rPr>
            </w:pPr>
          </w:p>
        </w:tc>
      </w:tr>
      <w:tr w:rsidR="0073038C" w:rsidRPr="00814CCB" w14:paraId="71BA9298" w14:textId="77777777" w:rsidTr="006140B2">
        <w:trPr>
          <w:trHeight w:val="20"/>
        </w:trPr>
        <w:tc>
          <w:tcPr>
            <w:tcW w:w="251" w:type="pct"/>
            <w:shd w:val="clear" w:color="auto" w:fill="auto"/>
            <w:noWrap/>
            <w:vAlign w:val="center"/>
            <w:hideMark/>
          </w:tcPr>
          <w:p w14:paraId="382EC41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oct-12</w:t>
            </w:r>
          </w:p>
        </w:tc>
        <w:tc>
          <w:tcPr>
            <w:tcW w:w="270" w:type="pct"/>
            <w:vMerge/>
            <w:shd w:val="clear" w:color="auto" w:fill="auto"/>
            <w:vAlign w:val="center"/>
            <w:hideMark/>
          </w:tcPr>
          <w:p w14:paraId="75249DC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8C516A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C031C8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E6B07D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B17B86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80A8C1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7ADBA4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ED11BA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71E9CE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C77000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C499EEE"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F62F0BE" w14:textId="77777777" w:rsidR="0073038C" w:rsidRPr="00814CCB" w:rsidRDefault="0073038C" w:rsidP="002E4007">
            <w:pPr>
              <w:spacing w:line="240" w:lineRule="auto"/>
              <w:rPr>
                <w:rFonts w:eastAsia="Times New Roman"/>
                <w:i/>
                <w:iCs/>
                <w:sz w:val="16"/>
                <w:szCs w:val="16"/>
              </w:rPr>
            </w:pPr>
          </w:p>
        </w:tc>
      </w:tr>
      <w:tr w:rsidR="0073038C" w:rsidRPr="00814CCB" w14:paraId="59D03B7E" w14:textId="77777777" w:rsidTr="006140B2">
        <w:trPr>
          <w:trHeight w:val="20"/>
        </w:trPr>
        <w:tc>
          <w:tcPr>
            <w:tcW w:w="251" w:type="pct"/>
            <w:shd w:val="clear" w:color="auto" w:fill="auto"/>
            <w:noWrap/>
            <w:vAlign w:val="center"/>
            <w:hideMark/>
          </w:tcPr>
          <w:p w14:paraId="1D96CEC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nov-12</w:t>
            </w:r>
          </w:p>
        </w:tc>
        <w:tc>
          <w:tcPr>
            <w:tcW w:w="270" w:type="pct"/>
            <w:vMerge/>
            <w:shd w:val="clear" w:color="auto" w:fill="auto"/>
            <w:vAlign w:val="center"/>
            <w:hideMark/>
          </w:tcPr>
          <w:p w14:paraId="3D88526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CF3C8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650BB9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23A49F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134004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2FAF66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0CB0AF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8702E6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2B1C1C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86388E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887DDA"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78511645" w14:textId="77777777" w:rsidR="0073038C" w:rsidRPr="00814CCB" w:rsidRDefault="0073038C" w:rsidP="002E4007">
            <w:pPr>
              <w:spacing w:line="240" w:lineRule="auto"/>
              <w:rPr>
                <w:rFonts w:eastAsia="Times New Roman"/>
                <w:i/>
                <w:iCs/>
                <w:sz w:val="16"/>
                <w:szCs w:val="16"/>
              </w:rPr>
            </w:pPr>
          </w:p>
        </w:tc>
      </w:tr>
      <w:tr w:rsidR="0073038C" w:rsidRPr="00814CCB" w14:paraId="21F61AE7" w14:textId="77777777" w:rsidTr="006140B2">
        <w:trPr>
          <w:trHeight w:val="20"/>
        </w:trPr>
        <w:tc>
          <w:tcPr>
            <w:tcW w:w="251" w:type="pct"/>
            <w:shd w:val="clear" w:color="auto" w:fill="auto"/>
            <w:noWrap/>
            <w:vAlign w:val="center"/>
            <w:hideMark/>
          </w:tcPr>
          <w:p w14:paraId="2487364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dic-12</w:t>
            </w:r>
          </w:p>
        </w:tc>
        <w:tc>
          <w:tcPr>
            <w:tcW w:w="270" w:type="pct"/>
            <w:vMerge/>
            <w:shd w:val="clear" w:color="auto" w:fill="auto"/>
            <w:vAlign w:val="center"/>
            <w:hideMark/>
          </w:tcPr>
          <w:p w14:paraId="723B068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D76721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403986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8F9614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216E3A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32829E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DB56A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98548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EFB5A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C18B61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0F465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40A15E0" w14:textId="77777777" w:rsidR="0073038C" w:rsidRPr="00814CCB" w:rsidRDefault="0073038C" w:rsidP="002E4007">
            <w:pPr>
              <w:spacing w:line="240" w:lineRule="auto"/>
              <w:rPr>
                <w:rFonts w:eastAsia="Times New Roman"/>
                <w:i/>
                <w:iCs/>
                <w:sz w:val="16"/>
                <w:szCs w:val="16"/>
              </w:rPr>
            </w:pPr>
          </w:p>
        </w:tc>
      </w:tr>
      <w:tr w:rsidR="0073038C" w:rsidRPr="00814CCB" w14:paraId="7AC3D9AB" w14:textId="77777777" w:rsidTr="006140B2">
        <w:trPr>
          <w:trHeight w:val="20"/>
        </w:trPr>
        <w:tc>
          <w:tcPr>
            <w:tcW w:w="251" w:type="pct"/>
            <w:shd w:val="clear" w:color="auto" w:fill="auto"/>
            <w:noWrap/>
            <w:vAlign w:val="center"/>
            <w:hideMark/>
          </w:tcPr>
          <w:p w14:paraId="7972D24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ene-13</w:t>
            </w:r>
          </w:p>
        </w:tc>
        <w:tc>
          <w:tcPr>
            <w:tcW w:w="270" w:type="pct"/>
            <w:vMerge/>
            <w:shd w:val="clear" w:color="auto" w:fill="auto"/>
            <w:vAlign w:val="center"/>
            <w:hideMark/>
          </w:tcPr>
          <w:p w14:paraId="44FAD1A1"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548D87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6A62CC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0114B7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289581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A05633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BC0E4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87D40D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2E548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6D644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3AD028F"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F481113" w14:textId="77777777" w:rsidR="0073038C" w:rsidRPr="00814CCB" w:rsidRDefault="0073038C" w:rsidP="002E4007">
            <w:pPr>
              <w:spacing w:line="240" w:lineRule="auto"/>
              <w:rPr>
                <w:rFonts w:eastAsia="Times New Roman"/>
                <w:i/>
                <w:iCs/>
                <w:sz w:val="16"/>
                <w:szCs w:val="16"/>
              </w:rPr>
            </w:pPr>
          </w:p>
        </w:tc>
      </w:tr>
      <w:tr w:rsidR="0073038C" w:rsidRPr="00814CCB" w14:paraId="6926D1E5" w14:textId="77777777" w:rsidTr="006140B2">
        <w:trPr>
          <w:trHeight w:val="20"/>
        </w:trPr>
        <w:tc>
          <w:tcPr>
            <w:tcW w:w="251" w:type="pct"/>
            <w:shd w:val="clear" w:color="auto" w:fill="auto"/>
            <w:noWrap/>
            <w:vAlign w:val="center"/>
            <w:hideMark/>
          </w:tcPr>
          <w:p w14:paraId="4682782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feb-13</w:t>
            </w:r>
          </w:p>
        </w:tc>
        <w:tc>
          <w:tcPr>
            <w:tcW w:w="270" w:type="pct"/>
            <w:vMerge/>
            <w:shd w:val="clear" w:color="auto" w:fill="auto"/>
            <w:vAlign w:val="center"/>
            <w:hideMark/>
          </w:tcPr>
          <w:p w14:paraId="1648FDF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94489C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65AFD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916C4A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9844CA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37DB62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8C0D57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8C95ED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049263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14BF55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A0F803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FB5B67E" w14:textId="77777777" w:rsidR="0073038C" w:rsidRPr="00814CCB" w:rsidRDefault="0073038C" w:rsidP="002E4007">
            <w:pPr>
              <w:spacing w:line="240" w:lineRule="auto"/>
              <w:rPr>
                <w:rFonts w:eastAsia="Times New Roman"/>
                <w:i/>
                <w:iCs/>
                <w:sz w:val="16"/>
                <w:szCs w:val="16"/>
              </w:rPr>
            </w:pPr>
          </w:p>
        </w:tc>
      </w:tr>
      <w:tr w:rsidR="0073038C" w:rsidRPr="00814CCB" w14:paraId="1BDEE935" w14:textId="77777777" w:rsidTr="006140B2">
        <w:trPr>
          <w:trHeight w:val="20"/>
        </w:trPr>
        <w:tc>
          <w:tcPr>
            <w:tcW w:w="251" w:type="pct"/>
            <w:shd w:val="clear" w:color="auto" w:fill="auto"/>
            <w:noWrap/>
            <w:vAlign w:val="center"/>
            <w:hideMark/>
          </w:tcPr>
          <w:p w14:paraId="114F1B0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mar-13</w:t>
            </w:r>
          </w:p>
        </w:tc>
        <w:tc>
          <w:tcPr>
            <w:tcW w:w="270" w:type="pct"/>
            <w:vMerge/>
            <w:shd w:val="clear" w:color="auto" w:fill="auto"/>
            <w:vAlign w:val="center"/>
            <w:hideMark/>
          </w:tcPr>
          <w:p w14:paraId="22CCB76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2A4DEC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A037BD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2B3CBF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6A588A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778E73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44AA2F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E5B895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8B1C39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6A9A65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5601932"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2B38414" w14:textId="77777777" w:rsidR="0073038C" w:rsidRPr="00814CCB" w:rsidRDefault="0073038C" w:rsidP="002E4007">
            <w:pPr>
              <w:spacing w:line="240" w:lineRule="auto"/>
              <w:rPr>
                <w:rFonts w:eastAsia="Times New Roman"/>
                <w:i/>
                <w:iCs/>
                <w:sz w:val="16"/>
                <w:szCs w:val="16"/>
              </w:rPr>
            </w:pPr>
          </w:p>
        </w:tc>
      </w:tr>
      <w:tr w:rsidR="0073038C" w:rsidRPr="00814CCB" w14:paraId="33B68B8C" w14:textId="77777777" w:rsidTr="006140B2">
        <w:trPr>
          <w:trHeight w:val="20"/>
        </w:trPr>
        <w:tc>
          <w:tcPr>
            <w:tcW w:w="251" w:type="pct"/>
            <w:shd w:val="clear" w:color="auto" w:fill="auto"/>
            <w:noWrap/>
            <w:vAlign w:val="center"/>
            <w:hideMark/>
          </w:tcPr>
          <w:p w14:paraId="51A545F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abr-13</w:t>
            </w:r>
          </w:p>
        </w:tc>
        <w:tc>
          <w:tcPr>
            <w:tcW w:w="270" w:type="pct"/>
            <w:vMerge/>
            <w:shd w:val="clear" w:color="auto" w:fill="auto"/>
            <w:vAlign w:val="center"/>
            <w:hideMark/>
          </w:tcPr>
          <w:p w14:paraId="4C7AA31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7CED12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43B1A1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A65ACE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9A779E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8FB83A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3F6927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55E595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F96449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2D1EA2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A100AA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347626AD" w14:textId="77777777" w:rsidR="0073038C" w:rsidRPr="00814CCB" w:rsidRDefault="0073038C" w:rsidP="002E4007">
            <w:pPr>
              <w:spacing w:line="240" w:lineRule="auto"/>
              <w:rPr>
                <w:rFonts w:eastAsia="Times New Roman"/>
                <w:i/>
                <w:iCs/>
                <w:sz w:val="16"/>
                <w:szCs w:val="16"/>
              </w:rPr>
            </w:pPr>
          </w:p>
        </w:tc>
      </w:tr>
      <w:tr w:rsidR="0073038C" w:rsidRPr="00814CCB" w14:paraId="4A0247F7" w14:textId="77777777" w:rsidTr="006140B2">
        <w:trPr>
          <w:trHeight w:val="20"/>
        </w:trPr>
        <w:tc>
          <w:tcPr>
            <w:tcW w:w="251" w:type="pct"/>
            <w:shd w:val="clear" w:color="auto" w:fill="auto"/>
            <w:noWrap/>
            <w:vAlign w:val="center"/>
            <w:hideMark/>
          </w:tcPr>
          <w:p w14:paraId="7D14456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may-13</w:t>
            </w:r>
          </w:p>
        </w:tc>
        <w:tc>
          <w:tcPr>
            <w:tcW w:w="270" w:type="pct"/>
            <w:vMerge/>
            <w:shd w:val="clear" w:color="auto" w:fill="auto"/>
            <w:vAlign w:val="center"/>
            <w:hideMark/>
          </w:tcPr>
          <w:p w14:paraId="0DB6C46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996A6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392BF3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FBF633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C4F4AC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8F51E9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EA386C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2759CA3"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507031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90E561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6093D78"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1B87F658" w14:textId="77777777" w:rsidR="0073038C" w:rsidRPr="00814CCB" w:rsidRDefault="0073038C" w:rsidP="002E4007">
            <w:pPr>
              <w:spacing w:line="240" w:lineRule="auto"/>
              <w:rPr>
                <w:rFonts w:eastAsia="Times New Roman"/>
                <w:i/>
                <w:iCs/>
                <w:sz w:val="16"/>
                <w:szCs w:val="16"/>
              </w:rPr>
            </w:pPr>
          </w:p>
        </w:tc>
      </w:tr>
      <w:tr w:rsidR="0073038C" w:rsidRPr="00814CCB" w14:paraId="30C38134" w14:textId="77777777" w:rsidTr="006140B2">
        <w:trPr>
          <w:trHeight w:val="20"/>
        </w:trPr>
        <w:tc>
          <w:tcPr>
            <w:tcW w:w="251" w:type="pct"/>
            <w:shd w:val="clear" w:color="auto" w:fill="auto"/>
            <w:noWrap/>
            <w:vAlign w:val="center"/>
            <w:hideMark/>
          </w:tcPr>
          <w:p w14:paraId="548F98D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jun-13</w:t>
            </w:r>
          </w:p>
        </w:tc>
        <w:tc>
          <w:tcPr>
            <w:tcW w:w="270" w:type="pct"/>
            <w:vMerge/>
            <w:shd w:val="clear" w:color="auto" w:fill="auto"/>
            <w:vAlign w:val="center"/>
            <w:hideMark/>
          </w:tcPr>
          <w:p w14:paraId="23E715D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33ED47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C69CBD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1BF008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85198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3251D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D7AD5F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C6E257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89F1DF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4C81BD"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11A0BAC"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4F3EA16C" w14:textId="77777777" w:rsidR="0073038C" w:rsidRPr="00814CCB" w:rsidRDefault="0073038C" w:rsidP="002E4007">
            <w:pPr>
              <w:spacing w:line="240" w:lineRule="auto"/>
              <w:rPr>
                <w:rFonts w:eastAsia="Times New Roman"/>
                <w:i/>
                <w:iCs/>
                <w:sz w:val="16"/>
                <w:szCs w:val="16"/>
              </w:rPr>
            </w:pPr>
          </w:p>
        </w:tc>
      </w:tr>
      <w:tr w:rsidR="0073038C" w:rsidRPr="00814CCB" w14:paraId="11A4FB0D" w14:textId="77777777" w:rsidTr="006140B2">
        <w:trPr>
          <w:trHeight w:val="20"/>
        </w:trPr>
        <w:tc>
          <w:tcPr>
            <w:tcW w:w="251" w:type="pct"/>
            <w:shd w:val="clear" w:color="auto" w:fill="auto"/>
            <w:noWrap/>
            <w:vAlign w:val="center"/>
            <w:hideMark/>
          </w:tcPr>
          <w:p w14:paraId="574080F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jul-13</w:t>
            </w:r>
          </w:p>
        </w:tc>
        <w:tc>
          <w:tcPr>
            <w:tcW w:w="270" w:type="pct"/>
            <w:vMerge/>
            <w:shd w:val="clear" w:color="auto" w:fill="auto"/>
            <w:vAlign w:val="center"/>
            <w:hideMark/>
          </w:tcPr>
          <w:p w14:paraId="60A0F5E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A0654C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FEFBA39"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AC80BA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774C62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5E201D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A6D2F6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9C0794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7F88F9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A9CA6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DC5D75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9E3C261" w14:textId="77777777" w:rsidR="0073038C" w:rsidRPr="00814CCB" w:rsidRDefault="0073038C" w:rsidP="002E4007">
            <w:pPr>
              <w:spacing w:line="240" w:lineRule="auto"/>
              <w:rPr>
                <w:rFonts w:eastAsia="Times New Roman"/>
                <w:i/>
                <w:iCs/>
                <w:sz w:val="16"/>
                <w:szCs w:val="16"/>
              </w:rPr>
            </w:pPr>
          </w:p>
        </w:tc>
      </w:tr>
      <w:tr w:rsidR="0073038C" w:rsidRPr="00814CCB" w14:paraId="1998B60C" w14:textId="77777777" w:rsidTr="006140B2">
        <w:trPr>
          <w:trHeight w:val="20"/>
        </w:trPr>
        <w:tc>
          <w:tcPr>
            <w:tcW w:w="251" w:type="pct"/>
            <w:shd w:val="clear" w:color="auto" w:fill="auto"/>
            <w:noWrap/>
            <w:vAlign w:val="center"/>
            <w:hideMark/>
          </w:tcPr>
          <w:p w14:paraId="013FE63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ago-13</w:t>
            </w:r>
          </w:p>
        </w:tc>
        <w:tc>
          <w:tcPr>
            <w:tcW w:w="270" w:type="pct"/>
            <w:vMerge/>
            <w:shd w:val="clear" w:color="auto" w:fill="auto"/>
            <w:vAlign w:val="center"/>
            <w:hideMark/>
          </w:tcPr>
          <w:p w14:paraId="0B6F59D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D67E1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4B0672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E71174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3970B2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492F95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575086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5CF2F6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85B5FA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71A1E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65DB82B"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46F36DD" w14:textId="77777777" w:rsidR="0073038C" w:rsidRPr="00814CCB" w:rsidRDefault="0073038C" w:rsidP="002E4007">
            <w:pPr>
              <w:spacing w:line="240" w:lineRule="auto"/>
              <w:rPr>
                <w:rFonts w:eastAsia="Times New Roman"/>
                <w:i/>
                <w:iCs/>
                <w:sz w:val="16"/>
                <w:szCs w:val="16"/>
              </w:rPr>
            </w:pPr>
          </w:p>
        </w:tc>
      </w:tr>
      <w:tr w:rsidR="0073038C" w:rsidRPr="00814CCB" w14:paraId="637C1D3E" w14:textId="77777777" w:rsidTr="006140B2">
        <w:trPr>
          <w:trHeight w:val="20"/>
        </w:trPr>
        <w:tc>
          <w:tcPr>
            <w:tcW w:w="251" w:type="pct"/>
            <w:shd w:val="clear" w:color="auto" w:fill="auto"/>
            <w:noWrap/>
            <w:vAlign w:val="center"/>
            <w:hideMark/>
          </w:tcPr>
          <w:p w14:paraId="128CA43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sep-13</w:t>
            </w:r>
          </w:p>
        </w:tc>
        <w:tc>
          <w:tcPr>
            <w:tcW w:w="270" w:type="pct"/>
            <w:vMerge/>
            <w:shd w:val="clear" w:color="auto" w:fill="auto"/>
            <w:vAlign w:val="center"/>
            <w:hideMark/>
          </w:tcPr>
          <w:p w14:paraId="3884416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4CEA09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5F4220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C9C6C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4DB732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1DE1F4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162949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DEAA49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DB82E5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DD7578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94613FD"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507995FE" w14:textId="77777777" w:rsidR="0073038C" w:rsidRPr="00814CCB" w:rsidRDefault="0073038C" w:rsidP="002E4007">
            <w:pPr>
              <w:spacing w:line="240" w:lineRule="auto"/>
              <w:rPr>
                <w:rFonts w:eastAsia="Times New Roman"/>
                <w:i/>
                <w:iCs/>
                <w:sz w:val="16"/>
                <w:szCs w:val="16"/>
              </w:rPr>
            </w:pPr>
          </w:p>
        </w:tc>
      </w:tr>
      <w:tr w:rsidR="0073038C" w:rsidRPr="00814CCB" w14:paraId="6B233BE9" w14:textId="77777777" w:rsidTr="006140B2">
        <w:trPr>
          <w:trHeight w:val="20"/>
        </w:trPr>
        <w:tc>
          <w:tcPr>
            <w:tcW w:w="251" w:type="pct"/>
            <w:shd w:val="clear" w:color="auto" w:fill="auto"/>
            <w:noWrap/>
            <w:vAlign w:val="center"/>
            <w:hideMark/>
          </w:tcPr>
          <w:p w14:paraId="2B7AC9E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oct-13</w:t>
            </w:r>
          </w:p>
        </w:tc>
        <w:tc>
          <w:tcPr>
            <w:tcW w:w="270" w:type="pct"/>
            <w:vMerge/>
            <w:shd w:val="clear" w:color="auto" w:fill="auto"/>
            <w:vAlign w:val="center"/>
            <w:hideMark/>
          </w:tcPr>
          <w:p w14:paraId="20A0C93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352EC3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F3DA3A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ABCCA3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A6537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2DC812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05474BE"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30F44F7"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4BD5641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restricciones</w:t>
            </w:r>
            <w:r w:rsidRPr="00814CCB">
              <w:rPr>
                <w:rFonts w:eastAsia="Times New Roman"/>
                <w:sz w:val="16"/>
                <w:szCs w:val="16"/>
              </w:rPr>
              <w:br/>
              <w:t>.Acuerdo con el CIADI, con el Club de París, con REPSOL</w:t>
            </w:r>
            <w:r w:rsidRPr="00814CCB">
              <w:rPr>
                <w:rFonts w:eastAsia="Times New Roman"/>
                <w:sz w:val="16"/>
                <w:szCs w:val="16"/>
              </w:rPr>
              <w:br/>
              <w:t>[0]</w:t>
            </w:r>
          </w:p>
        </w:tc>
        <w:tc>
          <w:tcPr>
            <w:tcW w:w="428" w:type="pct"/>
            <w:vMerge/>
            <w:shd w:val="clear" w:color="auto" w:fill="auto"/>
            <w:vAlign w:val="center"/>
            <w:hideMark/>
          </w:tcPr>
          <w:p w14:paraId="546D8E3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F58EE1"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2C76F860" w14:textId="77777777" w:rsidR="0073038C" w:rsidRPr="00814CCB" w:rsidRDefault="0073038C" w:rsidP="002E4007">
            <w:pPr>
              <w:spacing w:line="240" w:lineRule="auto"/>
              <w:rPr>
                <w:rFonts w:eastAsia="Times New Roman"/>
                <w:i/>
                <w:iCs/>
                <w:sz w:val="16"/>
                <w:szCs w:val="16"/>
              </w:rPr>
            </w:pPr>
          </w:p>
        </w:tc>
      </w:tr>
      <w:tr w:rsidR="0073038C" w:rsidRPr="00814CCB" w14:paraId="42CBDCDF" w14:textId="77777777" w:rsidTr="006140B2">
        <w:trPr>
          <w:trHeight w:val="20"/>
        </w:trPr>
        <w:tc>
          <w:tcPr>
            <w:tcW w:w="251" w:type="pct"/>
            <w:shd w:val="clear" w:color="auto" w:fill="auto"/>
            <w:noWrap/>
            <w:vAlign w:val="center"/>
            <w:hideMark/>
          </w:tcPr>
          <w:p w14:paraId="41BE4CF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nov-13</w:t>
            </w:r>
          </w:p>
        </w:tc>
        <w:tc>
          <w:tcPr>
            <w:tcW w:w="270" w:type="pct"/>
            <w:vMerge/>
            <w:shd w:val="clear" w:color="auto" w:fill="auto"/>
            <w:vAlign w:val="center"/>
            <w:hideMark/>
          </w:tcPr>
          <w:p w14:paraId="3C9B41D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3907E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5F20BD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1BD949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0FA625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09C46D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656F47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0ED0FA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17D9F9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60CA6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B41F476" w14:textId="77777777" w:rsidR="0073038C" w:rsidRPr="00814CCB" w:rsidRDefault="0073038C" w:rsidP="002E4007">
            <w:pPr>
              <w:spacing w:line="240" w:lineRule="auto"/>
              <w:rPr>
                <w:rFonts w:eastAsia="Times New Roman"/>
                <w:color w:val="000000"/>
                <w:sz w:val="16"/>
                <w:szCs w:val="16"/>
              </w:rPr>
            </w:pPr>
          </w:p>
        </w:tc>
        <w:tc>
          <w:tcPr>
            <w:tcW w:w="425" w:type="pct"/>
            <w:vMerge/>
            <w:shd w:val="clear" w:color="auto" w:fill="auto"/>
            <w:vAlign w:val="center"/>
            <w:hideMark/>
          </w:tcPr>
          <w:p w14:paraId="6C4C364B" w14:textId="77777777" w:rsidR="0073038C" w:rsidRPr="00814CCB" w:rsidRDefault="0073038C" w:rsidP="002E4007">
            <w:pPr>
              <w:spacing w:line="240" w:lineRule="auto"/>
              <w:rPr>
                <w:rFonts w:eastAsia="Times New Roman"/>
                <w:i/>
                <w:iCs/>
                <w:sz w:val="16"/>
                <w:szCs w:val="16"/>
              </w:rPr>
            </w:pPr>
          </w:p>
        </w:tc>
      </w:tr>
      <w:tr w:rsidR="0073038C" w:rsidRPr="00814CCB" w14:paraId="3E051E76" w14:textId="77777777" w:rsidTr="006140B2">
        <w:trPr>
          <w:trHeight w:val="20"/>
        </w:trPr>
        <w:tc>
          <w:tcPr>
            <w:tcW w:w="251" w:type="pct"/>
            <w:shd w:val="clear" w:color="auto" w:fill="auto"/>
            <w:noWrap/>
            <w:vAlign w:val="center"/>
            <w:hideMark/>
          </w:tcPr>
          <w:p w14:paraId="21E53A2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dic-13</w:t>
            </w:r>
          </w:p>
        </w:tc>
        <w:tc>
          <w:tcPr>
            <w:tcW w:w="270" w:type="pct"/>
            <w:vMerge/>
            <w:shd w:val="clear" w:color="auto" w:fill="auto"/>
            <w:vAlign w:val="center"/>
            <w:hideMark/>
          </w:tcPr>
          <w:p w14:paraId="71F45CD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69A247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765914"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3144184D"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Axel Kicillof</w:t>
            </w:r>
          </w:p>
        </w:tc>
        <w:tc>
          <w:tcPr>
            <w:tcW w:w="475" w:type="pct"/>
            <w:vMerge/>
            <w:shd w:val="clear" w:color="auto" w:fill="auto"/>
            <w:vAlign w:val="center"/>
            <w:hideMark/>
          </w:tcPr>
          <w:p w14:paraId="1C65191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D8150E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5090F20"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noWrap/>
            <w:vAlign w:val="center"/>
            <w:hideMark/>
          </w:tcPr>
          <w:p w14:paraId="1795FF71"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[0]</w:t>
            </w:r>
          </w:p>
        </w:tc>
        <w:tc>
          <w:tcPr>
            <w:tcW w:w="456" w:type="pct"/>
            <w:vMerge/>
            <w:shd w:val="clear" w:color="auto" w:fill="auto"/>
            <w:vAlign w:val="center"/>
            <w:hideMark/>
          </w:tcPr>
          <w:p w14:paraId="70754A18"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vAlign w:val="center"/>
            <w:hideMark/>
          </w:tcPr>
          <w:p w14:paraId="5EA875D3"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val="restart"/>
            <w:shd w:val="clear" w:color="auto" w:fill="auto"/>
            <w:vAlign w:val="center"/>
            <w:hideMark/>
          </w:tcPr>
          <w:p w14:paraId="7FBD0A4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Programa de precios cuidados [0]</w:t>
            </w:r>
          </w:p>
        </w:tc>
        <w:tc>
          <w:tcPr>
            <w:tcW w:w="425" w:type="pct"/>
            <w:vMerge/>
            <w:shd w:val="clear" w:color="auto" w:fill="auto"/>
            <w:vAlign w:val="center"/>
            <w:hideMark/>
          </w:tcPr>
          <w:p w14:paraId="12400B7B" w14:textId="77777777" w:rsidR="0073038C" w:rsidRPr="00814CCB" w:rsidRDefault="0073038C" w:rsidP="002E4007">
            <w:pPr>
              <w:spacing w:line="240" w:lineRule="auto"/>
              <w:rPr>
                <w:rFonts w:eastAsia="Times New Roman"/>
                <w:i/>
                <w:iCs/>
                <w:sz w:val="16"/>
                <w:szCs w:val="16"/>
              </w:rPr>
            </w:pPr>
          </w:p>
        </w:tc>
      </w:tr>
      <w:tr w:rsidR="0073038C" w:rsidRPr="00814CCB" w14:paraId="7FDA805A" w14:textId="77777777" w:rsidTr="006140B2">
        <w:trPr>
          <w:trHeight w:val="20"/>
        </w:trPr>
        <w:tc>
          <w:tcPr>
            <w:tcW w:w="251" w:type="pct"/>
            <w:shd w:val="clear" w:color="auto" w:fill="auto"/>
            <w:noWrap/>
            <w:vAlign w:val="center"/>
            <w:hideMark/>
          </w:tcPr>
          <w:p w14:paraId="656E783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ene-14</w:t>
            </w:r>
          </w:p>
        </w:tc>
        <w:tc>
          <w:tcPr>
            <w:tcW w:w="270" w:type="pct"/>
            <w:vMerge/>
            <w:shd w:val="clear" w:color="auto" w:fill="auto"/>
            <w:vAlign w:val="center"/>
            <w:hideMark/>
          </w:tcPr>
          <w:p w14:paraId="5A06F70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83EA21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5DD96E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0F25B5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A68FD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CE8FB4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0FCBA6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A887CB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25CDF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25AD01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0ED38D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7AAD5D7" w14:textId="77777777" w:rsidR="0073038C" w:rsidRPr="00814CCB" w:rsidRDefault="0073038C" w:rsidP="002E4007">
            <w:pPr>
              <w:spacing w:line="240" w:lineRule="auto"/>
              <w:rPr>
                <w:rFonts w:eastAsia="Times New Roman"/>
                <w:i/>
                <w:iCs/>
                <w:sz w:val="16"/>
                <w:szCs w:val="16"/>
              </w:rPr>
            </w:pPr>
          </w:p>
        </w:tc>
      </w:tr>
      <w:tr w:rsidR="0073038C" w:rsidRPr="00814CCB" w14:paraId="331BA2A4" w14:textId="77777777" w:rsidTr="006140B2">
        <w:trPr>
          <w:trHeight w:val="20"/>
        </w:trPr>
        <w:tc>
          <w:tcPr>
            <w:tcW w:w="251" w:type="pct"/>
            <w:shd w:val="clear" w:color="auto" w:fill="auto"/>
            <w:noWrap/>
            <w:vAlign w:val="center"/>
            <w:hideMark/>
          </w:tcPr>
          <w:p w14:paraId="7C7B086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feb-14</w:t>
            </w:r>
          </w:p>
        </w:tc>
        <w:tc>
          <w:tcPr>
            <w:tcW w:w="270" w:type="pct"/>
            <w:vMerge/>
            <w:shd w:val="clear" w:color="auto" w:fill="auto"/>
            <w:vAlign w:val="center"/>
            <w:hideMark/>
          </w:tcPr>
          <w:p w14:paraId="16FF8163"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3137E9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DEB651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A91996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EB6652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6542CA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641596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40EDB3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8FCCC4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535D74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D91631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D933316" w14:textId="77777777" w:rsidR="0073038C" w:rsidRPr="00814CCB" w:rsidRDefault="0073038C" w:rsidP="002E4007">
            <w:pPr>
              <w:spacing w:line="240" w:lineRule="auto"/>
              <w:rPr>
                <w:rFonts w:eastAsia="Times New Roman"/>
                <w:i/>
                <w:iCs/>
                <w:sz w:val="16"/>
                <w:szCs w:val="16"/>
              </w:rPr>
            </w:pPr>
          </w:p>
        </w:tc>
      </w:tr>
      <w:tr w:rsidR="0073038C" w:rsidRPr="00814CCB" w14:paraId="2E1CDCA6" w14:textId="77777777" w:rsidTr="006140B2">
        <w:trPr>
          <w:trHeight w:val="20"/>
        </w:trPr>
        <w:tc>
          <w:tcPr>
            <w:tcW w:w="251" w:type="pct"/>
            <w:shd w:val="clear" w:color="auto" w:fill="auto"/>
            <w:noWrap/>
            <w:vAlign w:val="center"/>
            <w:hideMark/>
          </w:tcPr>
          <w:p w14:paraId="463B4AA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mar-14</w:t>
            </w:r>
          </w:p>
        </w:tc>
        <w:tc>
          <w:tcPr>
            <w:tcW w:w="270" w:type="pct"/>
            <w:vMerge/>
            <w:shd w:val="clear" w:color="auto" w:fill="auto"/>
            <w:vAlign w:val="center"/>
            <w:hideMark/>
          </w:tcPr>
          <w:p w14:paraId="6BAB3FF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3C2683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423B16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859D6E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996E43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CBCF81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885EDA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FB306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37DC31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AB29FC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1A94FC5"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765F961" w14:textId="77777777" w:rsidR="0073038C" w:rsidRPr="00814CCB" w:rsidRDefault="0073038C" w:rsidP="002E4007">
            <w:pPr>
              <w:spacing w:line="240" w:lineRule="auto"/>
              <w:rPr>
                <w:rFonts w:eastAsia="Times New Roman"/>
                <w:i/>
                <w:iCs/>
                <w:sz w:val="16"/>
                <w:szCs w:val="16"/>
              </w:rPr>
            </w:pPr>
          </w:p>
        </w:tc>
      </w:tr>
      <w:tr w:rsidR="0073038C" w:rsidRPr="00814CCB" w14:paraId="2C880D45" w14:textId="77777777" w:rsidTr="006140B2">
        <w:trPr>
          <w:trHeight w:val="20"/>
        </w:trPr>
        <w:tc>
          <w:tcPr>
            <w:tcW w:w="251" w:type="pct"/>
            <w:shd w:val="clear" w:color="auto" w:fill="auto"/>
            <w:noWrap/>
            <w:vAlign w:val="center"/>
            <w:hideMark/>
          </w:tcPr>
          <w:p w14:paraId="2449A10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abr-14</w:t>
            </w:r>
          </w:p>
        </w:tc>
        <w:tc>
          <w:tcPr>
            <w:tcW w:w="270" w:type="pct"/>
            <w:vMerge/>
            <w:shd w:val="clear" w:color="auto" w:fill="auto"/>
            <w:vAlign w:val="center"/>
            <w:hideMark/>
          </w:tcPr>
          <w:p w14:paraId="37B433E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738305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A4148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EB4A0D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28A2B9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9B8478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D9C0A6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648433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D47BCD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423995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4BE31F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F8E98C8" w14:textId="77777777" w:rsidR="0073038C" w:rsidRPr="00814CCB" w:rsidRDefault="0073038C" w:rsidP="002E4007">
            <w:pPr>
              <w:spacing w:line="240" w:lineRule="auto"/>
              <w:rPr>
                <w:rFonts w:eastAsia="Times New Roman"/>
                <w:i/>
                <w:iCs/>
                <w:sz w:val="16"/>
                <w:szCs w:val="16"/>
              </w:rPr>
            </w:pPr>
          </w:p>
        </w:tc>
      </w:tr>
      <w:tr w:rsidR="0073038C" w:rsidRPr="00814CCB" w14:paraId="4016F125" w14:textId="77777777" w:rsidTr="006140B2">
        <w:trPr>
          <w:trHeight w:val="20"/>
        </w:trPr>
        <w:tc>
          <w:tcPr>
            <w:tcW w:w="251" w:type="pct"/>
            <w:shd w:val="clear" w:color="auto" w:fill="auto"/>
            <w:noWrap/>
            <w:vAlign w:val="center"/>
            <w:hideMark/>
          </w:tcPr>
          <w:p w14:paraId="7A71D70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may-14</w:t>
            </w:r>
          </w:p>
        </w:tc>
        <w:tc>
          <w:tcPr>
            <w:tcW w:w="270" w:type="pct"/>
            <w:vMerge/>
            <w:shd w:val="clear" w:color="auto" w:fill="auto"/>
            <w:vAlign w:val="center"/>
            <w:hideMark/>
          </w:tcPr>
          <w:p w14:paraId="7C52DB8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1BD3FB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442D9D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3AC4FC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47D0EA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CA837E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C7619FF"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9D02D9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270FD0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3A7B7D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4451CE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71F028" w14:textId="77777777" w:rsidR="0073038C" w:rsidRPr="00814CCB" w:rsidRDefault="0073038C" w:rsidP="002E4007">
            <w:pPr>
              <w:spacing w:line="240" w:lineRule="auto"/>
              <w:rPr>
                <w:rFonts w:eastAsia="Times New Roman"/>
                <w:i/>
                <w:iCs/>
                <w:sz w:val="16"/>
                <w:szCs w:val="16"/>
              </w:rPr>
            </w:pPr>
          </w:p>
        </w:tc>
      </w:tr>
      <w:tr w:rsidR="0073038C" w:rsidRPr="00814CCB" w14:paraId="5E639AF7" w14:textId="77777777" w:rsidTr="006140B2">
        <w:trPr>
          <w:trHeight w:val="20"/>
        </w:trPr>
        <w:tc>
          <w:tcPr>
            <w:tcW w:w="251" w:type="pct"/>
            <w:shd w:val="clear" w:color="auto" w:fill="auto"/>
            <w:noWrap/>
            <w:vAlign w:val="center"/>
            <w:hideMark/>
          </w:tcPr>
          <w:p w14:paraId="4B2DDE4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jun-14</w:t>
            </w:r>
          </w:p>
        </w:tc>
        <w:tc>
          <w:tcPr>
            <w:tcW w:w="270" w:type="pct"/>
            <w:vMerge/>
            <w:shd w:val="clear" w:color="auto" w:fill="auto"/>
            <w:vAlign w:val="center"/>
            <w:hideMark/>
          </w:tcPr>
          <w:p w14:paraId="39B5085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10E7E9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41B90D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091740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1D398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73431E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86C3B0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B220F0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4A861C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ABCEDE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CFECCF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60A2613" w14:textId="77777777" w:rsidR="0073038C" w:rsidRPr="00814CCB" w:rsidRDefault="0073038C" w:rsidP="002E4007">
            <w:pPr>
              <w:spacing w:line="240" w:lineRule="auto"/>
              <w:rPr>
                <w:rFonts w:eastAsia="Times New Roman"/>
                <w:i/>
                <w:iCs/>
                <w:sz w:val="16"/>
                <w:szCs w:val="16"/>
              </w:rPr>
            </w:pPr>
          </w:p>
        </w:tc>
      </w:tr>
      <w:tr w:rsidR="0073038C" w:rsidRPr="00814CCB" w14:paraId="40C3B86E" w14:textId="77777777" w:rsidTr="006140B2">
        <w:trPr>
          <w:trHeight w:val="20"/>
        </w:trPr>
        <w:tc>
          <w:tcPr>
            <w:tcW w:w="251" w:type="pct"/>
            <w:shd w:val="clear" w:color="auto" w:fill="auto"/>
            <w:noWrap/>
            <w:vAlign w:val="center"/>
            <w:hideMark/>
          </w:tcPr>
          <w:p w14:paraId="2E3CDD6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jul-14</w:t>
            </w:r>
          </w:p>
        </w:tc>
        <w:tc>
          <w:tcPr>
            <w:tcW w:w="270" w:type="pct"/>
            <w:vMerge/>
            <w:shd w:val="clear" w:color="auto" w:fill="auto"/>
            <w:vAlign w:val="center"/>
            <w:hideMark/>
          </w:tcPr>
          <w:p w14:paraId="7007ADC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1A2D64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F034F1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CFEE5F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9C9648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E21D46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2DD381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BBDED06"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203AE62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.Continuidad restricciones</w:t>
            </w:r>
            <w:r w:rsidRPr="00814CCB">
              <w:rPr>
                <w:rFonts w:eastAsia="Times New Roman"/>
                <w:sz w:val="16"/>
                <w:szCs w:val="16"/>
              </w:rPr>
              <w:br/>
              <w:t xml:space="preserve">.Deuda declarada en default o incumplimiento selectivo por S&amp;P. Se inicia litigio contra EEUU y diversas acciones en el plano internacional </w:t>
            </w:r>
            <w:r w:rsidRPr="00814CCB">
              <w:rPr>
                <w:rFonts w:eastAsia="Times New Roman"/>
                <w:sz w:val="16"/>
                <w:szCs w:val="16"/>
              </w:rPr>
              <w:br/>
              <w:t>.Swap con China</w:t>
            </w:r>
            <w:r w:rsidRPr="00814CCB">
              <w:rPr>
                <w:rFonts w:eastAsia="Times New Roman"/>
                <w:sz w:val="16"/>
                <w:szCs w:val="16"/>
              </w:rPr>
              <w:br/>
              <w:t>[0]</w:t>
            </w:r>
          </w:p>
        </w:tc>
        <w:tc>
          <w:tcPr>
            <w:tcW w:w="428" w:type="pct"/>
            <w:vMerge/>
            <w:shd w:val="clear" w:color="auto" w:fill="auto"/>
            <w:vAlign w:val="center"/>
            <w:hideMark/>
          </w:tcPr>
          <w:p w14:paraId="0E9B6FD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C1F05A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D29342E" w14:textId="77777777" w:rsidR="0073038C" w:rsidRPr="00814CCB" w:rsidRDefault="0073038C" w:rsidP="002E4007">
            <w:pPr>
              <w:spacing w:line="240" w:lineRule="auto"/>
              <w:rPr>
                <w:rFonts w:eastAsia="Times New Roman"/>
                <w:i/>
                <w:iCs/>
                <w:sz w:val="16"/>
                <w:szCs w:val="16"/>
              </w:rPr>
            </w:pPr>
          </w:p>
        </w:tc>
      </w:tr>
      <w:tr w:rsidR="0073038C" w:rsidRPr="00814CCB" w14:paraId="0F17C2A7" w14:textId="77777777" w:rsidTr="006140B2">
        <w:trPr>
          <w:trHeight w:val="20"/>
        </w:trPr>
        <w:tc>
          <w:tcPr>
            <w:tcW w:w="251" w:type="pct"/>
            <w:shd w:val="clear" w:color="auto" w:fill="auto"/>
            <w:noWrap/>
            <w:vAlign w:val="center"/>
            <w:hideMark/>
          </w:tcPr>
          <w:p w14:paraId="2F87272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ago-14</w:t>
            </w:r>
          </w:p>
        </w:tc>
        <w:tc>
          <w:tcPr>
            <w:tcW w:w="270" w:type="pct"/>
            <w:vMerge/>
            <w:shd w:val="clear" w:color="auto" w:fill="auto"/>
            <w:vAlign w:val="center"/>
            <w:hideMark/>
          </w:tcPr>
          <w:p w14:paraId="6EF50EA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A400B9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608669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B534E3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5ECA51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287438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A36141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7ACA65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5766A7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ADF31A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F81502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EEDAD22" w14:textId="77777777" w:rsidR="0073038C" w:rsidRPr="00814CCB" w:rsidRDefault="0073038C" w:rsidP="002E4007">
            <w:pPr>
              <w:spacing w:line="240" w:lineRule="auto"/>
              <w:rPr>
                <w:rFonts w:eastAsia="Times New Roman"/>
                <w:i/>
                <w:iCs/>
                <w:sz w:val="16"/>
                <w:szCs w:val="16"/>
              </w:rPr>
            </w:pPr>
          </w:p>
        </w:tc>
      </w:tr>
      <w:tr w:rsidR="0073038C" w:rsidRPr="00814CCB" w14:paraId="70CE1590" w14:textId="77777777" w:rsidTr="006140B2">
        <w:trPr>
          <w:trHeight w:val="20"/>
        </w:trPr>
        <w:tc>
          <w:tcPr>
            <w:tcW w:w="251" w:type="pct"/>
            <w:shd w:val="clear" w:color="auto" w:fill="auto"/>
            <w:noWrap/>
            <w:vAlign w:val="center"/>
            <w:hideMark/>
          </w:tcPr>
          <w:p w14:paraId="1D93373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sep-14</w:t>
            </w:r>
          </w:p>
        </w:tc>
        <w:tc>
          <w:tcPr>
            <w:tcW w:w="270" w:type="pct"/>
            <w:vMerge/>
            <w:shd w:val="clear" w:color="auto" w:fill="auto"/>
            <w:vAlign w:val="center"/>
            <w:hideMark/>
          </w:tcPr>
          <w:p w14:paraId="33BA1BD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5C9C47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88200A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5F420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7751E6C"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31CF63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91D914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E5B957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82621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FA782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1E061E8"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818F724" w14:textId="77777777" w:rsidR="0073038C" w:rsidRPr="00814CCB" w:rsidRDefault="0073038C" w:rsidP="002E4007">
            <w:pPr>
              <w:spacing w:line="240" w:lineRule="auto"/>
              <w:rPr>
                <w:rFonts w:eastAsia="Times New Roman"/>
                <w:i/>
                <w:iCs/>
                <w:sz w:val="16"/>
                <w:szCs w:val="16"/>
              </w:rPr>
            </w:pPr>
          </w:p>
        </w:tc>
      </w:tr>
      <w:tr w:rsidR="0073038C" w:rsidRPr="00814CCB" w14:paraId="456786AF" w14:textId="77777777" w:rsidTr="006140B2">
        <w:trPr>
          <w:trHeight w:val="20"/>
        </w:trPr>
        <w:tc>
          <w:tcPr>
            <w:tcW w:w="251" w:type="pct"/>
            <w:shd w:val="clear" w:color="auto" w:fill="auto"/>
            <w:noWrap/>
            <w:vAlign w:val="center"/>
            <w:hideMark/>
          </w:tcPr>
          <w:p w14:paraId="2D1E2E5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oct-14</w:t>
            </w:r>
          </w:p>
        </w:tc>
        <w:tc>
          <w:tcPr>
            <w:tcW w:w="270" w:type="pct"/>
            <w:vMerge/>
            <w:shd w:val="clear" w:color="auto" w:fill="auto"/>
            <w:vAlign w:val="center"/>
            <w:hideMark/>
          </w:tcPr>
          <w:p w14:paraId="79E3E71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7262FE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F07BDC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70767F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22D045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40C56B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866C37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9651C5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6FD48B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DDA774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11EDBD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7E4F3BE" w14:textId="77777777" w:rsidR="0073038C" w:rsidRPr="00814CCB" w:rsidRDefault="0073038C" w:rsidP="002E4007">
            <w:pPr>
              <w:spacing w:line="240" w:lineRule="auto"/>
              <w:rPr>
                <w:rFonts w:eastAsia="Times New Roman"/>
                <w:i/>
                <w:iCs/>
                <w:sz w:val="16"/>
                <w:szCs w:val="16"/>
              </w:rPr>
            </w:pPr>
          </w:p>
        </w:tc>
      </w:tr>
      <w:tr w:rsidR="0073038C" w:rsidRPr="00814CCB" w14:paraId="22DDB141" w14:textId="77777777" w:rsidTr="006140B2">
        <w:trPr>
          <w:trHeight w:val="20"/>
        </w:trPr>
        <w:tc>
          <w:tcPr>
            <w:tcW w:w="251" w:type="pct"/>
            <w:shd w:val="clear" w:color="auto" w:fill="auto"/>
            <w:noWrap/>
            <w:vAlign w:val="center"/>
            <w:hideMark/>
          </w:tcPr>
          <w:p w14:paraId="2FA6B19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nov-14</w:t>
            </w:r>
          </w:p>
        </w:tc>
        <w:tc>
          <w:tcPr>
            <w:tcW w:w="270" w:type="pct"/>
            <w:vMerge/>
            <w:shd w:val="clear" w:color="auto" w:fill="auto"/>
            <w:vAlign w:val="center"/>
            <w:hideMark/>
          </w:tcPr>
          <w:p w14:paraId="28F6DC7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175BF4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D385AD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601C59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D0629B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07C297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65003D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6B1075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0731DB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B49086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BD2F23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6A2E952" w14:textId="77777777" w:rsidR="0073038C" w:rsidRPr="00814CCB" w:rsidRDefault="0073038C" w:rsidP="002E4007">
            <w:pPr>
              <w:spacing w:line="240" w:lineRule="auto"/>
              <w:rPr>
                <w:rFonts w:eastAsia="Times New Roman"/>
                <w:i/>
                <w:iCs/>
                <w:sz w:val="16"/>
                <w:szCs w:val="16"/>
              </w:rPr>
            </w:pPr>
          </w:p>
        </w:tc>
      </w:tr>
      <w:tr w:rsidR="0073038C" w:rsidRPr="00814CCB" w14:paraId="785CB3A7" w14:textId="77777777" w:rsidTr="006140B2">
        <w:trPr>
          <w:trHeight w:val="20"/>
        </w:trPr>
        <w:tc>
          <w:tcPr>
            <w:tcW w:w="251" w:type="pct"/>
            <w:shd w:val="clear" w:color="auto" w:fill="auto"/>
            <w:noWrap/>
            <w:vAlign w:val="center"/>
            <w:hideMark/>
          </w:tcPr>
          <w:p w14:paraId="2DE5C28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dic-14</w:t>
            </w:r>
          </w:p>
        </w:tc>
        <w:tc>
          <w:tcPr>
            <w:tcW w:w="270" w:type="pct"/>
            <w:vMerge/>
            <w:shd w:val="clear" w:color="auto" w:fill="auto"/>
            <w:vAlign w:val="center"/>
            <w:hideMark/>
          </w:tcPr>
          <w:p w14:paraId="6263E26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CF12F7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BB7660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5D1634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CD93FC7"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570919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A8EB8C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052AEF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F0EEDF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ACB9AA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FF80F6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7367AA" w14:textId="77777777" w:rsidR="0073038C" w:rsidRPr="00814CCB" w:rsidRDefault="0073038C" w:rsidP="002E4007">
            <w:pPr>
              <w:spacing w:line="240" w:lineRule="auto"/>
              <w:rPr>
                <w:rFonts w:eastAsia="Times New Roman"/>
                <w:i/>
                <w:iCs/>
                <w:sz w:val="16"/>
                <w:szCs w:val="16"/>
              </w:rPr>
            </w:pPr>
          </w:p>
        </w:tc>
      </w:tr>
      <w:tr w:rsidR="0073038C" w:rsidRPr="00814CCB" w14:paraId="765B07DC" w14:textId="77777777" w:rsidTr="006140B2">
        <w:trPr>
          <w:trHeight w:val="20"/>
        </w:trPr>
        <w:tc>
          <w:tcPr>
            <w:tcW w:w="251" w:type="pct"/>
            <w:shd w:val="clear" w:color="auto" w:fill="auto"/>
            <w:noWrap/>
            <w:vAlign w:val="center"/>
            <w:hideMark/>
          </w:tcPr>
          <w:p w14:paraId="1765182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ene-15</w:t>
            </w:r>
          </w:p>
        </w:tc>
        <w:tc>
          <w:tcPr>
            <w:tcW w:w="270" w:type="pct"/>
            <w:vMerge/>
            <w:shd w:val="clear" w:color="auto" w:fill="auto"/>
            <w:vAlign w:val="center"/>
            <w:hideMark/>
          </w:tcPr>
          <w:p w14:paraId="1C5BC3F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779BE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4A0A4B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1DC9C5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7655EA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6EC682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65C32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8FCBC4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2CF0AF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BE386A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2B1C35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89F67B9" w14:textId="77777777" w:rsidR="0073038C" w:rsidRPr="00814CCB" w:rsidRDefault="0073038C" w:rsidP="002E4007">
            <w:pPr>
              <w:spacing w:line="240" w:lineRule="auto"/>
              <w:rPr>
                <w:rFonts w:eastAsia="Times New Roman"/>
                <w:i/>
                <w:iCs/>
                <w:sz w:val="16"/>
                <w:szCs w:val="16"/>
              </w:rPr>
            </w:pPr>
          </w:p>
        </w:tc>
      </w:tr>
      <w:tr w:rsidR="0073038C" w:rsidRPr="00814CCB" w14:paraId="75847C6B" w14:textId="77777777" w:rsidTr="006140B2">
        <w:trPr>
          <w:trHeight w:val="20"/>
        </w:trPr>
        <w:tc>
          <w:tcPr>
            <w:tcW w:w="251" w:type="pct"/>
            <w:shd w:val="clear" w:color="auto" w:fill="auto"/>
            <w:noWrap/>
            <w:vAlign w:val="center"/>
            <w:hideMark/>
          </w:tcPr>
          <w:p w14:paraId="1D49731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feb-15</w:t>
            </w:r>
          </w:p>
        </w:tc>
        <w:tc>
          <w:tcPr>
            <w:tcW w:w="270" w:type="pct"/>
            <w:vMerge/>
            <w:shd w:val="clear" w:color="auto" w:fill="auto"/>
            <w:vAlign w:val="center"/>
            <w:hideMark/>
          </w:tcPr>
          <w:p w14:paraId="25D1100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0617C4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6E929B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9F2831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79AC30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738783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C6901A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370CFB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DE535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30D81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9E0061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2565840" w14:textId="77777777" w:rsidR="0073038C" w:rsidRPr="00814CCB" w:rsidRDefault="0073038C" w:rsidP="002E4007">
            <w:pPr>
              <w:spacing w:line="240" w:lineRule="auto"/>
              <w:rPr>
                <w:rFonts w:eastAsia="Times New Roman"/>
                <w:i/>
                <w:iCs/>
                <w:sz w:val="16"/>
                <w:szCs w:val="16"/>
              </w:rPr>
            </w:pPr>
          </w:p>
        </w:tc>
      </w:tr>
      <w:tr w:rsidR="0073038C" w:rsidRPr="00814CCB" w14:paraId="6596D4DD" w14:textId="77777777" w:rsidTr="006140B2">
        <w:trPr>
          <w:trHeight w:val="20"/>
        </w:trPr>
        <w:tc>
          <w:tcPr>
            <w:tcW w:w="251" w:type="pct"/>
            <w:shd w:val="clear" w:color="auto" w:fill="auto"/>
            <w:noWrap/>
            <w:vAlign w:val="center"/>
            <w:hideMark/>
          </w:tcPr>
          <w:p w14:paraId="76A607B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mar-15</w:t>
            </w:r>
          </w:p>
        </w:tc>
        <w:tc>
          <w:tcPr>
            <w:tcW w:w="270" w:type="pct"/>
            <w:vMerge/>
            <w:shd w:val="clear" w:color="auto" w:fill="auto"/>
            <w:vAlign w:val="center"/>
            <w:hideMark/>
          </w:tcPr>
          <w:p w14:paraId="5A83A2A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7045F3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DC502A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A0322A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5540DD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4A305E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D258BB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6DB27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F634D2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F92A7A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8379CF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88EB3DD" w14:textId="77777777" w:rsidR="0073038C" w:rsidRPr="00814CCB" w:rsidRDefault="0073038C" w:rsidP="002E4007">
            <w:pPr>
              <w:spacing w:line="240" w:lineRule="auto"/>
              <w:rPr>
                <w:rFonts w:eastAsia="Times New Roman"/>
                <w:i/>
                <w:iCs/>
                <w:sz w:val="16"/>
                <w:szCs w:val="16"/>
              </w:rPr>
            </w:pPr>
          </w:p>
        </w:tc>
      </w:tr>
      <w:tr w:rsidR="0073038C" w:rsidRPr="00814CCB" w14:paraId="20CEB51D" w14:textId="77777777" w:rsidTr="006140B2">
        <w:trPr>
          <w:trHeight w:val="20"/>
        </w:trPr>
        <w:tc>
          <w:tcPr>
            <w:tcW w:w="251" w:type="pct"/>
            <w:shd w:val="clear" w:color="auto" w:fill="auto"/>
            <w:noWrap/>
            <w:vAlign w:val="center"/>
            <w:hideMark/>
          </w:tcPr>
          <w:p w14:paraId="6671093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abr-15</w:t>
            </w:r>
          </w:p>
        </w:tc>
        <w:tc>
          <w:tcPr>
            <w:tcW w:w="270" w:type="pct"/>
            <w:vMerge/>
            <w:shd w:val="clear" w:color="auto" w:fill="auto"/>
            <w:vAlign w:val="center"/>
            <w:hideMark/>
          </w:tcPr>
          <w:p w14:paraId="197C32A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B084D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AE5FBB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3F63E6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8C49B4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985026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EB9F194"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E756B2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9D377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F66EC0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A79FA8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48BC343" w14:textId="77777777" w:rsidR="0073038C" w:rsidRPr="00814CCB" w:rsidRDefault="0073038C" w:rsidP="002E4007">
            <w:pPr>
              <w:spacing w:line="240" w:lineRule="auto"/>
              <w:rPr>
                <w:rFonts w:eastAsia="Times New Roman"/>
                <w:i/>
                <w:iCs/>
                <w:sz w:val="16"/>
                <w:szCs w:val="16"/>
              </w:rPr>
            </w:pPr>
          </w:p>
        </w:tc>
      </w:tr>
      <w:tr w:rsidR="0073038C" w:rsidRPr="00814CCB" w14:paraId="3690965A" w14:textId="77777777" w:rsidTr="006140B2">
        <w:trPr>
          <w:trHeight w:val="20"/>
        </w:trPr>
        <w:tc>
          <w:tcPr>
            <w:tcW w:w="251" w:type="pct"/>
            <w:shd w:val="clear" w:color="auto" w:fill="auto"/>
            <w:noWrap/>
            <w:vAlign w:val="center"/>
            <w:hideMark/>
          </w:tcPr>
          <w:p w14:paraId="3506CF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may-15</w:t>
            </w:r>
          </w:p>
        </w:tc>
        <w:tc>
          <w:tcPr>
            <w:tcW w:w="270" w:type="pct"/>
            <w:vMerge/>
            <w:shd w:val="clear" w:color="auto" w:fill="auto"/>
            <w:vAlign w:val="center"/>
            <w:hideMark/>
          </w:tcPr>
          <w:p w14:paraId="6160F8D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037731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467C5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D1DDB2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D6DE33A"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BB3036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D9696B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52157A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B2B914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171502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31D79B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CD3DB4B" w14:textId="77777777" w:rsidR="0073038C" w:rsidRPr="00814CCB" w:rsidRDefault="0073038C" w:rsidP="002E4007">
            <w:pPr>
              <w:spacing w:line="240" w:lineRule="auto"/>
              <w:rPr>
                <w:rFonts w:eastAsia="Times New Roman"/>
                <w:i/>
                <w:iCs/>
                <w:sz w:val="16"/>
                <w:szCs w:val="16"/>
              </w:rPr>
            </w:pPr>
          </w:p>
        </w:tc>
      </w:tr>
      <w:tr w:rsidR="0073038C" w:rsidRPr="00814CCB" w14:paraId="25C5A244" w14:textId="77777777" w:rsidTr="006140B2">
        <w:trPr>
          <w:trHeight w:val="20"/>
        </w:trPr>
        <w:tc>
          <w:tcPr>
            <w:tcW w:w="251" w:type="pct"/>
            <w:shd w:val="clear" w:color="auto" w:fill="auto"/>
            <w:noWrap/>
            <w:vAlign w:val="center"/>
            <w:hideMark/>
          </w:tcPr>
          <w:p w14:paraId="63E4C6D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jun-15</w:t>
            </w:r>
          </w:p>
        </w:tc>
        <w:tc>
          <w:tcPr>
            <w:tcW w:w="270" w:type="pct"/>
            <w:vMerge/>
            <w:shd w:val="clear" w:color="auto" w:fill="auto"/>
            <w:vAlign w:val="center"/>
            <w:hideMark/>
          </w:tcPr>
          <w:p w14:paraId="5AAC551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049DF7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D0E152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4EFD0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14D7FF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532BD5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69746B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480C1A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A922871"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4264BC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C36954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50A4352" w14:textId="77777777" w:rsidR="0073038C" w:rsidRPr="00814CCB" w:rsidRDefault="0073038C" w:rsidP="002E4007">
            <w:pPr>
              <w:spacing w:line="240" w:lineRule="auto"/>
              <w:rPr>
                <w:rFonts w:eastAsia="Times New Roman"/>
                <w:i/>
                <w:iCs/>
                <w:sz w:val="16"/>
                <w:szCs w:val="16"/>
              </w:rPr>
            </w:pPr>
          </w:p>
        </w:tc>
      </w:tr>
      <w:tr w:rsidR="0073038C" w:rsidRPr="00814CCB" w14:paraId="1C1FD09D" w14:textId="77777777" w:rsidTr="006140B2">
        <w:trPr>
          <w:trHeight w:val="20"/>
        </w:trPr>
        <w:tc>
          <w:tcPr>
            <w:tcW w:w="251" w:type="pct"/>
            <w:shd w:val="clear" w:color="auto" w:fill="auto"/>
            <w:noWrap/>
            <w:vAlign w:val="center"/>
            <w:hideMark/>
          </w:tcPr>
          <w:p w14:paraId="29EEDFC0"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jul-15</w:t>
            </w:r>
          </w:p>
        </w:tc>
        <w:tc>
          <w:tcPr>
            <w:tcW w:w="270" w:type="pct"/>
            <w:vMerge/>
            <w:shd w:val="clear" w:color="auto" w:fill="auto"/>
            <w:vAlign w:val="center"/>
            <w:hideMark/>
          </w:tcPr>
          <w:p w14:paraId="4C0A8272"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A3B2402"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9E13D5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0FAF99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44E3A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8DF3FF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7A496B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03754C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5BC561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540B87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EF1282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49D9311" w14:textId="77777777" w:rsidR="0073038C" w:rsidRPr="00814CCB" w:rsidRDefault="0073038C" w:rsidP="002E4007">
            <w:pPr>
              <w:spacing w:line="240" w:lineRule="auto"/>
              <w:rPr>
                <w:rFonts w:eastAsia="Times New Roman"/>
                <w:i/>
                <w:iCs/>
                <w:sz w:val="16"/>
                <w:szCs w:val="16"/>
              </w:rPr>
            </w:pPr>
          </w:p>
        </w:tc>
      </w:tr>
      <w:tr w:rsidR="0073038C" w:rsidRPr="00814CCB" w14:paraId="3D46661D" w14:textId="77777777" w:rsidTr="006140B2">
        <w:trPr>
          <w:trHeight w:val="20"/>
        </w:trPr>
        <w:tc>
          <w:tcPr>
            <w:tcW w:w="251" w:type="pct"/>
            <w:shd w:val="clear" w:color="auto" w:fill="auto"/>
            <w:noWrap/>
            <w:vAlign w:val="center"/>
            <w:hideMark/>
          </w:tcPr>
          <w:p w14:paraId="0B92DDE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ago-15</w:t>
            </w:r>
          </w:p>
        </w:tc>
        <w:tc>
          <w:tcPr>
            <w:tcW w:w="270" w:type="pct"/>
            <w:vMerge/>
            <w:shd w:val="clear" w:color="auto" w:fill="auto"/>
            <w:vAlign w:val="center"/>
            <w:hideMark/>
          </w:tcPr>
          <w:p w14:paraId="1C5853C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392666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6FACA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1403D3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879550E"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1C0A70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6D52A3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C2267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549DDC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DCDC03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954865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AB217C3" w14:textId="77777777" w:rsidR="0073038C" w:rsidRPr="00814CCB" w:rsidRDefault="0073038C" w:rsidP="002E4007">
            <w:pPr>
              <w:spacing w:line="240" w:lineRule="auto"/>
              <w:rPr>
                <w:rFonts w:eastAsia="Times New Roman"/>
                <w:i/>
                <w:iCs/>
                <w:sz w:val="16"/>
                <w:szCs w:val="16"/>
              </w:rPr>
            </w:pPr>
          </w:p>
        </w:tc>
      </w:tr>
      <w:tr w:rsidR="0073038C" w:rsidRPr="00814CCB" w14:paraId="1DD2C80A" w14:textId="77777777" w:rsidTr="006140B2">
        <w:trPr>
          <w:trHeight w:val="20"/>
        </w:trPr>
        <w:tc>
          <w:tcPr>
            <w:tcW w:w="251" w:type="pct"/>
            <w:shd w:val="clear" w:color="auto" w:fill="auto"/>
            <w:noWrap/>
            <w:vAlign w:val="center"/>
            <w:hideMark/>
          </w:tcPr>
          <w:p w14:paraId="50C82AF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sep-15</w:t>
            </w:r>
          </w:p>
        </w:tc>
        <w:tc>
          <w:tcPr>
            <w:tcW w:w="270" w:type="pct"/>
            <w:vMerge/>
            <w:shd w:val="clear" w:color="auto" w:fill="auto"/>
            <w:vAlign w:val="center"/>
            <w:hideMark/>
          </w:tcPr>
          <w:p w14:paraId="2A2459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8BAB8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C3FE37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A06E18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5074EA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60A572"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AB7E55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BE6667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0F6BDA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4D5727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B95738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F7D1D1E" w14:textId="77777777" w:rsidR="0073038C" w:rsidRPr="00814CCB" w:rsidRDefault="0073038C" w:rsidP="002E4007">
            <w:pPr>
              <w:spacing w:line="240" w:lineRule="auto"/>
              <w:rPr>
                <w:rFonts w:eastAsia="Times New Roman"/>
                <w:i/>
                <w:iCs/>
                <w:sz w:val="16"/>
                <w:szCs w:val="16"/>
              </w:rPr>
            </w:pPr>
          </w:p>
        </w:tc>
      </w:tr>
      <w:tr w:rsidR="0073038C" w:rsidRPr="00814CCB" w14:paraId="5C91D243" w14:textId="77777777" w:rsidTr="006140B2">
        <w:trPr>
          <w:trHeight w:val="20"/>
        </w:trPr>
        <w:tc>
          <w:tcPr>
            <w:tcW w:w="251" w:type="pct"/>
            <w:shd w:val="clear" w:color="auto" w:fill="auto"/>
            <w:noWrap/>
            <w:vAlign w:val="center"/>
            <w:hideMark/>
          </w:tcPr>
          <w:p w14:paraId="3A50EDB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oct-15</w:t>
            </w:r>
          </w:p>
        </w:tc>
        <w:tc>
          <w:tcPr>
            <w:tcW w:w="270" w:type="pct"/>
            <w:vMerge/>
            <w:shd w:val="clear" w:color="auto" w:fill="auto"/>
            <w:vAlign w:val="center"/>
            <w:hideMark/>
          </w:tcPr>
          <w:p w14:paraId="4DBB72C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2ED6B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EF1156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1D0181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7382EB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165544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75F4FA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E7ECEE4"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1D4073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E26F6F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7DE58D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802555F" w14:textId="77777777" w:rsidR="0073038C" w:rsidRPr="00814CCB" w:rsidRDefault="0073038C" w:rsidP="002E4007">
            <w:pPr>
              <w:spacing w:line="240" w:lineRule="auto"/>
              <w:rPr>
                <w:rFonts w:eastAsia="Times New Roman"/>
                <w:i/>
                <w:iCs/>
                <w:sz w:val="16"/>
                <w:szCs w:val="16"/>
              </w:rPr>
            </w:pPr>
          </w:p>
        </w:tc>
      </w:tr>
      <w:tr w:rsidR="0073038C" w:rsidRPr="00814CCB" w14:paraId="409088E4" w14:textId="77777777" w:rsidTr="006140B2">
        <w:trPr>
          <w:trHeight w:val="20"/>
        </w:trPr>
        <w:tc>
          <w:tcPr>
            <w:tcW w:w="251" w:type="pct"/>
            <w:shd w:val="clear" w:color="auto" w:fill="auto"/>
            <w:noWrap/>
            <w:vAlign w:val="center"/>
            <w:hideMark/>
          </w:tcPr>
          <w:p w14:paraId="613C296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nov-15</w:t>
            </w:r>
          </w:p>
        </w:tc>
        <w:tc>
          <w:tcPr>
            <w:tcW w:w="270" w:type="pct"/>
            <w:vMerge/>
            <w:shd w:val="clear" w:color="auto" w:fill="auto"/>
            <w:vAlign w:val="center"/>
            <w:hideMark/>
          </w:tcPr>
          <w:p w14:paraId="5C0C74A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4E44BF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544058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D94ACA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BAFC39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0EEE0D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734EE1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49F2C4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97312B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EA1A54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A4FB5B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EFA3A04" w14:textId="77777777" w:rsidR="0073038C" w:rsidRPr="00814CCB" w:rsidRDefault="0073038C" w:rsidP="002E4007">
            <w:pPr>
              <w:spacing w:line="240" w:lineRule="auto"/>
              <w:rPr>
                <w:rFonts w:eastAsia="Times New Roman"/>
                <w:i/>
                <w:iCs/>
                <w:sz w:val="16"/>
                <w:szCs w:val="16"/>
              </w:rPr>
            </w:pPr>
          </w:p>
        </w:tc>
      </w:tr>
      <w:tr w:rsidR="0073038C" w:rsidRPr="00814CCB" w14:paraId="0E4AD03F" w14:textId="77777777" w:rsidTr="006140B2">
        <w:trPr>
          <w:trHeight w:val="20"/>
        </w:trPr>
        <w:tc>
          <w:tcPr>
            <w:tcW w:w="251" w:type="pct"/>
            <w:shd w:val="clear" w:color="auto" w:fill="auto"/>
            <w:noWrap/>
            <w:vAlign w:val="center"/>
            <w:hideMark/>
          </w:tcPr>
          <w:p w14:paraId="03E059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dic-15</w:t>
            </w:r>
          </w:p>
        </w:tc>
        <w:tc>
          <w:tcPr>
            <w:tcW w:w="270" w:type="pct"/>
            <w:vMerge w:val="restart"/>
            <w:shd w:val="clear" w:color="auto" w:fill="auto"/>
            <w:vAlign w:val="center"/>
            <w:hideMark/>
          </w:tcPr>
          <w:p w14:paraId="50DE6E83"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Mauricio Macri</w:t>
            </w:r>
          </w:p>
        </w:tc>
        <w:tc>
          <w:tcPr>
            <w:tcW w:w="278" w:type="pct"/>
            <w:vMerge w:val="restart"/>
            <w:shd w:val="clear" w:color="auto" w:fill="auto"/>
            <w:textDirection w:val="btLr"/>
            <w:vAlign w:val="center"/>
            <w:hideMark/>
          </w:tcPr>
          <w:p w14:paraId="004277CD" w14:textId="77777777" w:rsidR="0073038C" w:rsidRPr="00814CCB" w:rsidRDefault="0073038C" w:rsidP="002E4007">
            <w:pPr>
              <w:spacing w:line="240" w:lineRule="auto"/>
              <w:ind w:left="113" w:right="113"/>
              <w:rPr>
                <w:rFonts w:eastAsia="Times New Roman"/>
                <w:sz w:val="16"/>
                <w:szCs w:val="16"/>
              </w:rPr>
            </w:pPr>
            <w:r w:rsidRPr="00814CCB">
              <w:rPr>
                <w:rFonts w:eastAsia="Times New Roman"/>
                <w:sz w:val="16"/>
                <w:szCs w:val="16"/>
              </w:rPr>
              <w:t>Cambiemos (PRO + UCR)</w:t>
            </w:r>
          </w:p>
        </w:tc>
        <w:tc>
          <w:tcPr>
            <w:tcW w:w="274" w:type="pct"/>
            <w:vMerge w:val="restart"/>
            <w:shd w:val="clear" w:color="auto" w:fill="auto"/>
            <w:noWrap/>
            <w:vAlign w:val="center"/>
            <w:hideMark/>
          </w:tcPr>
          <w:p w14:paraId="10FAAFA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presente</w:t>
            </w:r>
          </w:p>
        </w:tc>
        <w:tc>
          <w:tcPr>
            <w:tcW w:w="365" w:type="pct"/>
            <w:vMerge w:val="restart"/>
            <w:shd w:val="clear" w:color="auto" w:fill="auto"/>
            <w:vAlign w:val="center"/>
            <w:hideMark/>
          </w:tcPr>
          <w:p w14:paraId="7C30FAF2" w14:textId="77777777" w:rsidR="0073038C" w:rsidRPr="00814CCB" w:rsidRDefault="0073038C" w:rsidP="002E4007">
            <w:pPr>
              <w:spacing w:line="240" w:lineRule="auto"/>
              <w:rPr>
                <w:rFonts w:eastAsia="Times New Roman"/>
                <w:b/>
                <w:bCs/>
                <w:sz w:val="16"/>
                <w:szCs w:val="16"/>
              </w:rPr>
            </w:pPr>
            <w:r w:rsidRPr="00814CCB">
              <w:rPr>
                <w:rFonts w:eastAsia="Times New Roman"/>
                <w:b/>
                <w:bCs/>
                <w:sz w:val="16"/>
                <w:szCs w:val="16"/>
              </w:rPr>
              <w:t>Alfonso Prat Gay</w:t>
            </w:r>
          </w:p>
        </w:tc>
        <w:tc>
          <w:tcPr>
            <w:tcW w:w="475" w:type="pct"/>
            <w:vMerge w:val="restart"/>
            <w:shd w:val="clear" w:color="auto" w:fill="auto"/>
            <w:vAlign w:val="center"/>
            <w:hideMark/>
          </w:tcPr>
          <w:p w14:paraId="7E181259"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 xml:space="preserve">.Reducción de impuestos; crecimiento de </w:t>
            </w:r>
            <w:r w:rsidRPr="00814CCB">
              <w:rPr>
                <w:rFonts w:eastAsia="Times New Roman"/>
                <w:sz w:val="16"/>
                <w:szCs w:val="16"/>
              </w:rPr>
              <w:lastRenderedPageBreak/>
              <w:t>prestaciones de la seguridad</w:t>
            </w:r>
            <w:r w:rsidRPr="00814CCB">
              <w:rPr>
                <w:rFonts w:eastAsia="Times New Roman"/>
                <w:sz w:val="16"/>
                <w:szCs w:val="16"/>
              </w:rPr>
              <w:br/>
              <w:t>social ("reparación histórica"); aumento de tarifas, blanqueo [1]</w:t>
            </w:r>
            <w:r>
              <w:rPr>
                <w:rStyle w:val="Refdenotaalpie"/>
                <w:rFonts w:eastAsia="Times New Roman"/>
                <w:sz w:val="16"/>
                <w:szCs w:val="16"/>
              </w:rPr>
              <w:footnoteReference w:id="7"/>
            </w:r>
            <w:r>
              <w:rPr>
                <w:rFonts w:eastAsia="Times New Roman"/>
                <w:sz w:val="16"/>
                <w:szCs w:val="16"/>
              </w:rPr>
              <w:t xml:space="preserve"> </w:t>
            </w:r>
          </w:p>
        </w:tc>
        <w:tc>
          <w:tcPr>
            <w:tcW w:w="402" w:type="pct"/>
            <w:vMerge w:val="restart"/>
            <w:shd w:val="clear" w:color="auto" w:fill="auto"/>
            <w:vAlign w:val="center"/>
            <w:hideMark/>
          </w:tcPr>
          <w:p w14:paraId="7C84DD1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 xml:space="preserve">.Liberalización y adopción de tasas de </w:t>
            </w:r>
            <w:r w:rsidRPr="00814CCB">
              <w:rPr>
                <w:rFonts w:eastAsia="Times New Roman"/>
                <w:sz w:val="16"/>
                <w:szCs w:val="16"/>
              </w:rPr>
              <w:lastRenderedPageBreak/>
              <w:t>interés como instrumento de política (LEBAC como referencia) [1]</w:t>
            </w:r>
          </w:p>
        </w:tc>
        <w:tc>
          <w:tcPr>
            <w:tcW w:w="417" w:type="pct"/>
            <w:vMerge w:val="restart"/>
            <w:shd w:val="clear" w:color="auto" w:fill="auto"/>
            <w:vAlign w:val="center"/>
            <w:hideMark/>
          </w:tcPr>
          <w:p w14:paraId="10227F78"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lastRenderedPageBreak/>
              <w:t xml:space="preserve">.Liberalización y unificación del mercado de </w:t>
            </w:r>
            <w:r w:rsidRPr="00814CCB">
              <w:rPr>
                <w:rFonts w:eastAsia="Times New Roman"/>
                <w:sz w:val="16"/>
                <w:szCs w:val="16"/>
              </w:rPr>
              <w:lastRenderedPageBreak/>
              <w:t xml:space="preserve">cambios (MULC), con plena vigencia desde el 1 de julio de 2017 </w:t>
            </w:r>
            <w:r w:rsidRPr="00814CCB">
              <w:rPr>
                <w:rFonts w:eastAsia="Times New Roman"/>
                <w:sz w:val="16"/>
                <w:szCs w:val="16"/>
              </w:rPr>
              <w:br/>
              <w:t>.Flotación sucia: flexible con posibles intervenciones del BCRA [1]</w:t>
            </w:r>
          </w:p>
        </w:tc>
        <w:tc>
          <w:tcPr>
            <w:tcW w:w="528" w:type="pct"/>
            <w:vMerge w:val="restart"/>
            <w:shd w:val="clear" w:color="auto" w:fill="auto"/>
            <w:vAlign w:val="center"/>
            <w:hideMark/>
          </w:tcPr>
          <w:p w14:paraId="1680D66B"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lastRenderedPageBreak/>
              <w:t xml:space="preserve">.Eliminación retenciones trigo, maíz, carne, </w:t>
            </w:r>
            <w:r w:rsidRPr="00814CCB">
              <w:rPr>
                <w:rFonts w:eastAsia="Times New Roman"/>
                <w:sz w:val="16"/>
                <w:szCs w:val="16"/>
              </w:rPr>
              <w:lastRenderedPageBreak/>
              <w:t xml:space="preserve">productos regionales y minería. </w:t>
            </w:r>
            <w:r w:rsidRPr="00814CCB">
              <w:rPr>
                <w:rFonts w:eastAsia="Times New Roman"/>
                <w:sz w:val="16"/>
                <w:szCs w:val="16"/>
              </w:rPr>
              <w:br/>
              <w:t>.Reducción retenciones soja</w:t>
            </w:r>
            <w:r w:rsidRPr="00814CCB">
              <w:rPr>
                <w:rFonts w:eastAsia="Times New Roman"/>
                <w:sz w:val="16"/>
                <w:szCs w:val="16"/>
              </w:rPr>
              <w:br/>
              <w:t>.Reemplazo DJAI por Sistema Integral de Monitoreo de Importaciones [1]</w:t>
            </w:r>
          </w:p>
        </w:tc>
        <w:tc>
          <w:tcPr>
            <w:tcW w:w="456" w:type="pct"/>
            <w:vMerge w:val="restart"/>
            <w:shd w:val="clear" w:color="auto" w:fill="auto"/>
            <w:vAlign w:val="center"/>
            <w:hideMark/>
          </w:tcPr>
          <w:p w14:paraId="67AE86B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.Pago a los holdouts o "fondos buitre"</w:t>
            </w:r>
            <w:r w:rsidRPr="00814CCB">
              <w:rPr>
                <w:rFonts w:eastAsia="Times New Roman"/>
                <w:sz w:val="16"/>
                <w:szCs w:val="16"/>
              </w:rPr>
              <w:br/>
            </w:r>
            <w:r w:rsidRPr="00814CCB">
              <w:rPr>
                <w:rFonts w:eastAsia="Times New Roman"/>
                <w:sz w:val="16"/>
                <w:szCs w:val="16"/>
              </w:rPr>
              <w:lastRenderedPageBreak/>
              <w:t>.Reducción de la exigencia de permanencia  de capitales extranjeros a 120 días</w:t>
            </w:r>
            <w:r w:rsidRPr="00814CCB">
              <w:rPr>
                <w:rFonts w:eastAsia="Times New Roman"/>
                <w:sz w:val="16"/>
                <w:szCs w:val="16"/>
              </w:rPr>
              <w:br/>
              <w:t>.Eliminación del encaje del 30%</w:t>
            </w:r>
            <w:r w:rsidRPr="00814CCB">
              <w:rPr>
                <w:rFonts w:eastAsia="Times New Roman"/>
                <w:sz w:val="16"/>
                <w:szCs w:val="16"/>
              </w:rPr>
              <w:br/>
              <w:t>Entrada de capitales [1]</w:t>
            </w:r>
          </w:p>
        </w:tc>
        <w:tc>
          <w:tcPr>
            <w:tcW w:w="428" w:type="pct"/>
            <w:vMerge w:val="restart"/>
            <w:shd w:val="clear" w:color="auto" w:fill="auto"/>
            <w:vAlign w:val="center"/>
            <w:hideMark/>
          </w:tcPr>
          <w:p w14:paraId="2D72C4AB"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lastRenderedPageBreak/>
              <w:t xml:space="preserve">.Ventas de participación accionaria de </w:t>
            </w:r>
            <w:r w:rsidRPr="00814CCB">
              <w:rPr>
                <w:rFonts w:eastAsia="Times New Roman"/>
                <w:sz w:val="16"/>
                <w:szCs w:val="16"/>
              </w:rPr>
              <w:lastRenderedPageBreak/>
              <w:t>ANSES en Petrobras (noviembre 2016)  [1]</w:t>
            </w:r>
          </w:p>
        </w:tc>
        <w:tc>
          <w:tcPr>
            <w:tcW w:w="431" w:type="pct"/>
            <w:vMerge w:val="restart"/>
            <w:shd w:val="clear" w:color="auto" w:fill="auto"/>
            <w:vAlign w:val="center"/>
            <w:hideMark/>
          </w:tcPr>
          <w:p w14:paraId="26EF91B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.Aumento tarifas servicios públicos [1]</w:t>
            </w:r>
          </w:p>
        </w:tc>
        <w:tc>
          <w:tcPr>
            <w:tcW w:w="425" w:type="pct"/>
            <w:vMerge w:val="restart"/>
            <w:shd w:val="clear" w:color="auto" w:fill="auto"/>
            <w:noWrap/>
            <w:vAlign w:val="center"/>
            <w:hideMark/>
          </w:tcPr>
          <w:p w14:paraId="4FB5D8CB"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 </w:t>
            </w:r>
          </w:p>
        </w:tc>
      </w:tr>
      <w:tr w:rsidR="0073038C" w:rsidRPr="00814CCB" w14:paraId="21A35103" w14:textId="77777777" w:rsidTr="006140B2">
        <w:trPr>
          <w:trHeight w:val="20"/>
        </w:trPr>
        <w:tc>
          <w:tcPr>
            <w:tcW w:w="251" w:type="pct"/>
            <w:shd w:val="clear" w:color="auto" w:fill="auto"/>
            <w:noWrap/>
            <w:vAlign w:val="center"/>
            <w:hideMark/>
          </w:tcPr>
          <w:p w14:paraId="6723B4F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ene-16</w:t>
            </w:r>
          </w:p>
        </w:tc>
        <w:tc>
          <w:tcPr>
            <w:tcW w:w="270" w:type="pct"/>
            <w:vMerge/>
            <w:shd w:val="clear" w:color="auto" w:fill="auto"/>
            <w:vAlign w:val="center"/>
            <w:hideMark/>
          </w:tcPr>
          <w:p w14:paraId="5FE2246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19C220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DD1EB0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932B49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09465DD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B8A02C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8995CB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1E85C86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D65993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DB3BA9C"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30AAE2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BC863A4" w14:textId="77777777" w:rsidR="0073038C" w:rsidRPr="00814CCB" w:rsidRDefault="0073038C" w:rsidP="002E4007">
            <w:pPr>
              <w:spacing w:line="240" w:lineRule="auto"/>
              <w:rPr>
                <w:rFonts w:eastAsia="Times New Roman"/>
                <w:i/>
                <w:iCs/>
                <w:sz w:val="16"/>
                <w:szCs w:val="16"/>
              </w:rPr>
            </w:pPr>
          </w:p>
        </w:tc>
      </w:tr>
      <w:tr w:rsidR="0073038C" w:rsidRPr="00814CCB" w14:paraId="4683C6BD" w14:textId="77777777" w:rsidTr="006140B2">
        <w:trPr>
          <w:trHeight w:val="20"/>
        </w:trPr>
        <w:tc>
          <w:tcPr>
            <w:tcW w:w="251" w:type="pct"/>
            <w:shd w:val="clear" w:color="auto" w:fill="auto"/>
            <w:noWrap/>
            <w:vAlign w:val="center"/>
            <w:hideMark/>
          </w:tcPr>
          <w:p w14:paraId="1167B00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feb-16</w:t>
            </w:r>
          </w:p>
        </w:tc>
        <w:tc>
          <w:tcPr>
            <w:tcW w:w="270" w:type="pct"/>
            <w:vMerge/>
            <w:shd w:val="clear" w:color="auto" w:fill="auto"/>
            <w:vAlign w:val="center"/>
            <w:hideMark/>
          </w:tcPr>
          <w:p w14:paraId="51D9423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6CDA52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A46727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2BA2CF4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FF75EB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FF87C1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BDB61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AFF05C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48DFF22"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68192A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3E38ED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BECCD10" w14:textId="77777777" w:rsidR="0073038C" w:rsidRPr="00814CCB" w:rsidRDefault="0073038C" w:rsidP="002E4007">
            <w:pPr>
              <w:spacing w:line="240" w:lineRule="auto"/>
              <w:rPr>
                <w:rFonts w:eastAsia="Times New Roman"/>
                <w:i/>
                <w:iCs/>
                <w:sz w:val="16"/>
                <w:szCs w:val="16"/>
              </w:rPr>
            </w:pPr>
          </w:p>
        </w:tc>
      </w:tr>
      <w:tr w:rsidR="0073038C" w:rsidRPr="00814CCB" w14:paraId="3AC3F005" w14:textId="77777777" w:rsidTr="006140B2">
        <w:trPr>
          <w:trHeight w:val="20"/>
        </w:trPr>
        <w:tc>
          <w:tcPr>
            <w:tcW w:w="251" w:type="pct"/>
            <w:shd w:val="clear" w:color="auto" w:fill="auto"/>
            <w:noWrap/>
            <w:vAlign w:val="center"/>
            <w:hideMark/>
          </w:tcPr>
          <w:p w14:paraId="486C181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mar-16</w:t>
            </w:r>
          </w:p>
        </w:tc>
        <w:tc>
          <w:tcPr>
            <w:tcW w:w="270" w:type="pct"/>
            <w:vMerge/>
            <w:shd w:val="clear" w:color="auto" w:fill="auto"/>
            <w:vAlign w:val="center"/>
            <w:hideMark/>
          </w:tcPr>
          <w:p w14:paraId="75E5764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EF89ED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2F3B9B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B27655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676A4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76453E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EF363F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A4DCFA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624B90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9DAF63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024906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5C53D0D" w14:textId="77777777" w:rsidR="0073038C" w:rsidRPr="00814CCB" w:rsidRDefault="0073038C" w:rsidP="002E4007">
            <w:pPr>
              <w:spacing w:line="240" w:lineRule="auto"/>
              <w:rPr>
                <w:rFonts w:eastAsia="Times New Roman"/>
                <w:i/>
                <w:iCs/>
                <w:sz w:val="16"/>
                <w:szCs w:val="16"/>
              </w:rPr>
            </w:pPr>
          </w:p>
        </w:tc>
      </w:tr>
      <w:tr w:rsidR="0073038C" w:rsidRPr="00814CCB" w14:paraId="4FF011D2" w14:textId="77777777" w:rsidTr="006140B2">
        <w:trPr>
          <w:trHeight w:val="20"/>
        </w:trPr>
        <w:tc>
          <w:tcPr>
            <w:tcW w:w="251" w:type="pct"/>
            <w:shd w:val="clear" w:color="auto" w:fill="auto"/>
            <w:noWrap/>
            <w:vAlign w:val="center"/>
            <w:hideMark/>
          </w:tcPr>
          <w:p w14:paraId="09DBB08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abr-16</w:t>
            </w:r>
          </w:p>
        </w:tc>
        <w:tc>
          <w:tcPr>
            <w:tcW w:w="270" w:type="pct"/>
            <w:vMerge/>
            <w:shd w:val="clear" w:color="auto" w:fill="auto"/>
            <w:vAlign w:val="center"/>
            <w:hideMark/>
          </w:tcPr>
          <w:p w14:paraId="4C110F0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57A586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19E77F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76CB43E"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04B77E1"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A42D15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067132A"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D56EA15"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A5EE77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5E2C58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7C04F3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7AAD667" w14:textId="77777777" w:rsidR="0073038C" w:rsidRPr="00814CCB" w:rsidRDefault="0073038C" w:rsidP="002E4007">
            <w:pPr>
              <w:spacing w:line="240" w:lineRule="auto"/>
              <w:rPr>
                <w:rFonts w:eastAsia="Times New Roman"/>
                <w:i/>
                <w:iCs/>
                <w:sz w:val="16"/>
                <w:szCs w:val="16"/>
              </w:rPr>
            </w:pPr>
          </w:p>
        </w:tc>
      </w:tr>
      <w:tr w:rsidR="0073038C" w:rsidRPr="00814CCB" w14:paraId="219EA03B" w14:textId="77777777" w:rsidTr="006140B2">
        <w:trPr>
          <w:trHeight w:val="20"/>
        </w:trPr>
        <w:tc>
          <w:tcPr>
            <w:tcW w:w="251" w:type="pct"/>
            <w:shd w:val="clear" w:color="auto" w:fill="auto"/>
            <w:noWrap/>
            <w:vAlign w:val="center"/>
            <w:hideMark/>
          </w:tcPr>
          <w:p w14:paraId="47E88E6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may-16</w:t>
            </w:r>
          </w:p>
        </w:tc>
        <w:tc>
          <w:tcPr>
            <w:tcW w:w="270" w:type="pct"/>
            <w:vMerge/>
            <w:shd w:val="clear" w:color="auto" w:fill="auto"/>
            <w:vAlign w:val="center"/>
            <w:hideMark/>
          </w:tcPr>
          <w:p w14:paraId="3FAC4C4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FF71C7B"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60C689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515FEE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7E1337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58061F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93B966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E06AEE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71F0C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B2EAF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91A229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AAD9E4B" w14:textId="77777777" w:rsidR="0073038C" w:rsidRPr="00814CCB" w:rsidRDefault="0073038C" w:rsidP="002E4007">
            <w:pPr>
              <w:spacing w:line="240" w:lineRule="auto"/>
              <w:rPr>
                <w:rFonts w:eastAsia="Times New Roman"/>
                <w:i/>
                <w:iCs/>
                <w:sz w:val="16"/>
                <w:szCs w:val="16"/>
              </w:rPr>
            </w:pPr>
          </w:p>
        </w:tc>
      </w:tr>
      <w:tr w:rsidR="0073038C" w:rsidRPr="00814CCB" w14:paraId="18CF7CE1" w14:textId="77777777" w:rsidTr="006140B2">
        <w:trPr>
          <w:trHeight w:val="20"/>
        </w:trPr>
        <w:tc>
          <w:tcPr>
            <w:tcW w:w="251" w:type="pct"/>
            <w:shd w:val="clear" w:color="auto" w:fill="auto"/>
            <w:noWrap/>
            <w:vAlign w:val="center"/>
            <w:hideMark/>
          </w:tcPr>
          <w:p w14:paraId="5D75AA0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jun-16</w:t>
            </w:r>
          </w:p>
        </w:tc>
        <w:tc>
          <w:tcPr>
            <w:tcW w:w="270" w:type="pct"/>
            <w:vMerge/>
            <w:shd w:val="clear" w:color="auto" w:fill="auto"/>
            <w:vAlign w:val="center"/>
            <w:hideMark/>
          </w:tcPr>
          <w:p w14:paraId="0607FFD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BEFCC20"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976D7B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F3E7D7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B6127D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9420726"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518FE7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AE6136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828AB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611637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42231F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EE380C3" w14:textId="77777777" w:rsidR="0073038C" w:rsidRPr="00814CCB" w:rsidRDefault="0073038C" w:rsidP="002E4007">
            <w:pPr>
              <w:spacing w:line="240" w:lineRule="auto"/>
              <w:rPr>
                <w:rFonts w:eastAsia="Times New Roman"/>
                <w:i/>
                <w:iCs/>
                <w:sz w:val="16"/>
                <w:szCs w:val="16"/>
              </w:rPr>
            </w:pPr>
          </w:p>
        </w:tc>
      </w:tr>
      <w:tr w:rsidR="0073038C" w:rsidRPr="00814CCB" w14:paraId="51003531" w14:textId="77777777" w:rsidTr="006140B2">
        <w:trPr>
          <w:trHeight w:val="20"/>
        </w:trPr>
        <w:tc>
          <w:tcPr>
            <w:tcW w:w="251" w:type="pct"/>
            <w:shd w:val="clear" w:color="auto" w:fill="auto"/>
            <w:noWrap/>
            <w:vAlign w:val="center"/>
            <w:hideMark/>
          </w:tcPr>
          <w:p w14:paraId="6AF6748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jul-16</w:t>
            </w:r>
          </w:p>
        </w:tc>
        <w:tc>
          <w:tcPr>
            <w:tcW w:w="270" w:type="pct"/>
            <w:vMerge/>
            <w:shd w:val="clear" w:color="auto" w:fill="auto"/>
            <w:vAlign w:val="center"/>
            <w:hideMark/>
          </w:tcPr>
          <w:p w14:paraId="0BE0CF5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A7DDE2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9C0001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5D14E1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9ADEEB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0AB05C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C0A228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BDA559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212CB44"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60CACC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F4CDCD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2C09426" w14:textId="77777777" w:rsidR="0073038C" w:rsidRPr="00814CCB" w:rsidRDefault="0073038C" w:rsidP="002E4007">
            <w:pPr>
              <w:spacing w:line="240" w:lineRule="auto"/>
              <w:rPr>
                <w:rFonts w:eastAsia="Times New Roman"/>
                <w:i/>
                <w:iCs/>
                <w:sz w:val="16"/>
                <w:szCs w:val="16"/>
              </w:rPr>
            </w:pPr>
          </w:p>
        </w:tc>
      </w:tr>
      <w:tr w:rsidR="0073038C" w:rsidRPr="00814CCB" w14:paraId="0D2E2B82" w14:textId="77777777" w:rsidTr="006140B2">
        <w:trPr>
          <w:trHeight w:val="20"/>
        </w:trPr>
        <w:tc>
          <w:tcPr>
            <w:tcW w:w="251" w:type="pct"/>
            <w:shd w:val="clear" w:color="auto" w:fill="auto"/>
            <w:noWrap/>
            <w:vAlign w:val="center"/>
            <w:hideMark/>
          </w:tcPr>
          <w:p w14:paraId="10058C4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ago-16</w:t>
            </w:r>
          </w:p>
        </w:tc>
        <w:tc>
          <w:tcPr>
            <w:tcW w:w="270" w:type="pct"/>
            <w:vMerge/>
            <w:shd w:val="clear" w:color="auto" w:fill="auto"/>
            <w:vAlign w:val="center"/>
            <w:hideMark/>
          </w:tcPr>
          <w:p w14:paraId="3FE2E30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E2C1A3E"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F7BE25"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7469AE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AB2A8A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2FCE2BD"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933F0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DE4FB1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4820A5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BD247E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D1D1C2C"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0CE80C1" w14:textId="77777777" w:rsidR="0073038C" w:rsidRPr="00814CCB" w:rsidRDefault="0073038C" w:rsidP="002E4007">
            <w:pPr>
              <w:spacing w:line="240" w:lineRule="auto"/>
              <w:rPr>
                <w:rFonts w:eastAsia="Times New Roman"/>
                <w:i/>
                <w:iCs/>
                <w:sz w:val="16"/>
                <w:szCs w:val="16"/>
              </w:rPr>
            </w:pPr>
          </w:p>
        </w:tc>
      </w:tr>
      <w:tr w:rsidR="0073038C" w:rsidRPr="00814CCB" w14:paraId="0087E8A6" w14:textId="77777777" w:rsidTr="006140B2">
        <w:trPr>
          <w:trHeight w:val="20"/>
        </w:trPr>
        <w:tc>
          <w:tcPr>
            <w:tcW w:w="251" w:type="pct"/>
            <w:shd w:val="clear" w:color="auto" w:fill="auto"/>
            <w:noWrap/>
            <w:vAlign w:val="center"/>
            <w:hideMark/>
          </w:tcPr>
          <w:p w14:paraId="3F47C0F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sep-16</w:t>
            </w:r>
          </w:p>
        </w:tc>
        <w:tc>
          <w:tcPr>
            <w:tcW w:w="270" w:type="pct"/>
            <w:vMerge/>
            <w:shd w:val="clear" w:color="auto" w:fill="auto"/>
            <w:vAlign w:val="center"/>
            <w:hideMark/>
          </w:tcPr>
          <w:p w14:paraId="3EC2A58D"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C55DDE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52EABEE"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86881A"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6202197"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29B57706" w14:textId="77777777" w:rsidR="0073038C" w:rsidRPr="00814CCB" w:rsidRDefault="0073038C" w:rsidP="002E4007">
            <w:pPr>
              <w:spacing w:after="240" w:line="240" w:lineRule="auto"/>
              <w:jc w:val="center"/>
              <w:rPr>
                <w:rFonts w:eastAsia="Times New Roman"/>
                <w:sz w:val="16"/>
                <w:szCs w:val="16"/>
              </w:rPr>
            </w:pPr>
            <w:r w:rsidRPr="00814CCB">
              <w:rPr>
                <w:rFonts w:eastAsia="Times New Roman"/>
                <w:sz w:val="16"/>
                <w:szCs w:val="16"/>
              </w:rPr>
              <w:t>.Adopción formal de sistema de metas de inflación (IT) [1]</w:t>
            </w:r>
          </w:p>
        </w:tc>
        <w:tc>
          <w:tcPr>
            <w:tcW w:w="417" w:type="pct"/>
            <w:vMerge/>
            <w:shd w:val="clear" w:color="auto" w:fill="auto"/>
            <w:vAlign w:val="center"/>
            <w:hideMark/>
          </w:tcPr>
          <w:p w14:paraId="31A3DA8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02389D"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E42D040"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43C12C5"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FA9028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1D20147" w14:textId="77777777" w:rsidR="0073038C" w:rsidRPr="00814CCB" w:rsidRDefault="0073038C" w:rsidP="002E4007">
            <w:pPr>
              <w:spacing w:line="240" w:lineRule="auto"/>
              <w:rPr>
                <w:rFonts w:eastAsia="Times New Roman"/>
                <w:i/>
                <w:iCs/>
                <w:sz w:val="16"/>
                <w:szCs w:val="16"/>
              </w:rPr>
            </w:pPr>
          </w:p>
        </w:tc>
      </w:tr>
      <w:tr w:rsidR="0073038C" w:rsidRPr="00814CCB" w14:paraId="7142C762" w14:textId="77777777" w:rsidTr="006140B2">
        <w:trPr>
          <w:trHeight w:val="20"/>
        </w:trPr>
        <w:tc>
          <w:tcPr>
            <w:tcW w:w="251" w:type="pct"/>
            <w:shd w:val="clear" w:color="auto" w:fill="auto"/>
            <w:noWrap/>
            <w:vAlign w:val="center"/>
            <w:hideMark/>
          </w:tcPr>
          <w:p w14:paraId="78F4D25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oct-16</w:t>
            </w:r>
          </w:p>
        </w:tc>
        <w:tc>
          <w:tcPr>
            <w:tcW w:w="270" w:type="pct"/>
            <w:vMerge/>
            <w:shd w:val="clear" w:color="auto" w:fill="auto"/>
            <w:vAlign w:val="center"/>
            <w:hideMark/>
          </w:tcPr>
          <w:p w14:paraId="6336299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FE7B23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6ACF90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4DAE7A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CF59E2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65C1FA23"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DA6101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6C43A7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03C79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90CB5F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7AD6A9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2DE3277" w14:textId="77777777" w:rsidR="0073038C" w:rsidRPr="00814CCB" w:rsidRDefault="0073038C" w:rsidP="002E4007">
            <w:pPr>
              <w:spacing w:line="240" w:lineRule="auto"/>
              <w:rPr>
                <w:rFonts w:eastAsia="Times New Roman"/>
                <w:i/>
                <w:iCs/>
                <w:sz w:val="16"/>
                <w:szCs w:val="16"/>
              </w:rPr>
            </w:pPr>
          </w:p>
        </w:tc>
      </w:tr>
      <w:tr w:rsidR="0073038C" w:rsidRPr="00814CCB" w14:paraId="234101B8" w14:textId="77777777" w:rsidTr="006140B2">
        <w:trPr>
          <w:trHeight w:val="20"/>
        </w:trPr>
        <w:tc>
          <w:tcPr>
            <w:tcW w:w="251" w:type="pct"/>
            <w:shd w:val="clear" w:color="auto" w:fill="auto"/>
            <w:noWrap/>
            <w:vAlign w:val="center"/>
            <w:hideMark/>
          </w:tcPr>
          <w:p w14:paraId="29E7F7B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nov-16</w:t>
            </w:r>
          </w:p>
        </w:tc>
        <w:tc>
          <w:tcPr>
            <w:tcW w:w="270" w:type="pct"/>
            <w:vMerge/>
            <w:shd w:val="clear" w:color="auto" w:fill="auto"/>
            <w:vAlign w:val="center"/>
            <w:hideMark/>
          </w:tcPr>
          <w:p w14:paraId="4317A7F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D9358D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8C40D18"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437153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0364529"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D080FB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95070F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E0AB3A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B9A2A0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44A9EF7"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DC1367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8530057" w14:textId="77777777" w:rsidR="0073038C" w:rsidRPr="00814CCB" w:rsidRDefault="0073038C" w:rsidP="002E4007">
            <w:pPr>
              <w:spacing w:line="240" w:lineRule="auto"/>
              <w:rPr>
                <w:rFonts w:eastAsia="Times New Roman"/>
                <w:i/>
                <w:iCs/>
                <w:sz w:val="16"/>
                <w:szCs w:val="16"/>
              </w:rPr>
            </w:pPr>
          </w:p>
        </w:tc>
      </w:tr>
      <w:tr w:rsidR="0073038C" w:rsidRPr="00814CCB" w14:paraId="51CB9666" w14:textId="77777777" w:rsidTr="006140B2">
        <w:trPr>
          <w:trHeight w:val="20"/>
        </w:trPr>
        <w:tc>
          <w:tcPr>
            <w:tcW w:w="251" w:type="pct"/>
            <w:shd w:val="clear" w:color="auto" w:fill="auto"/>
            <w:noWrap/>
            <w:vAlign w:val="center"/>
            <w:hideMark/>
          </w:tcPr>
          <w:p w14:paraId="0FEBA9E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dic-16</w:t>
            </w:r>
          </w:p>
        </w:tc>
        <w:tc>
          <w:tcPr>
            <w:tcW w:w="270" w:type="pct"/>
            <w:vMerge/>
            <w:shd w:val="clear" w:color="auto" w:fill="auto"/>
            <w:vAlign w:val="center"/>
            <w:hideMark/>
          </w:tcPr>
          <w:p w14:paraId="5EE2471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9CDB8A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4310E0B" w14:textId="77777777" w:rsidR="0073038C" w:rsidRPr="00814CCB" w:rsidRDefault="0073038C" w:rsidP="002E4007">
            <w:pPr>
              <w:spacing w:line="240" w:lineRule="auto"/>
              <w:rPr>
                <w:rFonts w:eastAsia="Times New Roman"/>
                <w:sz w:val="16"/>
                <w:szCs w:val="16"/>
              </w:rPr>
            </w:pPr>
          </w:p>
        </w:tc>
        <w:tc>
          <w:tcPr>
            <w:tcW w:w="365" w:type="pct"/>
            <w:vMerge/>
            <w:tcBorders>
              <w:bottom w:val="single" w:sz="4" w:space="0" w:color="auto"/>
            </w:tcBorders>
            <w:shd w:val="clear" w:color="auto" w:fill="auto"/>
            <w:vAlign w:val="center"/>
            <w:hideMark/>
          </w:tcPr>
          <w:p w14:paraId="78F4AB1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D555FA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F44A8F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814121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5077CFC"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52AE0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DEB449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5B447D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0344F1B" w14:textId="77777777" w:rsidR="0073038C" w:rsidRPr="00814CCB" w:rsidRDefault="0073038C" w:rsidP="002E4007">
            <w:pPr>
              <w:spacing w:line="240" w:lineRule="auto"/>
              <w:rPr>
                <w:rFonts w:eastAsia="Times New Roman"/>
                <w:i/>
                <w:iCs/>
                <w:sz w:val="16"/>
                <w:szCs w:val="16"/>
              </w:rPr>
            </w:pPr>
          </w:p>
        </w:tc>
      </w:tr>
      <w:tr w:rsidR="0073038C" w:rsidRPr="00814CCB" w14:paraId="6305CA64" w14:textId="77777777" w:rsidTr="006140B2">
        <w:trPr>
          <w:trHeight w:val="20"/>
        </w:trPr>
        <w:tc>
          <w:tcPr>
            <w:tcW w:w="251" w:type="pct"/>
            <w:shd w:val="clear" w:color="auto" w:fill="auto"/>
            <w:noWrap/>
            <w:vAlign w:val="center"/>
            <w:hideMark/>
          </w:tcPr>
          <w:p w14:paraId="0A55ADD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ene-17</w:t>
            </w:r>
          </w:p>
        </w:tc>
        <w:tc>
          <w:tcPr>
            <w:tcW w:w="270" w:type="pct"/>
            <w:vMerge/>
            <w:shd w:val="clear" w:color="auto" w:fill="auto"/>
            <w:vAlign w:val="center"/>
            <w:hideMark/>
          </w:tcPr>
          <w:p w14:paraId="13FB8C7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4980C3"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2DD7B28" w14:textId="77777777" w:rsidR="0073038C" w:rsidRPr="00814CCB" w:rsidRDefault="0073038C" w:rsidP="002E4007">
            <w:pPr>
              <w:spacing w:line="240" w:lineRule="auto"/>
              <w:rPr>
                <w:rFonts w:eastAsia="Times New Roman"/>
                <w:sz w:val="16"/>
                <w:szCs w:val="16"/>
              </w:rPr>
            </w:pPr>
          </w:p>
        </w:tc>
        <w:tc>
          <w:tcPr>
            <w:tcW w:w="365" w:type="pct"/>
            <w:vMerge w:val="restart"/>
            <w:shd w:val="clear" w:color="auto" w:fill="auto"/>
            <w:vAlign w:val="center"/>
            <w:hideMark/>
          </w:tcPr>
          <w:p w14:paraId="05CA577F" w14:textId="77777777" w:rsidR="0073038C" w:rsidRPr="00814CCB" w:rsidRDefault="0073038C" w:rsidP="002E4007">
            <w:pPr>
              <w:spacing w:line="240" w:lineRule="auto"/>
              <w:rPr>
                <w:rFonts w:eastAsia="Times New Roman"/>
                <w:b/>
                <w:bCs/>
                <w:sz w:val="16"/>
                <w:szCs w:val="16"/>
              </w:rPr>
            </w:pPr>
            <w:r>
              <w:rPr>
                <w:rFonts w:eastAsia="Times New Roman"/>
                <w:b/>
                <w:bCs/>
                <w:sz w:val="16"/>
                <w:szCs w:val="16"/>
              </w:rPr>
              <w:t>Nicolás Dujovne</w:t>
            </w:r>
          </w:p>
        </w:tc>
        <w:tc>
          <w:tcPr>
            <w:tcW w:w="475" w:type="pct"/>
            <w:vMerge w:val="restart"/>
            <w:shd w:val="clear" w:color="auto" w:fill="auto"/>
            <w:vAlign w:val="center"/>
            <w:hideMark/>
          </w:tcPr>
          <w:p w14:paraId="3E8B4BD3"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Anuncio de metas fiscales [1]</w:t>
            </w:r>
          </w:p>
        </w:tc>
        <w:tc>
          <w:tcPr>
            <w:tcW w:w="402" w:type="pct"/>
            <w:vMerge/>
            <w:shd w:val="clear" w:color="auto" w:fill="auto"/>
            <w:vAlign w:val="center"/>
            <w:hideMark/>
          </w:tcPr>
          <w:p w14:paraId="00E8C05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C27032B"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7FB192B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.Quita retenciones a hidrocarburos [1]</w:t>
            </w:r>
          </w:p>
        </w:tc>
        <w:tc>
          <w:tcPr>
            <w:tcW w:w="456" w:type="pct"/>
            <w:vMerge w:val="restart"/>
            <w:shd w:val="clear" w:color="auto" w:fill="auto"/>
            <w:vAlign w:val="center"/>
            <w:hideMark/>
          </w:tcPr>
          <w:p w14:paraId="5A5652D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.Eliminación exigencia de permanencia mínima a capitales extranjeros [1]</w:t>
            </w:r>
          </w:p>
        </w:tc>
        <w:tc>
          <w:tcPr>
            <w:tcW w:w="428" w:type="pct"/>
            <w:vMerge w:val="restart"/>
            <w:shd w:val="clear" w:color="auto" w:fill="auto"/>
            <w:vAlign w:val="center"/>
            <w:hideMark/>
          </w:tcPr>
          <w:p w14:paraId="3CB5E72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.Venta participación accionaria Solvay Indupa (marzo 2017)</w:t>
            </w:r>
            <w:r w:rsidRPr="00814CCB">
              <w:rPr>
                <w:rFonts w:eastAsia="Times New Roman"/>
                <w:sz w:val="16"/>
                <w:szCs w:val="16"/>
              </w:rPr>
              <w:br/>
              <w:t>.Puesta en venta de centrales termoeléctricas y acciones del Estado en Transener en noviembre de 2017</w:t>
            </w:r>
            <w:r w:rsidRPr="00814CCB">
              <w:rPr>
                <w:rFonts w:eastAsia="Times New Roman"/>
                <w:sz w:val="16"/>
                <w:szCs w:val="16"/>
              </w:rPr>
              <w:br/>
              <w:t>[1]</w:t>
            </w:r>
          </w:p>
        </w:tc>
        <w:tc>
          <w:tcPr>
            <w:tcW w:w="431" w:type="pct"/>
            <w:vMerge/>
            <w:shd w:val="clear" w:color="auto" w:fill="auto"/>
            <w:vAlign w:val="center"/>
            <w:hideMark/>
          </w:tcPr>
          <w:p w14:paraId="2971176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29BEDFC" w14:textId="77777777" w:rsidR="0073038C" w:rsidRPr="00814CCB" w:rsidRDefault="0073038C" w:rsidP="002E4007">
            <w:pPr>
              <w:spacing w:line="240" w:lineRule="auto"/>
              <w:rPr>
                <w:rFonts w:eastAsia="Times New Roman"/>
                <w:i/>
                <w:iCs/>
                <w:sz w:val="16"/>
                <w:szCs w:val="16"/>
              </w:rPr>
            </w:pPr>
          </w:p>
        </w:tc>
      </w:tr>
      <w:tr w:rsidR="0073038C" w:rsidRPr="00814CCB" w14:paraId="2BA17D89" w14:textId="77777777" w:rsidTr="006140B2">
        <w:trPr>
          <w:trHeight w:val="20"/>
        </w:trPr>
        <w:tc>
          <w:tcPr>
            <w:tcW w:w="251" w:type="pct"/>
            <w:shd w:val="clear" w:color="auto" w:fill="auto"/>
            <w:noWrap/>
            <w:vAlign w:val="center"/>
            <w:hideMark/>
          </w:tcPr>
          <w:p w14:paraId="7032434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feb-17</w:t>
            </w:r>
          </w:p>
        </w:tc>
        <w:tc>
          <w:tcPr>
            <w:tcW w:w="270" w:type="pct"/>
            <w:vMerge/>
            <w:shd w:val="clear" w:color="auto" w:fill="auto"/>
            <w:vAlign w:val="center"/>
            <w:hideMark/>
          </w:tcPr>
          <w:p w14:paraId="534B082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0849D9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A9F0A3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256CD3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70AE2F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7B2C60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062A96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40A494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9AA401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368E87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AAB666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84BF09" w14:textId="77777777" w:rsidR="0073038C" w:rsidRPr="00814CCB" w:rsidRDefault="0073038C" w:rsidP="002E4007">
            <w:pPr>
              <w:spacing w:line="240" w:lineRule="auto"/>
              <w:rPr>
                <w:rFonts w:eastAsia="Times New Roman"/>
                <w:i/>
                <w:iCs/>
                <w:sz w:val="16"/>
                <w:szCs w:val="16"/>
              </w:rPr>
            </w:pPr>
          </w:p>
        </w:tc>
      </w:tr>
      <w:tr w:rsidR="0073038C" w:rsidRPr="00814CCB" w14:paraId="052CAC3C" w14:textId="77777777" w:rsidTr="006140B2">
        <w:trPr>
          <w:trHeight w:val="20"/>
        </w:trPr>
        <w:tc>
          <w:tcPr>
            <w:tcW w:w="251" w:type="pct"/>
            <w:shd w:val="clear" w:color="auto" w:fill="auto"/>
            <w:noWrap/>
            <w:vAlign w:val="center"/>
            <w:hideMark/>
          </w:tcPr>
          <w:p w14:paraId="6D59AC4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mar-17</w:t>
            </w:r>
          </w:p>
        </w:tc>
        <w:tc>
          <w:tcPr>
            <w:tcW w:w="270" w:type="pct"/>
            <w:vMerge/>
            <w:shd w:val="clear" w:color="auto" w:fill="auto"/>
            <w:vAlign w:val="center"/>
            <w:hideMark/>
          </w:tcPr>
          <w:p w14:paraId="243268B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CE847B7"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6140E6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A792D81"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5D38E8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00F6A4C"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A6DA14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AD0049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94C133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68A8F2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CA1D6E2"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7BD532D" w14:textId="77777777" w:rsidR="0073038C" w:rsidRPr="00814CCB" w:rsidRDefault="0073038C" w:rsidP="002E4007">
            <w:pPr>
              <w:spacing w:line="240" w:lineRule="auto"/>
              <w:rPr>
                <w:rFonts w:eastAsia="Times New Roman"/>
                <w:i/>
                <w:iCs/>
                <w:sz w:val="16"/>
                <w:szCs w:val="16"/>
              </w:rPr>
            </w:pPr>
          </w:p>
        </w:tc>
      </w:tr>
      <w:tr w:rsidR="0073038C" w:rsidRPr="00814CCB" w14:paraId="5B38F47E" w14:textId="77777777" w:rsidTr="006140B2">
        <w:trPr>
          <w:trHeight w:val="20"/>
        </w:trPr>
        <w:tc>
          <w:tcPr>
            <w:tcW w:w="251" w:type="pct"/>
            <w:shd w:val="clear" w:color="auto" w:fill="auto"/>
            <w:noWrap/>
            <w:vAlign w:val="center"/>
            <w:hideMark/>
          </w:tcPr>
          <w:p w14:paraId="1DD826D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abr-17</w:t>
            </w:r>
          </w:p>
        </w:tc>
        <w:tc>
          <w:tcPr>
            <w:tcW w:w="270" w:type="pct"/>
            <w:vMerge/>
            <w:shd w:val="clear" w:color="auto" w:fill="auto"/>
            <w:vAlign w:val="center"/>
            <w:hideMark/>
          </w:tcPr>
          <w:p w14:paraId="0856733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778F343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BD3DC8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9C01544"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8FC8C98"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BAA9A9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AF9073E"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noWrap/>
            <w:vAlign w:val="center"/>
            <w:hideMark/>
          </w:tcPr>
          <w:p w14:paraId="2E97A972"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[1]</w:t>
            </w:r>
          </w:p>
        </w:tc>
        <w:tc>
          <w:tcPr>
            <w:tcW w:w="456" w:type="pct"/>
            <w:vMerge/>
            <w:shd w:val="clear" w:color="auto" w:fill="auto"/>
            <w:vAlign w:val="center"/>
            <w:hideMark/>
          </w:tcPr>
          <w:p w14:paraId="0B4C3EA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70D3889"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13E9066"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8366E78" w14:textId="77777777" w:rsidR="0073038C" w:rsidRPr="00814CCB" w:rsidRDefault="0073038C" w:rsidP="002E4007">
            <w:pPr>
              <w:spacing w:line="240" w:lineRule="auto"/>
              <w:rPr>
                <w:rFonts w:eastAsia="Times New Roman"/>
                <w:i/>
                <w:iCs/>
                <w:sz w:val="16"/>
                <w:szCs w:val="16"/>
              </w:rPr>
            </w:pPr>
          </w:p>
        </w:tc>
      </w:tr>
      <w:tr w:rsidR="0073038C" w:rsidRPr="00814CCB" w14:paraId="647B608B" w14:textId="77777777" w:rsidTr="006140B2">
        <w:trPr>
          <w:trHeight w:val="20"/>
        </w:trPr>
        <w:tc>
          <w:tcPr>
            <w:tcW w:w="251" w:type="pct"/>
            <w:shd w:val="clear" w:color="auto" w:fill="auto"/>
            <w:noWrap/>
            <w:vAlign w:val="center"/>
            <w:hideMark/>
          </w:tcPr>
          <w:p w14:paraId="33086C3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may-17</w:t>
            </w:r>
          </w:p>
        </w:tc>
        <w:tc>
          <w:tcPr>
            <w:tcW w:w="270" w:type="pct"/>
            <w:vMerge/>
            <w:shd w:val="clear" w:color="auto" w:fill="auto"/>
            <w:vAlign w:val="center"/>
            <w:hideMark/>
          </w:tcPr>
          <w:p w14:paraId="652BC5F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B5705C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48563B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C4FDEDD"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F25ADA3"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38308A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4F0B31B"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113FFF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67500C9C"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500A101"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42D5F29"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5BA8596C" w14:textId="77777777" w:rsidR="0073038C" w:rsidRPr="00814CCB" w:rsidRDefault="0073038C" w:rsidP="002E4007">
            <w:pPr>
              <w:spacing w:line="240" w:lineRule="auto"/>
              <w:rPr>
                <w:rFonts w:eastAsia="Times New Roman"/>
                <w:i/>
                <w:iCs/>
                <w:sz w:val="16"/>
                <w:szCs w:val="16"/>
              </w:rPr>
            </w:pPr>
          </w:p>
        </w:tc>
      </w:tr>
      <w:tr w:rsidR="0073038C" w:rsidRPr="00814CCB" w14:paraId="182EDB09" w14:textId="77777777" w:rsidTr="006140B2">
        <w:trPr>
          <w:trHeight w:val="20"/>
        </w:trPr>
        <w:tc>
          <w:tcPr>
            <w:tcW w:w="251" w:type="pct"/>
            <w:shd w:val="clear" w:color="auto" w:fill="auto"/>
            <w:noWrap/>
            <w:vAlign w:val="center"/>
            <w:hideMark/>
          </w:tcPr>
          <w:p w14:paraId="6C33AC4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jun-17</w:t>
            </w:r>
          </w:p>
        </w:tc>
        <w:tc>
          <w:tcPr>
            <w:tcW w:w="270" w:type="pct"/>
            <w:vMerge/>
            <w:shd w:val="clear" w:color="auto" w:fill="auto"/>
            <w:vAlign w:val="center"/>
            <w:hideMark/>
          </w:tcPr>
          <w:p w14:paraId="1566173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89440D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A874421"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24D7449"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20730D9B"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DDBB29"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6D621B83"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7C66819"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41947C7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878DFD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2F19E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A02CAE7" w14:textId="77777777" w:rsidR="0073038C" w:rsidRPr="00814CCB" w:rsidRDefault="0073038C" w:rsidP="002E4007">
            <w:pPr>
              <w:spacing w:line="240" w:lineRule="auto"/>
              <w:rPr>
                <w:rFonts w:eastAsia="Times New Roman"/>
                <w:i/>
                <w:iCs/>
                <w:sz w:val="16"/>
                <w:szCs w:val="16"/>
              </w:rPr>
            </w:pPr>
          </w:p>
        </w:tc>
      </w:tr>
      <w:tr w:rsidR="0073038C" w:rsidRPr="00814CCB" w14:paraId="6943F9BD" w14:textId="77777777" w:rsidTr="006140B2">
        <w:trPr>
          <w:trHeight w:val="20"/>
        </w:trPr>
        <w:tc>
          <w:tcPr>
            <w:tcW w:w="251" w:type="pct"/>
            <w:shd w:val="clear" w:color="auto" w:fill="auto"/>
            <w:noWrap/>
            <w:vAlign w:val="center"/>
            <w:hideMark/>
          </w:tcPr>
          <w:p w14:paraId="589596F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jul-17</w:t>
            </w:r>
          </w:p>
        </w:tc>
        <w:tc>
          <w:tcPr>
            <w:tcW w:w="270" w:type="pct"/>
            <w:vMerge/>
            <w:shd w:val="clear" w:color="auto" w:fill="auto"/>
            <w:vAlign w:val="center"/>
            <w:hideMark/>
          </w:tcPr>
          <w:p w14:paraId="7DCCC85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42E5FD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21F716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B4F56E3"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DC518B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D51B437"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27B8185"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7246F22"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BC83E73"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3C109D1E"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64684B7B"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024A7BF" w14:textId="77777777" w:rsidR="0073038C" w:rsidRPr="00814CCB" w:rsidRDefault="0073038C" w:rsidP="002E4007">
            <w:pPr>
              <w:spacing w:line="240" w:lineRule="auto"/>
              <w:rPr>
                <w:rFonts w:eastAsia="Times New Roman"/>
                <w:i/>
                <w:iCs/>
                <w:sz w:val="16"/>
                <w:szCs w:val="16"/>
              </w:rPr>
            </w:pPr>
          </w:p>
        </w:tc>
      </w:tr>
      <w:tr w:rsidR="0073038C" w:rsidRPr="00814CCB" w14:paraId="47B2B2DF" w14:textId="77777777" w:rsidTr="006140B2">
        <w:trPr>
          <w:trHeight w:val="20"/>
        </w:trPr>
        <w:tc>
          <w:tcPr>
            <w:tcW w:w="251" w:type="pct"/>
            <w:shd w:val="clear" w:color="auto" w:fill="auto"/>
            <w:noWrap/>
            <w:vAlign w:val="center"/>
            <w:hideMark/>
          </w:tcPr>
          <w:p w14:paraId="6FD0C01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ago-17</w:t>
            </w:r>
          </w:p>
        </w:tc>
        <w:tc>
          <w:tcPr>
            <w:tcW w:w="270" w:type="pct"/>
            <w:vMerge/>
            <w:shd w:val="clear" w:color="auto" w:fill="auto"/>
            <w:vAlign w:val="center"/>
            <w:hideMark/>
          </w:tcPr>
          <w:p w14:paraId="3665486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6979DE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191F59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3786BA88"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6AEBABD"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83EBB81"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9AC0B58"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83C13C0"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3CE6BFD"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111AE70"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E5DDD53"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2007C70" w14:textId="77777777" w:rsidR="0073038C" w:rsidRPr="00814CCB" w:rsidRDefault="0073038C" w:rsidP="002E4007">
            <w:pPr>
              <w:spacing w:line="240" w:lineRule="auto"/>
              <w:rPr>
                <w:rFonts w:eastAsia="Times New Roman"/>
                <w:i/>
                <w:iCs/>
                <w:sz w:val="16"/>
                <w:szCs w:val="16"/>
              </w:rPr>
            </w:pPr>
          </w:p>
        </w:tc>
      </w:tr>
      <w:tr w:rsidR="0073038C" w:rsidRPr="00814CCB" w14:paraId="35A18D4E" w14:textId="77777777" w:rsidTr="006140B2">
        <w:trPr>
          <w:trHeight w:val="20"/>
        </w:trPr>
        <w:tc>
          <w:tcPr>
            <w:tcW w:w="251" w:type="pct"/>
            <w:shd w:val="clear" w:color="auto" w:fill="auto"/>
            <w:noWrap/>
            <w:vAlign w:val="center"/>
            <w:hideMark/>
          </w:tcPr>
          <w:p w14:paraId="2D84FB3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sep-17</w:t>
            </w:r>
          </w:p>
        </w:tc>
        <w:tc>
          <w:tcPr>
            <w:tcW w:w="270" w:type="pct"/>
            <w:vMerge/>
            <w:shd w:val="clear" w:color="auto" w:fill="auto"/>
            <w:vAlign w:val="center"/>
            <w:hideMark/>
          </w:tcPr>
          <w:p w14:paraId="61A63D8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19347F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A3DE75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3DFD48F"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7CEA4C62"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43815505"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53A77FC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BDCC7E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3FEE0358"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9032EAC"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7A223EF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.Liberalización precio de combustibles [1]</w:t>
            </w:r>
          </w:p>
        </w:tc>
        <w:tc>
          <w:tcPr>
            <w:tcW w:w="425" w:type="pct"/>
            <w:vMerge/>
            <w:shd w:val="clear" w:color="auto" w:fill="auto"/>
            <w:vAlign w:val="center"/>
            <w:hideMark/>
          </w:tcPr>
          <w:p w14:paraId="0ED5A82D" w14:textId="77777777" w:rsidR="0073038C" w:rsidRPr="00814CCB" w:rsidRDefault="0073038C" w:rsidP="002E4007">
            <w:pPr>
              <w:spacing w:line="240" w:lineRule="auto"/>
              <w:rPr>
                <w:rFonts w:eastAsia="Times New Roman"/>
                <w:i/>
                <w:iCs/>
                <w:sz w:val="16"/>
                <w:szCs w:val="16"/>
              </w:rPr>
            </w:pPr>
          </w:p>
        </w:tc>
      </w:tr>
      <w:tr w:rsidR="0073038C" w:rsidRPr="00814CCB" w14:paraId="6647504B" w14:textId="77777777" w:rsidTr="006140B2">
        <w:trPr>
          <w:trHeight w:val="20"/>
        </w:trPr>
        <w:tc>
          <w:tcPr>
            <w:tcW w:w="251" w:type="pct"/>
            <w:shd w:val="clear" w:color="auto" w:fill="auto"/>
            <w:noWrap/>
            <w:vAlign w:val="center"/>
            <w:hideMark/>
          </w:tcPr>
          <w:p w14:paraId="11B6C3B4"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oct-17</w:t>
            </w:r>
          </w:p>
        </w:tc>
        <w:tc>
          <w:tcPr>
            <w:tcW w:w="270" w:type="pct"/>
            <w:vMerge/>
            <w:shd w:val="clear" w:color="auto" w:fill="auto"/>
            <w:vAlign w:val="center"/>
            <w:hideMark/>
          </w:tcPr>
          <w:p w14:paraId="2B7E861E"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FEBE971"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86764E7"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196A506"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0B458603"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Reforma previsional y tributaria [1]</w:t>
            </w:r>
          </w:p>
        </w:tc>
        <w:tc>
          <w:tcPr>
            <w:tcW w:w="402" w:type="pct"/>
            <w:vMerge/>
            <w:shd w:val="clear" w:color="auto" w:fill="auto"/>
            <w:vAlign w:val="center"/>
            <w:hideMark/>
          </w:tcPr>
          <w:p w14:paraId="0532E8B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0D16D91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40920075"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noWrap/>
            <w:vAlign w:val="center"/>
            <w:hideMark/>
          </w:tcPr>
          <w:p w14:paraId="3C286F32"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[1]</w:t>
            </w:r>
          </w:p>
        </w:tc>
        <w:tc>
          <w:tcPr>
            <w:tcW w:w="428" w:type="pct"/>
            <w:vMerge/>
            <w:shd w:val="clear" w:color="auto" w:fill="auto"/>
            <w:vAlign w:val="center"/>
            <w:hideMark/>
          </w:tcPr>
          <w:p w14:paraId="763E957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9FA1C2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B16D71C" w14:textId="77777777" w:rsidR="0073038C" w:rsidRPr="00814CCB" w:rsidRDefault="0073038C" w:rsidP="002E4007">
            <w:pPr>
              <w:spacing w:line="240" w:lineRule="auto"/>
              <w:rPr>
                <w:rFonts w:eastAsia="Times New Roman"/>
                <w:i/>
                <w:iCs/>
                <w:sz w:val="16"/>
                <w:szCs w:val="16"/>
              </w:rPr>
            </w:pPr>
          </w:p>
        </w:tc>
      </w:tr>
      <w:tr w:rsidR="0073038C" w:rsidRPr="00814CCB" w14:paraId="4047A63D" w14:textId="77777777" w:rsidTr="006140B2">
        <w:trPr>
          <w:trHeight w:val="20"/>
        </w:trPr>
        <w:tc>
          <w:tcPr>
            <w:tcW w:w="251" w:type="pct"/>
            <w:shd w:val="clear" w:color="auto" w:fill="auto"/>
            <w:noWrap/>
            <w:vAlign w:val="center"/>
            <w:hideMark/>
          </w:tcPr>
          <w:p w14:paraId="58E048A7"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nov-17</w:t>
            </w:r>
          </w:p>
        </w:tc>
        <w:tc>
          <w:tcPr>
            <w:tcW w:w="270" w:type="pct"/>
            <w:vMerge/>
            <w:shd w:val="clear" w:color="auto" w:fill="auto"/>
            <w:vAlign w:val="center"/>
            <w:hideMark/>
          </w:tcPr>
          <w:p w14:paraId="2F500EBA"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D51CA2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5C589DF"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646F6F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B7D627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436FEB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CD78981"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3C2E278"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5676EFC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2BDAA65A"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7E2C8F7A"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0E8931C9" w14:textId="77777777" w:rsidR="0073038C" w:rsidRPr="00814CCB" w:rsidRDefault="0073038C" w:rsidP="002E4007">
            <w:pPr>
              <w:spacing w:line="240" w:lineRule="auto"/>
              <w:rPr>
                <w:rFonts w:eastAsia="Times New Roman"/>
                <w:i/>
                <w:iCs/>
                <w:sz w:val="16"/>
                <w:szCs w:val="16"/>
              </w:rPr>
            </w:pPr>
          </w:p>
        </w:tc>
      </w:tr>
      <w:tr w:rsidR="0073038C" w:rsidRPr="00814CCB" w14:paraId="5DF3B157" w14:textId="77777777" w:rsidTr="006140B2">
        <w:trPr>
          <w:trHeight w:val="20"/>
        </w:trPr>
        <w:tc>
          <w:tcPr>
            <w:tcW w:w="251" w:type="pct"/>
            <w:shd w:val="clear" w:color="auto" w:fill="auto"/>
            <w:noWrap/>
            <w:vAlign w:val="center"/>
            <w:hideMark/>
          </w:tcPr>
          <w:p w14:paraId="17C1512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dic-17</w:t>
            </w:r>
          </w:p>
        </w:tc>
        <w:tc>
          <w:tcPr>
            <w:tcW w:w="270" w:type="pct"/>
            <w:vMerge/>
            <w:shd w:val="clear" w:color="auto" w:fill="auto"/>
            <w:vAlign w:val="center"/>
            <w:hideMark/>
          </w:tcPr>
          <w:p w14:paraId="6E53C4B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EAFC35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57E555B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41726E7"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73C2D54"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3AA3DF4F"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BBAB3D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492064B"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1080DC9"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D05CE1B"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2C0C5D7"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78728F63" w14:textId="77777777" w:rsidR="0073038C" w:rsidRPr="00814CCB" w:rsidRDefault="0073038C" w:rsidP="002E4007">
            <w:pPr>
              <w:spacing w:line="240" w:lineRule="auto"/>
              <w:rPr>
                <w:rFonts w:eastAsia="Times New Roman"/>
                <w:i/>
                <w:iCs/>
                <w:sz w:val="16"/>
                <w:szCs w:val="16"/>
              </w:rPr>
            </w:pPr>
          </w:p>
        </w:tc>
      </w:tr>
      <w:tr w:rsidR="0073038C" w:rsidRPr="00814CCB" w14:paraId="34DDF1BF" w14:textId="77777777" w:rsidTr="006140B2">
        <w:trPr>
          <w:trHeight w:val="20"/>
        </w:trPr>
        <w:tc>
          <w:tcPr>
            <w:tcW w:w="251" w:type="pct"/>
            <w:shd w:val="clear" w:color="auto" w:fill="auto"/>
            <w:noWrap/>
            <w:vAlign w:val="center"/>
            <w:hideMark/>
          </w:tcPr>
          <w:p w14:paraId="68E7317E"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ene-18</w:t>
            </w:r>
          </w:p>
        </w:tc>
        <w:tc>
          <w:tcPr>
            <w:tcW w:w="270" w:type="pct"/>
            <w:vMerge/>
            <w:shd w:val="clear" w:color="auto" w:fill="auto"/>
            <w:vAlign w:val="center"/>
            <w:hideMark/>
          </w:tcPr>
          <w:p w14:paraId="08629547"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49058ADA"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4ACA0AA"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D9C80F0"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80B2F50"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0022C56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.Cambio en las metas y baja de tasas el 28 de diciembre de 2017 [nd]</w:t>
            </w:r>
          </w:p>
        </w:tc>
        <w:tc>
          <w:tcPr>
            <w:tcW w:w="417" w:type="pct"/>
            <w:vMerge/>
            <w:shd w:val="clear" w:color="auto" w:fill="auto"/>
            <w:vAlign w:val="center"/>
            <w:hideMark/>
          </w:tcPr>
          <w:p w14:paraId="50FC3392"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6534D7E"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4D0C0B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77F67D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DBF276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69567546" w14:textId="77777777" w:rsidR="0073038C" w:rsidRPr="00814CCB" w:rsidRDefault="0073038C" w:rsidP="002E4007">
            <w:pPr>
              <w:spacing w:line="240" w:lineRule="auto"/>
              <w:rPr>
                <w:rFonts w:eastAsia="Times New Roman"/>
                <w:i/>
                <w:iCs/>
                <w:sz w:val="16"/>
                <w:szCs w:val="16"/>
              </w:rPr>
            </w:pPr>
          </w:p>
        </w:tc>
      </w:tr>
      <w:tr w:rsidR="0073038C" w:rsidRPr="00814CCB" w14:paraId="6322D786" w14:textId="77777777" w:rsidTr="006140B2">
        <w:trPr>
          <w:trHeight w:val="20"/>
        </w:trPr>
        <w:tc>
          <w:tcPr>
            <w:tcW w:w="251" w:type="pct"/>
            <w:shd w:val="clear" w:color="auto" w:fill="auto"/>
            <w:noWrap/>
            <w:vAlign w:val="center"/>
            <w:hideMark/>
          </w:tcPr>
          <w:p w14:paraId="418FF4C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feb-18</w:t>
            </w:r>
          </w:p>
        </w:tc>
        <w:tc>
          <w:tcPr>
            <w:tcW w:w="270" w:type="pct"/>
            <w:vMerge/>
            <w:shd w:val="clear" w:color="auto" w:fill="auto"/>
            <w:vAlign w:val="center"/>
            <w:hideMark/>
          </w:tcPr>
          <w:p w14:paraId="4AADEEE0"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0DB1E1E4"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C33AB7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546B512"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49D6BA6"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6379FAB"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1EF506DD"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3915186A"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95662F6"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021F6A03"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0A32A546"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.Fin Ley de Emergencia Económica [1]</w:t>
            </w:r>
          </w:p>
        </w:tc>
        <w:tc>
          <w:tcPr>
            <w:tcW w:w="425" w:type="pct"/>
            <w:vMerge/>
            <w:shd w:val="clear" w:color="auto" w:fill="auto"/>
            <w:vAlign w:val="center"/>
            <w:hideMark/>
          </w:tcPr>
          <w:p w14:paraId="53FB1A0A" w14:textId="77777777" w:rsidR="0073038C" w:rsidRPr="00814CCB" w:rsidRDefault="0073038C" w:rsidP="002E4007">
            <w:pPr>
              <w:spacing w:line="240" w:lineRule="auto"/>
              <w:rPr>
                <w:rFonts w:eastAsia="Times New Roman"/>
                <w:i/>
                <w:iCs/>
                <w:sz w:val="16"/>
                <w:szCs w:val="16"/>
              </w:rPr>
            </w:pPr>
          </w:p>
        </w:tc>
      </w:tr>
      <w:tr w:rsidR="0073038C" w:rsidRPr="00814CCB" w14:paraId="6EC5E3AD" w14:textId="77777777" w:rsidTr="006140B2">
        <w:trPr>
          <w:trHeight w:val="20"/>
        </w:trPr>
        <w:tc>
          <w:tcPr>
            <w:tcW w:w="251" w:type="pct"/>
            <w:shd w:val="clear" w:color="auto" w:fill="auto"/>
            <w:noWrap/>
            <w:vAlign w:val="center"/>
            <w:hideMark/>
          </w:tcPr>
          <w:p w14:paraId="4AB321C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mar-18</w:t>
            </w:r>
          </w:p>
        </w:tc>
        <w:tc>
          <w:tcPr>
            <w:tcW w:w="270" w:type="pct"/>
            <w:vMerge/>
            <w:shd w:val="clear" w:color="auto" w:fill="auto"/>
            <w:vAlign w:val="center"/>
            <w:hideMark/>
          </w:tcPr>
          <w:p w14:paraId="55245B16"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C73BD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C50D4E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4042AD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EEC1EE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236A183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3830252A"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2A0E89A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.Eliminación aranceles de importación de productos tecnológicos y reducción en más de 100 posiciones [1]</w:t>
            </w:r>
          </w:p>
        </w:tc>
        <w:tc>
          <w:tcPr>
            <w:tcW w:w="456" w:type="pct"/>
            <w:vMerge/>
            <w:shd w:val="clear" w:color="auto" w:fill="auto"/>
            <w:vAlign w:val="center"/>
            <w:hideMark/>
          </w:tcPr>
          <w:p w14:paraId="0AC3E43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81731A8"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4CD8B06E"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2FF540DB" w14:textId="77777777" w:rsidR="0073038C" w:rsidRPr="00814CCB" w:rsidRDefault="0073038C" w:rsidP="002E4007">
            <w:pPr>
              <w:spacing w:line="240" w:lineRule="auto"/>
              <w:rPr>
                <w:rFonts w:eastAsia="Times New Roman"/>
                <w:i/>
                <w:iCs/>
                <w:sz w:val="16"/>
                <w:szCs w:val="16"/>
              </w:rPr>
            </w:pPr>
          </w:p>
        </w:tc>
      </w:tr>
      <w:tr w:rsidR="0073038C" w:rsidRPr="00814CCB" w14:paraId="37A36B39" w14:textId="77777777" w:rsidTr="006140B2">
        <w:trPr>
          <w:trHeight w:val="20"/>
        </w:trPr>
        <w:tc>
          <w:tcPr>
            <w:tcW w:w="251" w:type="pct"/>
            <w:shd w:val="clear" w:color="auto" w:fill="auto"/>
            <w:noWrap/>
            <w:vAlign w:val="center"/>
            <w:hideMark/>
          </w:tcPr>
          <w:p w14:paraId="38BC670C"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abr-18</w:t>
            </w:r>
          </w:p>
        </w:tc>
        <w:tc>
          <w:tcPr>
            <w:tcW w:w="270" w:type="pct"/>
            <w:vMerge/>
            <w:shd w:val="clear" w:color="auto" w:fill="auto"/>
            <w:vAlign w:val="center"/>
            <w:hideMark/>
          </w:tcPr>
          <w:p w14:paraId="2ECA134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9531F9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4EF49DB"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AF12F47"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61AF6CAA"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Metas de reducción de déficit fiscal [1]</w:t>
            </w:r>
          </w:p>
        </w:tc>
        <w:tc>
          <w:tcPr>
            <w:tcW w:w="402" w:type="pct"/>
            <w:vMerge/>
            <w:shd w:val="clear" w:color="auto" w:fill="auto"/>
            <w:vAlign w:val="center"/>
            <w:hideMark/>
          </w:tcPr>
          <w:p w14:paraId="21E8A69A"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54C2A8C"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6093D7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2B86BFD7"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6B7A5FE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0BD7DED"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094CDAF" w14:textId="77777777" w:rsidR="0073038C" w:rsidRPr="00814CCB" w:rsidRDefault="0073038C" w:rsidP="002E4007">
            <w:pPr>
              <w:spacing w:line="240" w:lineRule="auto"/>
              <w:rPr>
                <w:rFonts w:eastAsia="Times New Roman"/>
                <w:i/>
                <w:iCs/>
                <w:sz w:val="16"/>
                <w:szCs w:val="16"/>
              </w:rPr>
            </w:pPr>
          </w:p>
        </w:tc>
      </w:tr>
      <w:tr w:rsidR="0073038C" w:rsidRPr="00814CCB" w14:paraId="2E512D56" w14:textId="77777777" w:rsidTr="006140B2">
        <w:trPr>
          <w:trHeight w:val="20"/>
        </w:trPr>
        <w:tc>
          <w:tcPr>
            <w:tcW w:w="251" w:type="pct"/>
            <w:shd w:val="clear" w:color="auto" w:fill="auto"/>
            <w:noWrap/>
            <w:vAlign w:val="center"/>
            <w:hideMark/>
          </w:tcPr>
          <w:p w14:paraId="1355297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may-18</w:t>
            </w:r>
          </w:p>
        </w:tc>
        <w:tc>
          <w:tcPr>
            <w:tcW w:w="270" w:type="pct"/>
            <w:vMerge/>
            <w:shd w:val="clear" w:color="auto" w:fill="auto"/>
            <w:vAlign w:val="center"/>
            <w:hideMark/>
          </w:tcPr>
          <w:p w14:paraId="4524D089"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060FFD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443E6C6"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0BF9039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6B0B5A2C"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2D8F2B2B" w14:textId="77777777" w:rsidR="0073038C" w:rsidRPr="00814CCB" w:rsidRDefault="0073038C" w:rsidP="00DD1BFD">
            <w:pPr>
              <w:spacing w:line="240" w:lineRule="auto"/>
              <w:jc w:val="center"/>
              <w:rPr>
                <w:rFonts w:eastAsia="Times New Roman"/>
                <w:sz w:val="16"/>
                <w:szCs w:val="16"/>
              </w:rPr>
            </w:pPr>
            <w:r w:rsidRPr="00814CCB">
              <w:rPr>
                <w:rFonts w:eastAsia="Times New Roman"/>
                <w:sz w:val="16"/>
                <w:szCs w:val="16"/>
              </w:rPr>
              <w:t>.</w:t>
            </w:r>
            <w:r w:rsidR="00DD1BFD">
              <w:rPr>
                <w:rFonts w:eastAsia="Times New Roman"/>
                <w:sz w:val="16"/>
                <w:szCs w:val="16"/>
              </w:rPr>
              <w:t>F</w:t>
            </w:r>
            <w:r w:rsidRPr="00814CCB">
              <w:rPr>
                <w:rFonts w:eastAsia="Times New Roman"/>
                <w:sz w:val="16"/>
                <w:szCs w:val="16"/>
              </w:rPr>
              <w:t xml:space="preserve">ortalecimiento </w:t>
            </w:r>
            <w:r w:rsidR="00DD1BFD">
              <w:rPr>
                <w:rFonts w:eastAsia="Times New Roman"/>
                <w:sz w:val="16"/>
                <w:szCs w:val="16"/>
              </w:rPr>
              <w:t>metas de inflación</w:t>
            </w:r>
            <w:r w:rsidRPr="00814CCB">
              <w:rPr>
                <w:rFonts w:eastAsia="Times New Roman"/>
                <w:sz w:val="16"/>
                <w:szCs w:val="16"/>
              </w:rPr>
              <w:t>. Eliminación de la asistencia financiera al fisco. Propuesta de reforma carta orgánica. [1]</w:t>
            </w:r>
          </w:p>
        </w:tc>
        <w:tc>
          <w:tcPr>
            <w:tcW w:w="417" w:type="pct"/>
            <w:vMerge/>
            <w:shd w:val="clear" w:color="auto" w:fill="auto"/>
            <w:vAlign w:val="center"/>
            <w:hideMark/>
          </w:tcPr>
          <w:p w14:paraId="6877DAB9"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590EDDB2" w14:textId="77777777" w:rsidR="0073038C" w:rsidRPr="00814CCB" w:rsidRDefault="0073038C" w:rsidP="002E4007">
            <w:pPr>
              <w:spacing w:line="240" w:lineRule="auto"/>
              <w:rPr>
                <w:rFonts w:eastAsia="Times New Roman"/>
                <w:sz w:val="16"/>
                <w:szCs w:val="16"/>
              </w:rPr>
            </w:pPr>
          </w:p>
        </w:tc>
        <w:tc>
          <w:tcPr>
            <w:tcW w:w="456" w:type="pct"/>
            <w:vMerge w:val="restart"/>
            <w:shd w:val="clear" w:color="auto" w:fill="auto"/>
            <w:vAlign w:val="center"/>
            <w:hideMark/>
          </w:tcPr>
          <w:p w14:paraId="2A5BE47C"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 xml:space="preserve">.Salida de capitales y acuerdo </w:t>
            </w:r>
            <w:r w:rsidRPr="00814CCB">
              <w:rPr>
                <w:rFonts w:eastAsia="Times New Roman"/>
                <w:i/>
                <w:iCs/>
                <w:sz w:val="16"/>
                <w:szCs w:val="16"/>
              </w:rPr>
              <w:t>stand by</w:t>
            </w:r>
            <w:r>
              <w:rPr>
                <w:rFonts w:eastAsia="Times New Roman"/>
                <w:i/>
                <w:iCs/>
                <w:sz w:val="16"/>
                <w:szCs w:val="16"/>
              </w:rPr>
              <w:t xml:space="preserve"> </w:t>
            </w:r>
            <w:r w:rsidRPr="00814CCB">
              <w:rPr>
                <w:rFonts w:eastAsia="Times New Roman"/>
                <w:sz w:val="16"/>
                <w:szCs w:val="16"/>
              </w:rPr>
              <w:t>con el FMI. Negociaciones inician en mayo, acuerdo se anuncia el 7 de junio, ampliado en agosto - septiembre. Desde octubre fondos pasan a ser de libre disponibilidad [1]</w:t>
            </w:r>
          </w:p>
        </w:tc>
        <w:tc>
          <w:tcPr>
            <w:tcW w:w="428" w:type="pct"/>
            <w:vMerge/>
            <w:shd w:val="clear" w:color="auto" w:fill="auto"/>
            <w:vAlign w:val="center"/>
            <w:hideMark/>
          </w:tcPr>
          <w:p w14:paraId="22593553"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535F878B" w14:textId="77777777" w:rsidR="0073038C" w:rsidRPr="00814CCB" w:rsidRDefault="0073038C" w:rsidP="002E4007">
            <w:pPr>
              <w:spacing w:line="240" w:lineRule="auto"/>
              <w:rPr>
                <w:rFonts w:eastAsia="Times New Roman"/>
                <w:sz w:val="16"/>
                <w:szCs w:val="16"/>
              </w:rPr>
            </w:pPr>
          </w:p>
        </w:tc>
        <w:tc>
          <w:tcPr>
            <w:tcW w:w="425" w:type="pct"/>
            <w:vMerge w:val="restart"/>
            <w:shd w:val="clear" w:color="auto" w:fill="auto"/>
            <w:vAlign w:val="center"/>
            <w:hideMark/>
          </w:tcPr>
          <w:p w14:paraId="12DFC9E6" w14:textId="77777777" w:rsidR="0073038C" w:rsidRPr="00814CCB" w:rsidRDefault="0073038C" w:rsidP="002E4007">
            <w:pPr>
              <w:spacing w:line="240" w:lineRule="auto"/>
              <w:jc w:val="center"/>
              <w:rPr>
                <w:rFonts w:eastAsia="Times New Roman"/>
                <w:i/>
                <w:iCs/>
                <w:sz w:val="16"/>
                <w:szCs w:val="16"/>
              </w:rPr>
            </w:pPr>
            <w:r w:rsidRPr="00814CCB">
              <w:rPr>
                <w:rFonts w:eastAsia="Times New Roman"/>
                <w:i/>
                <w:iCs/>
                <w:sz w:val="16"/>
                <w:szCs w:val="16"/>
              </w:rPr>
              <w:t>14 de junio renuncia Sturzenegger al BCRA.</w:t>
            </w:r>
            <w:r w:rsidRPr="00814CCB">
              <w:rPr>
                <w:rFonts w:eastAsia="Times New Roman"/>
                <w:i/>
                <w:iCs/>
                <w:sz w:val="16"/>
                <w:szCs w:val="16"/>
              </w:rPr>
              <w:br/>
            </w:r>
            <w:r w:rsidRPr="00814CCB">
              <w:rPr>
                <w:rFonts w:eastAsia="Times New Roman"/>
                <w:i/>
                <w:iCs/>
                <w:sz w:val="16"/>
                <w:szCs w:val="16"/>
              </w:rPr>
              <w:br/>
              <w:t xml:space="preserve">Políticas en el marco de los acuerdos con el FMI </w:t>
            </w:r>
          </w:p>
        </w:tc>
      </w:tr>
      <w:tr w:rsidR="0073038C" w:rsidRPr="00814CCB" w14:paraId="1C214085" w14:textId="77777777" w:rsidTr="006140B2">
        <w:trPr>
          <w:trHeight w:val="20"/>
        </w:trPr>
        <w:tc>
          <w:tcPr>
            <w:tcW w:w="251" w:type="pct"/>
            <w:shd w:val="clear" w:color="auto" w:fill="auto"/>
            <w:noWrap/>
            <w:vAlign w:val="center"/>
            <w:hideMark/>
          </w:tcPr>
          <w:p w14:paraId="7B44F93B"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jun-18</w:t>
            </w:r>
          </w:p>
        </w:tc>
        <w:tc>
          <w:tcPr>
            <w:tcW w:w="270" w:type="pct"/>
            <w:vMerge/>
            <w:shd w:val="clear" w:color="auto" w:fill="auto"/>
            <w:vAlign w:val="center"/>
            <w:hideMark/>
          </w:tcPr>
          <w:p w14:paraId="201A4718"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B262489"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715453D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B204DA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15083B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78DAFC11" w14:textId="77777777" w:rsidR="0073038C" w:rsidRPr="00814CCB" w:rsidRDefault="0073038C" w:rsidP="002E4007">
            <w:pPr>
              <w:spacing w:line="240" w:lineRule="auto"/>
              <w:rPr>
                <w:rFonts w:eastAsia="Times New Roman"/>
                <w:sz w:val="16"/>
                <w:szCs w:val="16"/>
              </w:rPr>
            </w:pPr>
          </w:p>
        </w:tc>
        <w:tc>
          <w:tcPr>
            <w:tcW w:w="417" w:type="pct"/>
            <w:vMerge w:val="restart"/>
            <w:shd w:val="clear" w:color="auto" w:fill="auto"/>
            <w:vAlign w:val="center"/>
            <w:hideMark/>
          </w:tcPr>
          <w:p w14:paraId="04051589"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Intervenciones intermitentes del BCRA [1]</w:t>
            </w:r>
          </w:p>
        </w:tc>
        <w:tc>
          <w:tcPr>
            <w:tcW w:w="528" w:type="pct"/>
            <w:vMerge/>
            <w:shd w:val="clear" w:color="auto" w:fill="auto"/>
            <w:vAlign w:val="center"/>
            <w:hideMark/>
          </w:tcPr>
          <w:p w14:paraId="5217D7E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7C2760E"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7A37FFAD"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vAlign w:val="center"/>
            <w:hideMark/>
          </w:tcPr>
          <w:p w14:paraId="5158952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.Eliminación tarifa mínima de pasajes aéreos [1]</w:t>
            </w:r>
          </w:p>
        </w:tc>
        <w:tc>
          <w:tcPr>
            <w:tcW w:w="425" w:type="pct"/>
            <w:vMerge/>
            <w:shd w:val="clear" w:color="auto" w:fill="auto"/>
            <w:vAlign w:val="center"/>
            <w:hideMark/>
          </w:tcPr>
          <w:p w14:paraId="4E5E8BAD" w14:textId="77777777" w:rsidR="0073038C" w:rsidRPr="00814CCB" w:rsidRDefault="0073038C" w:rsidP="002E4007">
            <w:pPr>
              <w:spacing w:line="240" w:lineRule="auto"/>
              <w:rPr>
                <w:rFonts w:eastAsia="Times New Roman"/>
                <w:i/>
                <w:iCs/>
                <w:sz w:val="16"/>
                <w:szCs w:val="16"/>
              </w:rPr>
            </w:pPr>
          </w:p>
        </w:tc>
      </w:tr>
      <w:tr w:rsidR="0073038C" w:rsidRPr="00814CCB" w14:paraId="21F5A31E" w14:textId="77777777" w:rsidTr="006140B2">
        <w:trPr>
          <w:trHeight w:val="20"/>
        </w:trPr>
        <w:tc>
          <w:tcPr>
            <w:tcW w:w="251" w:type="pct"/>
            <w:shd w:val="clear" w:color="auto" w:fill="auto"/>
            <w:noWrap/>
            <w:vAlign w:val="center"/>
            <w:hideMark/>
          </w:tcPr>
          <w:p w14:paraId="42B4EB88"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jul-18</w:t>
            </w:r>
          </w:p>
        </w:tc>
        <w:tc>
          <w:tcPr>
            <w:tcW w:w="270" w:type="pct"/>
            <w:vMerge/>
            <w:shd w:val="clear" w:color="auto" w:fill="auto"/>
            <w:vAlign w:val="center"/>
            <w:hideMark/>
          </w:tcPr>
          <w:p w14:paraId="31BCA99B"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DC37A0C"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3F2DF6ED"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6166B06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3B8A0BC7"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39F29926"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Esquema mixto: tasa y agregados. Contractiva [1]</w:t>
            </w:r>
          </w:p>
        </w:tc>
        <w:tc>
          <w:tcPr>
            <w:tcW w:w="417" w:type="pct"/>
            <w:vMerge/>
            <w:shd w:val="clear" w:color="auto" w:fill="auto"/>
            <w:vAlign w:val="center"/>
            <w:hideMark/>
          </w:tcPr>
          <w:p w14:paraId="2AEA2810"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740FBECF"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B17F29A" w14:textId="77777777" w:rsidR="0073038C" w:rsidRPr="00814CCB" w:rsidRDefault="0073038C" w:rsidP="002E4007">
            <w:pPr>
              <w:spacing w:line="240" w:lineRule="auto"/>
              <w:rPr>
                <w:rFonts w:eastAsia="Times New Roman"/>
                <w:sz w:val="16"/>
                <w:szCs w:val="16"/>
              </w:rPr>
            </w:pPr>
          </w:p>
        </w:tc>
        <w:tc>
          <w:tcPr>
            <w:tcW w:w="428" w:type="pct"/>
            <w:vMerge w:val="restart"/>
            <w:shd w:val="clear" w:color="auto" w:fill="auto"/>
            <w:noWrap/>
            <w:vAlign w:val="center"/>
            <w:hideMark/>
          </w:tcPr>
          <w:p w14:paraId="00C2CAE7"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nd</w:t>
            </w:r>
          </w:p>
        </w:tc>
        <w:tc>
          <w:tcPr>
            <w:tcW w:w="431" w:type="pct"/>
            <w:vMerge/>
            <w:shd w:val="clear" w:color="auto" w:fill="auto"/>
            <w:vAlign w:val="center"/>
            <w:hideMark/>
          </w:tcPr>
          <w:p w14:paraId="4BEEA1E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1CC73980" w14:textId="77777777" w:rsidR="0073038C" w:rsidRPr="00814CCB" w:rsidRDefault="0073038C" w:rsidP="002E4007">
            <w:pPr>
              <w:spacing w:line="240" w:lineRule="auto"/>
              <w:rPr>
                <w:rFonts w:eastAsia="Times New Roman"/>
                <w:i/>
                <w:iCs/>
                <w:sz w:val="16"/>
                <w:szCs w:val="16"/>
              </w:rPr>
            </w:pPr>
          </w:p>
        </w:tc>
      </w:tr>
      <w:tr w:rsidR="0073038C" w:rsidRPr="00814CCB" w14:paraId="171FB777" w14:textId="77777777" w:rsidTr="006140B2">
        <w:trPr>
          <w:trHeight w:val="20"/>
        </w:trPr>
        <w:tc>
          <w:tcPr>
            <w:tcW w:w="251" w:type="pct"/>
            <w:shd w:val="clear" w:color="auto" w:fill="auto"/>
            <w:noWrap/>
            <w:vAlign w:val="center"/>
            <w:hideMark/>
          </w:tcPr>
          <w:p w14:paraId="677F718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ago-18</w:t>
            </w:r>
          </w:p>
        </w:tc>
        <w:tc>
          <w:tcPr>
            <w:tcW w:w="270" w:type="pct"/>
            <w:vMerge/>
            <w:shd w:val="clear" w:color="auto" w:fill="auto"/>
            <w:vAlign w:val="center"/>
            <w:hideMark/>
          </w:tcPr>
          <w:p w14:paraId="1F33AB74"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1C453F55"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279B7094"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13AA94C" w14:textId="77777777" w:rsidR="0073038C" w:rsidRPr="00814CCB" w:rsidRDefault="0073038C" w:rsidP="002E4007">
            <w:pPr>
              <w:spacing w:line="240" w:lineRule="auto"/>
              <w:rPr>
                <w:rFonts w:eastAsia="Times New Roman"/>
                <w:b/>
                <w:bCs/>
                <w:sz w:val="16"/>
                <w:szCs w:val="16"/>
              </w:rPr>
            </w:pPr>
          </w:p>
        </w:tc>
        <w:tc>
          <w:tcPr>
            <w:tcW w:w="475" w:type="pct"/>
            <w:vMerge w:val="restart"/>
            <w:shd w:val="clear" w:color="auto" w:fill="auto"/>
            <w:vAlign w:val="center"/>
            <w:hideMark/>
          </w:tcPr>
          <w:p w14:paraId="127D7FA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Meta de déficit fiscal cero [1]</w:t>
            </w:r>
          </w:p>
        </w:tc>
        <w:tc>
          <w:tcPr>
            <w:tcW w:w="402" w:type="pct"/>
            <w:vMerge/>
            <w:shd w:val="clear" w:color="auto" w:fill="auto"/>
            <w:vAlign w:val="center"/>
            <w:hideMark/>
          </w:tcPr>
          <w:p w14:paraId="73982374"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E9512E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2802E1D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119EB83F"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110EF2C6"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05845E04"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21768E4" w14:textId="77777777" w:rsidR="0073038C" w:rsidRPr="00814CCB" w:rsidRDefault="0073038C" w:rsidP="002E4007">
            <w:pPr>
              <w:spacing w:line="240" w:lineRule="auto"/>
              <w:rPr>
                <w:rFonts w:eastAsia="Times New Roman"/>
                <w:i/>
                <w:iCs/>
                <w:sz w:val="16"/>
                <w:szCs w:val="16"/>
              </w:rPr>
            </w:pPr>
          </w:p>
        </w:tc>
      </w:tr>
      <w:tr w:rsidR="0073038C" w:rsidRPr="00814CCB" w14:paraId="7D65F10B" w14:textId="77777777" w:rsidTr="006140B2">
        <w:trPr>
          <w:trHeight w:val="20"/>
        </w:trPr>
        <w:tc>
          <w:tcPr>
            <w:tcW w:w="251" w:type="pct"/>
            <w:shd w:val="clear" w:color="auto" w:fill="auto"/>
            <w:noWrap/>
            <w:vAlign w:val="center"/>
            <w:hideMark/>
          </w:tcPr>
          <w:p w14:paraId="36CE1265"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sep-18</w:t>
            </w:r>
          </w:p>
        </w:tc>
        <w:tc>
          <w:tcPr>
            <w:tcW w:w="270" w:type="pct"/>
            <w:vMerge/>
            <w:shd w:val="clear" w:color="auto" w:fill="auto"/>
            <w:vAlign w:val="center"/>
            <w:hideMark/>
          </w:tcPr>
          <w:p w14:paraId="1AA46F1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3146298F"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6BB51DE0"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1E480CCB"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D1F894F" w14:textId="77777777" w:rsidR="0073038C" w:rsidRPr="00814CCB" w:rsidRDefault="0073038C" w:rsidP="002E4007">
            <w:pPr>
              <w:spacing w:line="240" w:lineRule="auto"/>
              <w:rPr>
                <w:rFonts w:eastAsia="Times New Roman"/>
                <w:sz w:val="16"/>
                <w:szCs w:val="16"/>
              </w:rPr>
            </w:pPr>
          </w:p>
        </w:tc>
        <w:tc>
          <w:tcPr>
            <w:tcW w:w="402" w:type="pct"/>
            <w:vMerge w:val="restart"/>
            <w:shd w:val="clear" w:color="auto" w:fill="auto"/>
            <w:vAlign w:val="center"/>
            <w:hideMark/>
          </w:tcPr>
          <w:p w14:paraId="4DE37311"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Control de agregados: cre</w:t>
            </w:r>
            <w:r>
              <w:rPr>
                <w:rFonts w:eastAsia="Times New Roman"/>
                <w:sz w:val="16"/>
                <w:szCs w:val="16"/>
              </w:rPr>
              <w:t>ci</w:t>
            </w:r>
            <w:r w:rsidRPr="00814CCB">
              <w:rPr>
                <w:rFonts w:eastAsia="Times New Roman"/>
                <w:sz w:val="16"/>
                <w:szCs w:val="16"/>
              </w:rPr>
              <w:t xml:space="preserve">miento nulo (con estacionalidad) </w:t>
            </w:r>
            <w:r w:rsidRPr="00814CCB">
              <w:rPr>
                <w:rFonts w:eastAsia="Times New Roman"/>
                <w:sz w:val="16"/>
                <w:szCs w:val="16"/>
              </w:rPr>
              <w:lastRenderedPageBreak/>
              <w:t>de BM [1]</w:t>
            </w:r>
          </w:p>
        </w:tc>
        <w:tc>
          <w:tcPr>
            <w:tcW w:w="417" w:type="pct"/>
            <w:vMerge w:val="restart"/>
            <w:shd w:val="clear" w:color="auto" w:fill="auto"/>
            <w:vAlign w:val="center"/>
            <w:hideMark/>
          </w:tcPr>
          <w:p w14:paraId="29C22513"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lastRenderedPageBreak/>
              <w:t>Establecimiento de zona de no intervención (bandas reptantes) [1]</w:t>
            </w:r>
          </w:p>
        </w:tc>
        <w:tc>
          <w:tcPr>
            <w:tcW w:w="528" w:type="pct"/>
            <w:vMerge/>
            <w:shd w:val="clear" w:color="auto" w:fill="auto"/>
            <w:vAlign w:val="center"/>
            <w:hideMark/>
          </w:tcPr>
          <w:p w14:paraId="181511D6"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7B5A009A"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6D6072F"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1BDE7E01"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41949D5E" w14:textId="77777777" w:rsidR="0073038C" w:rsidRPr="00814CCB" w:rsidRDefault="0073038C" w:rsidP="002E4007">
            <w:pPr>
              <w:spacing w:line="240" w:lineRule="auto"/>
              <w:rPr>
                <w:rFonts w:eastAsia="Times New Roman"/>
                <w:i/>
                <w:iCs/>
                <w:sz w:val="16"/>
                <w:szCs w:val="16"/>
              </w:rPr>
            </w:pPr>
          </w:p>
        </w:tc>
      </w:tr>
      <w:tr w:rsidR="0073038C" w:rsidRPr="00814CCB" w14:paraId="2689A0E6" w14:textId="77777777" w:rsidTr="006140B2">
        <w:trPr>
          <w:trHeight w:val="20"/>
        </w:trPr>
        <w:tc>
          <w:tcPr>
            <w:tcW w:w="251" w:type="pct"/>
            <w:shd w:val="clear" w:color="auto" w:fill="auto"/>
            <w:noWrap/>
            <w:vAlign w:val="center"/>
            <w:hideMark/>
          </w:tcPr>
          <w:p w14:paraId="4ADD214A"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oct-18</w:t>
            </w:r>
          </w:p>
        </w:tc>
        <w:tc>
          <w:tcPr>
            <w:tcW w:w="270" w:type="pct"/>
            <w:vMerge/>
            <w:shd w:val="clear" w:color="auto" w:fill="auto"/>
            <w:vAlign w:val="center"/>
            <w:hideMark/>
          </w:tcPr>
          <w:p w14:paraId="2052FC1C"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2A9E8B0D"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1F493323"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563B8F25"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45EF589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0A261350"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71BFACF7"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615B75D1"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CC3B6F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B4E9B49" w14:textId="77777777" w:rsidR="0073038C" w:rsidRPr="00814CCB" w:rsidRDefault="0073038C" w:rsidP="002E4007">
            <w:pPr>
              <w:spacing w:line="240" w:lineRule="auto"/>
              <w:rPr>
                <w:rFonts w:eastAsia="Times New Roman"/>
                <w:sz w:val="16"/>
                <w:szCs w:val="16"/>
              </w:rPr>
            </w:pPr>
          </w:p>
        </w:tc>
        <w:tc>
          <w:tcPr>
            <w:tcW w:w="431" w:type="pct"/>
            <w:vMerge w:val="restart"/>
            <w:shd w:val="clear" w:color="auto" w:fill="auto"/>
            <w:noWrap/>
            <w:vAlign w:val="center"/>
            <w:hideMark/>
          </w:tcPr>
          <w:p w14:paraId="21A827E6" w14:textId="77777777" w:rsidR="0073038C" w:rsidRPr="00814CCB" w:rsidRDefault="0073038C" w:rsidP="002E4007">
            <w:pPr>
              <w:spacing w:line="240" w:lineRule="auto"/>
              <w:jc w:val="center"/>
              <w:rPr>
                <w:rFonts w:eastAsia="Times New Roman"/>
                <w:sz w:val="16"/>
                <w:szCs w:val="16"/>
              </w:rPr>
            </w:pPr>
            <w:r w:rsidRPr="00814CCB">
              <w:rPr>
                <w:rFonts w:eastAsia="Times New Roman"/>
                <w:sz w:val="16"/>
                <w:szCs w:val="16"/>
              </w:rPr>
              <w:t>continuidad [1]</w:t>
            </w:r>
          </w:p>
        </w:tc>
        <w:tc>
          <w:tcPr>
            <w:tcW w:w="425" w:type="pct"/>
            <w:vMerge/>
            <w:shd w:val="clear" w:color="auto" w:fill="auto"/>
            <w:vAlign w:val="center"/>
            <w:hideMark/>
          </w:tcPr>
          <w:p w14:paraId="4B0F5701" w14:textId="77777777" w:rsidR="0073038C" w:rsidRPr="00814CCB" w:rsidRDefault="0073038C" w:rsidP="002E4007">
            <w:pPr>
              <w:spacing w:line="240" w:lineRule="auto"/>
              <w:rPr>
                <w:rFonts w:eastAsia="Times New Roman"/>
                <w:i/>
                <w:iCs/>
                <w:sz w:val="16"/>
                <w:szCs w:val="16"/>
              </w:rPr>
            </w:pPr>
          </w:p>
        </w:tc>
      </w:tr>
      <w:tr w:rsidR="0073038C" w:rsidRPr="00814CCB" w14:paraId="083C496E" w14:textId="77777777" w:rsidTr="006140B2">
        <w:trPr>
          <w:trHeight w:val="20"/>
        </w:trPr>
        <w:tc>
          <w:tcPr>
            <w:tcW w:w="251" w:type="pct"/>
            <w:shd w:val="clear" w:color="auto" w:fill="auto"/>
            <w:noWrap/>
            <w:vAlign w:val="center"/>
            <w:hideMark/>
          </w:tcPr>
          <w:p w14:paraId="08EE61BD"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nov-18</w:t>
            </w:r>
          </w:p>
        </w:tc>
        <w:tc>
          <w:tcPr>
            <w:tcW w:w="270" w:type="pct"/>
            <w:vMerge/>
            <w:shd w:val="clear" w:color="auto" w:fill="auto"/>
            <w:vAlign w:val="center"/>
            <w:hideMark/>
          </w:tcPr>
          <w:p w14:paraId="3C283C65"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6EA1B306"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4C5DE032"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486EB11C"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598D5BEF"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1F0CB4B8"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457DC8F7" w14:textId="77777777" w:rsidR="0073038C" w:rsidRPr="00814CCB" w:rsidRDefault="0073038C" w:rsidP="002E4007">
            <w:pPr>
              <w:spacing w:line="240" w:lineRule="auto"/>
              <w:rPr>
                <w:rFonts w:eastAsia="Times New Roman"/>
                <w:sz w:val="16"/>
                <w:szCs w:val="16"/>
              </w:rPr>
            </w:pPr>
          </w:p>
        </w:tc>
        <w:tc>
          <w:tcPr>
            <w:tcW w:w="528" w:type="pct"/>
            <w:vMerge w:val="restart"/>
            <w:shd w:val="clear" w:color="auto" w:fill="auto"/>
            <w:vAlign w:val="center"/>
            <w:hideMark/>
          </w:tcPr>
          <w:p w14:paraId="05938892"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.Retenciones pero fijas [1]</w:t>
            </w:r>
          </w:p>
        </w:tc>
        <w:tc>
          <w:tcPr>
            <w:tcW w:w="456" w:type="pct"/>
            <w:vMerge/>
            <w:shd w:val="clear" w:color="auto" w:fill="auto"/>
            <w:vAlign w:val="center"/>
            <w:hideMark/>
          </w:tcPr>
          <w:p w14:paraId="07EAFE8B"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5D33C222"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25AB6F90"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CE3BFA7" w14:textId="77777777" w:rsidR="0073038C" w:rsidRPr="00814CCB" w:rsidRDefault="0073038C" w:rsidP="002E4007">
            <w:pPr>
              <w:spacing w:line="240" w:lineRule="auto"/>
              <w:rPr>
                <w:rFonts w:eastAsia="Times New Roman"/>
                <w:i/>
                <w:iCs/>
                <w:sz w:val="16"/>
                <w:szCs w:val="16"/>
              </w:rPr>
            </w:pPr>
          </w:p>
        </w:tc>
      </w:tr>
      <w:tr w:rsidR="0073038C" w:rsidRPr="00814CCB" w14:paraId="642DF3FF" w14:textId="77777777" w:rsidTr="006140B2">
        <w:trPr>
          <w:trHeight w:val="20"/>
        </w:trPr>
        <w:tc>
          <w:tcPr>
            <w:tcW w:w="251" w:type="pct"/>
            <w:shd w:val="clear" w:color="auto" w:fill="auto"/>
            <w:noWrap/>
            <w:vAlign w:val="center"/>
            <w:hideMark/>
          </w:tcPr>
          <w:p w14:paraId="0BD9B9AF" w14:textId="77777777" w:rsidR="0073038C" w:rsidRPr="00814CCB" w:rsidRDefault="0073038C" w:rsidP="002E4007">
            <w:pPr>
              <w:spacing w:line="240" w:lineRule="auto"/>
              <w:rPr>
                <w:rFonts w:eastAsia="Times New Roman"/>
                <w:sz w:val="16"/>
                <w:szCs w:val="16"/>
              </w:rPr>
            </w:pPr>
            <w:r w:rsidRPr="00814CCB">
              <w:rPr>
                <w:rFonts w:eastAsia="Times New Roman"/>
                <w:sz w:val="16"/>
                <w:szCs w:val="16"/>
              </w:rPr>
              <w:t>dic-18</w:t>
            </w:r>
          </w:p>
        </w:tc>
        <w:tc>
          <w:tcPr>
            <w:tcW w:w="270" w:type="pct"/>
            <w:vMerge/>
            <w:shd w:val="clear" w:color="auto" w:fill="auto"/>
            <w:vAlign w:val="center"/>
            <w:hideMark/>
          </w:tcPr>
          <w:p w14:paraId="3AB5354F" w14:textId="77777777" w:rsidR="0073038C" w:rsidRPr="00814CCB" w:rsidRDefault="0073038C" w:rsidP="002E4007">
            <w:pPr>
              <w:spacing w:line="240" w:lineRule="auto"/>
              <w:rPr>
                <w:rFonts w:eastAsia="Times New Roman"/>
                <w:b/>
                <w:bCs/>
                <w:sz w:val="16"/>
                <w:szCs w:val="16"/>
              </w:rPr>
            </w:pPr>
          </w:p>
        </w:tc>
        <w:tc>
          <w:tcPr>
            <w:tcW w:w="278" w:type="pct"/>
            <w:vMerge/>
            <w:shd w:val="clear" w:color="auto" w:fill="auto"/>
            <w:textDirection w:val="btLr"/>
            <w:vAlign w:val="center"/>
            <w:hideMark/>
          </w:tcPr>
          <w:p w14:paraId="54CADD28" w14:textId="77777777" w:rsidR="0073038C" w:rsidRPr="00814CCB" w:rsidRDefault="0073038C" w:rsidP="002E4007">
            <w:pPr>
              <w:spacing w:line="240" w:lineRule="auto"/>
              <w:ind w:left="113" w:right="113"/>
              <w:rPr>
                <w:rFonts w:eastAsia="Times New Roman"/>
                <w:sz w:val="16"/>
                <w:szCs w:val="16"/>
              </w:rPr>
            </w:pPr>
          </w:p>
        </w:tc>
        <w:tc>
          <w:tcPr>
            <w:tcW w:w="274" w:type="pct"/>
            <w:vMerge/>
            <w:shd w:val="clear" w:color="auto" w:fill="auto"/>
            <w:vAlign w:val="center"/>
            <w:hideMark/>
          </w:tcPr>
          <w:p w14:paraId="05932FFC" w14:textId="77777777" w:rsidR="0073038C" w:rsidRPr="00814CCB" w:rsidRDefault="0073038C" w:rsidP="002E4007">
            <w:pPr>
              <w:spacing w:line="240" w:lineRule="auto"/>
              <w:rPr>
                <w:rFonts w:eastAsia="Times New Roman"/>
                <w:sz w:val="16"/>
                <w:szCs w:val="16"/>
              </w:rPr>
            </w:pPr>
          </w:p>
        </w:tc>
        <w:tc>
          <w:tcPr>
            <w:tcW w:w="365" w:type="pct"/>
            <w:vMerge/>
            <w:shd w:val="clear" w:color="auto" w:fill="auto"/>
            <w:vAlign w:val="center"/>
            <w:hideMark/>
          </w:tcPr>
          <w:p w14:paraId="7AA491F6" w14:textId="77777777" w:rsidR="0073038C" w:rsidRPr="00814CCB" w:rsidRDefault="0073038C" w:rsidP="002E4007">
            <w:pPr>
              <w:spacing w:line="240" w:lineRule="auto"/>
              <w:rPr>
                <w:rFonts w:eastAsia="Times New Roman"/>
                <w:b/>
                <w:bCs/>
                <w:sz w:val="16"/>
                <w:szCs w:val="16"/>
              </w:rPr>
            </w:pPr>
          </w:p>
        </w:tc>
        <w:tc>
          <w:tcPr>
            <w:tcW w:w="475" w:type="pct"/>
            <w:vMerge/>
            <w:shd w:val="clear" w:color="auto" w:fill="auto"/>
            <w:vAlign w:val="center"/>
            <w:hideMark/>
          </w:tcPr>
          <w:p w14:paraId="16808C25" w14:textId="77777777" w:rsidR="0073038C" w:rsidRPr="00814CCB" w:rsidRDefault="0073038C" w:rsidP="002E4007">
            <w:pPr>
              <w:spacing w:line="240" w:lineRule="auto"/>
              <w:rPr>
                <w:rFonts w:eastAsia="Times New Roman"/>
                <w:sz w:val="16"/>
                <w:szCs w:val="16"/>
              </w:rPr>
            </w:pPr>
          </w:p>
        </w:tc>
        <w:tc>
          <w:tcPr>
            <w:tcW w:w="402" w:type="pct"/>
            <w:vMerge/>
            <w:shd w:val="clear" w:color="auto" w:fill="auto"/>
            <w:vAlign w:val="center"/>
            <w:hideMark/>
          </w:tcPr>
          <w:p w14:paraId="5C8D31FE" w14:textId="77777777" w:rsidR="0073038C" w:rsidRPr="00814CCB" w:rsidRDefault="0073038C" w:rsidP="002E4007">
            <w:pPr>
              <w:spacing w:line="240" w:lineRule="auto"/>
              <w:rPr>
                <w:rFonts w:eastAsia="Times New Roman"/>
                <w:sz w:val="16"/>
                <w:szCs w:val="16"/>
              </w:rPr>
            </w:pPr>
          </w:p>
        </w:tc>
        <w:tc>
          <w:tcPr>
            <w:tcW w:w="417" w:type="pct"/>
            <w:vMerge/>
            <w:shd w:val="clear" w:color="auto" w:fill="auto"/>
            <w:vAlign w:val="center"/>
            <w:hideMark/>
          </w:tcPr>
          <w:p w14:paraId="2FC3D336" w14:textId="77777777" w:rsidR="0073038C" w:rsidRPr="00814CCB" w:rsidRDefault="0073038C" w:rsidP="002E4007">
            <w:pPr>
              <w:spacing w:line="240" w:lineRule="auto"/>
              <w:rPr>
                <w:rFonts w:eastAsia="Times New Roman"/>
                <w:sz w:val="16"/>
                <w:szCs w:val="16"/>
              </w:rPr>
            </w:pPr>
          </w:p>
        </w:tc>
        <w:tc>
          <w:tcPr>
            <w:tcW w:w="528" w:type="pct"/>
            <w:vMerge/>
            <w:shd w:val="clear" w:color="auto" w:fill="auto"/>
            <w:vAlign w:val="center"/>
            <w:hideMark/>
          </w:tcPr>
          <w:p w14:paraId="068A94B7" w14:textId="77777777" w:rsidR="0073038C" w:rsidRPr="00814CCB" w:rsidRDefault="0073038C" w:rsidP="002E4007">
            <w:pPr>
              <w:spacing w:line="240" w:lineRule="auto"/>
              <w:rPr>
                <w:rFonts w:eastAsia="Times New Roman"/>
                <w:sz w:val="16"/>
                <w:szCs w:val="16"/>
              </w:rPr>
            </w:pPr>
          </w:p>
        </w:tc>
        <w:tc>
          <w:tcPr>
            <w:tcW w:w="456" w:type="pct"/>
            <w:vMerge/>
            <w:shd w:val="clear" w:color="auto" w:fill="auto"/>
            <w:vAlign w:val="center"/>
            <w:hideMark/>
          </w:tcPr>
          <w:p w14:paraId="0D77D8A5" w14:textId="77777777" w:rsidR="0073038C" w:rsidRPr="00814CCB" w:rsidRDefault="0073038C" w:rsidP="002E4007">
            <w:pPr>
              <w:spacing w:line="240" w:lineRule="auto"/>
              <w:rPr>
                <w:rFonts w:eastAsia="Times New Roman"/>
                <w:sz w:val="16"/>
                <w:szCs w:val="16"/>
              </w:rPr>
            </w:pPr>
          </w:p>
        </w:tc>
        <w:tc>
          <w:tcPr>
            <w:tcW w:w="428" w:type="pct"/>
            <w:vMerge/>
            <w:shd w:val="clear" w:color="auto" w:fill="auto"/>
            <w:vAlign w:val="center"/>
            <w:hideMark/>
          </w:tcPr>
          <w:p w14:paraId="49BEF334" w14:textId="77777777" w:rsidR="0073038C" w:rsidRPr="00814CCB" w:rsidRDefault="0073038C" w:rsidP="002E4007">
            <w:pPr>
              <w:spacing w:line="240" w:lineRule="auto"/>
              <w:rPr>
                <w:rFonts w:eastAsia="Times New Roman"/>
                <w:sz w:val="16"/>
                <w:szCs w:val="16"/>
              </w:rPr>
            </w:pPr>
          </w:p>
        </w:tc>
        <w:tc>
          <w:tcPr>
            <w:tcW w:w="431" w:type="pct"/>
            <w:vMerge/>
            <w:shd w:val="clear" w:color="auto" w:fill="auto"/>
            <w:vAlign w:val="center"/>
            <w:hideMark/>
          </w:tcPr>
          <w:p w14:paraId="3D84F3BF" w14:textId="77777777" w:rsidR="0073038C" w:rsidRPr="00814CCB" w:rsidRDefault="0073038C" w:rsidP="002E4007">
            <w:pPr>
              <w:spacing w:line="240" w:lineRule="auto"/>
              <w:rPr>
                <w:rFonts w:eastAsia="Times New Roman"/>
                <w:sz w:val="16"/>
                <w:szCs w:val="16"/>
              </w:rPr>
            </w:pPr>
          </w:p>
        </w:tc>
        <w:tc>
          <w:tcPr>
            <w:tcW w:w="425" w:type="pct"/>
            <w:vMerge/>
            <w:shd w:val="clear" w:color="auto" w:fill="auto"/>
            <w:vAlign w:val="center"/>
            <w:hideMark/>
          </w:tcPr>
          <w:p w14:paraId="3087C8C5" w14:textId="77777777" w:rsidR="0073038C" w:rsidRPr="00814CCB" w:rsidRDefault="0073038C" w:rsidP="002E4007">
            <w:pPr>
              <w:spacing w:line="240" w:lineRule="auto"/>
              <w:rPr>
                <w:rFonts w:eastAsia="Times New Roman"/>
                <w:i/>
                <w:iCs/>
                <w:sz w:val="16"/>
                <w:szCs w:val="16"/>
              </w:rPr>
            </w:pPr>
          </w:p>
        </w:tc>
      </w:tr>
      <w:tr w:rsidR="00A37D0E" w:rsidRPr="00814CCB" w14:paraId="1B294E1D" w14:textId="77777777" w:rsidTr="00A37D0E">
        <w:trPr>
          <w:trHeight w:val="304"/>
        </w:trPr>
        <w:tc>
          <w:tcPr>
            <w:tcW w:w="5000" w:type="pct"/>
            <w:gridSpan w:val="13"/>
            <w:shd w:val="clear" w:color="auto" w:fill="auto"/>
            <w:noWrap/>
            <w:vAlign w:val="center"/>
          </w:tcPr>
          <w:p w14:paraId="51F673F3" w14:textId="77777777" w:rsidR="00A37D0E" w:rsidRDefault="00A37D0E" w:rsidP="00A37D0E">
            <w:pPr>
              <w:pStyle w:val="NormalWeb"/>
              <w:spacing w:before="0" w:beforeAutospacing="0" w:after="0" w:afterAutospacing="0" w:line="276" w:lineRule="auto"/>
              <w:rPr>
                <w:rFonts w:ascii="Arial" w:hAnsi="Arial" w:cs="Arial"/>
                <w:color w:val="000000"/>
                <w:sz w:val="20"/>
                <w:szCs w:val="18"/>
              </w:rPr>
            </w:pPr>
          </w:p>
          <w:p w14:paraId="76CB03D8" w14:textId="77777777" w:rsidR="00A37D0E" w:rsidRDefault="00A37D0E" w:rsidP="00A37D0E">
            <w:pPr>
              <w:pStyle w:val="NormalWeb"/>
              <w:spacing w:before="0" w:beforeAutospacing="0" w:after="0" w:afterAutospacing="0" w:line="276" w:lineRule="auto"/>
              <w:rPr>
                <w:rFonts w:ascii="Arial" w:hAnsi="Arial" w:cs="Arial"/>
                <w:color w:val="000000"/>
                <w:sz w:val="20"/>
                <w:szCs w:val="18"/>
              </w:rPr>
            </w:pPr>
            <w:r>
              <w:rPr>
                <w:rFonts w:ascii="Arial" w:hAnsi="Arial" w:cs="Arial"/>
                <w:color w:val="000000"/>
                <w:sz w:val="20"/>
                <w:szCs w:val="18"/>
              </w:rPr>
              <w:t>Fuente: elaboración propia.</w:t>
            </w:r>
          </w:p>
          <w:p w14:paraId="655F7C1D" w14:textId="77777777" w:rsidR="00A37D0E" w:rsidRPr="00814CCB" w:rsidRDefault="00A37D0E" w:rsidP="00A37D0E">
            <w:pPr>
              <w:spacing w:line="240" w:lineRule="auto"/>
              <w:rPr>
                <w:rFonts w:eastAsia="Times New Roman"/>
                <w:i/>
                <w:iCs/>
                <w:sz w:val="16"/>
                <w:szCs w:val="16"/>
              </w:rPr>
            </w:pPr>
          </w:p>
        </w:tc>
      </w:tr>
    </w:tbl>
    <w:p w14:paraId="1AA65F64" w14:textId="77777777" w:rsidR="00003D1E" w:rsidRDefault="00003D1E" w:rsidP="002E4007">
      <w:pPr>
        <w:pStyle w:val="NormalWeb"/>
        <w:spacing w:before="0" w:beforeAutospacing="0" w:after="0" w:afterAutospacing="0" w:line="276" w:lineRule="auto"/>
        <w:jc w:val="both"/>
        <w:rPr>
          <w:rFonts w:ascii="Arial" w:hAnsi="Arial" w:cs="Arial"/>
          <w:color w:val="000000"/>
          <w:sz w:val="20"/>
          <w:szCs w:val="18"/>
        </w:rPr>
      </w:pPr>
    </w:p>
    <w:p w14:paraId="7BA64349" w14:textId="77777777" w:rsidR="0073038C" w:rsidRPr="00172DAC" w:rsidRDefault="0073038C" w:rsidP="007359BC">
      <w:pPr>
        <w:pStyle w:val="Ttulo3"/>
        <w:spacing w:before="0" w:after="0"/>
        <w:rPr>
          <w:b/>
          <w:color w:val="auto"/>
          <w:sz w:val="18"/>
          <w:szCs w:val="16"/>
        </w:rPr>
      </w:pPr>
      <w:r w:rsidRPr="00172DAC">
        <w:rPr>
          <w:b/>
          <w:color w:val="auto"/>
          <w:sz w:val="18"/>
          <w:szCs w:val="16"/>
        </w:rPr>
        <w:t>R</w:t>
      </w:r>
      <w:r w:rsidR="007359BC" w:rsidRPr="00172DAC">
        <w:rPr>
          <w:b/>
          <w:color w:val="auto"/>
          <w:sz w:val="18"/>
          <w:szCs w:val="16"/>
        </w:rPr>
        <w:t xml:space="preserve">eferencias </w:t>
      </w:r>
    </w:p>
    <w:p w14:paraId="34703E0F" w14:textId="77777777" w:rsidR="0073038C" w:rsidRPr="00172DAC" w:rsidRDefault="0073038C" w:rsidP="007359BC">
      <w:pPr>
        <w:pStyle w:val="NormalWeb"/>
        <w:spacing w:before="0" w:beforeAutospacing="0" w:after="0" w:afterAutospacing="0" w:line="276" w:lineRule="auto"/>
        <w:ind w:left="720" w:hanging="720"/>
        <w:jc w:val="both"/>
        <w:rPr>
          <w:rFonts w:ascii="Arial" w:hAnsi="Arial" w:cs="Arial"/>
          <w:noProof/>
          <w:color w:val="000000"/>
          <w:sz w:val="18"/>
          <w:szCs w:val="16"/>
        </w:rPr>
      </w:pPr>
      <w:bookmarkStart w:id="0" w:name="_ENREF_18"/>
      <w:r w:rsidRPr="00172DAC">
        <w:rPr>
          <w:rFonts w:ascii="Arial" w:hAnsi="Arial" w:cs="Arial"/>
          <w:noProof/>
          <w:color w:val="000000"/>
          <w:sz w:val="18"/>
          <w:szCs w:val="16"/>
        </w:rPr>
        <w:t xml:space="preserve">Canitrot, Adolfo, (1992). 'La macroeconomía de la inestabilidad. Argentina en los 80', </w:t>
      </w:r>
      <w:r w:rsidRPr="00172DAC">
        <w:rPr>
          <w:rFonts w:ascii="Arial" w:hAnsi="Arial" w:cs="Arial"/>
          <w:noProof/>
          <w:color w:val="000000"/>
          <w:sz w:val="18"/>
          <w:szCs w:val="16"/>
          <w:u w:val="single"/>
        </w:rPr>
        <w:t>Boletín Informativo Techint</w:t>
      </w:r>
      <w:r w:rsidRPr="00172DAC">
        <w:rPr>
          <w:rFonts w:ascii="Arial" w:hAnsi="Arial" w:cs="Arial"/>
          <w:noProof/>
          <w:color w:val="000000"/>
          <w:sz w:val="18"/>
          <w:szCs w:val="16"/>
        </w:rPr>
        <w:t>, Vol. 272, No. 27-54.</w:t>
      </w:r>
      <w:bookmarkEnd w:id="0"/>
    </w:p>
    <w:p w14:paraId="510986B6" w14:textId="77777777" w:rsidR="0073038C" w:rsidRPr="00172DAC" w:rsidRDefault="0073038C" w:rsidP="007359BC">
      <w:pPr>
        <w:pStyle w:val="NormalWeb"/>
        <w:spacing w:before="0" w:beforeAutospacing="0" w:after="0" w:afterAutospacing="0" w:line="276" w:lineRule="auto"/>
        <w:ind w:left="720" w:hanging="720"/>
        <w:jc w:val="both"/>
        <w:rPr>
          <w:rFonts w:ascii="Arial" w:hAnsi="Arial" w:cs="Arial"/>
          <w:i/>
          <w:noProof/>
          <w:color w:val="000000"/>
          <w:sz w:val="18"/>
          <w:szCs w:val="16"/>
        </w:rPr>
      </w:pPr>
      <w:bookmarkStart w:id="1" w:name="_ENREF_20"/>
      <w:r w:rsidRPr="00172DAC">
        <w:rPr>
          <w:rFonts w:ascii="Arial" w:hAnsi="Arial" w:cs="Arial"/>
          <w:noProof/>
          <w:color w:val="000000"/>
          <w:sz w:val="18"/>
          <w:szCs w:val="16"/>
        </w:rPr>
        <w:t>Cetrángolo, Oscar y Folgar, Julián, (2017).</w:t>
      </w:r>
      <w:r w:rsidRPr="00172DAC">
        <w:rPr>
          <w:rFonts w:ascii="Arial" w:hAnsi="Arial" w:cs="Arial"/>
          <w:b/>
          <w:noProof/>
          <w:color w:val="000000"/>
          <w:sz w:val="18"/>
          <w:szCs w:val="16"/>
        </w:rPr>
        <w:t xml:space="preserve"> </w:t>
      </w:r>
      <w:r w:rsidRPr="00172DAC">
        <w:rPr>
          <w:rFonts w:ascii="Arial" w:hAnsi="Arial" w:cs="Arial"/>
          <w:noProof/>
          <w:color w:val="000000"/>
          <w:sz w:val="18"/>
          <w:szCs w:val="16"/>
        </w:rPr>
        <w:t xml:space="preserve">'La situación fiscal, la discusión presupuestaria y los nuevos anuncios', </w:t>
      </w:r>
      <w:r w:rsidRPr="00172DAC">
        <w:rPr>
          <w:rFonts w:ascii="Arial" w:hAnsi="Arial" w:cs="Arial"/>
          <w:i/>
          <w:noProof/>
          <w:color w:val="000000"/>
          <w:sz w:val="18"/>
          <w:szCs w:val="16"/>
        </w:rPr>
        <w:t xml:space="preserve">Alquimias Económicas, </w:t>
      </w:r>
      <w:bookmarkEnd w:id="1"/>
    </w:p>
    <w:p w14:paraId="7581D5F8" w14:textId="77777777" w:rsidR="0058212C" w:rsidRPr="00172DAC" w:rsidRDefault="0058212C" w:rsidP="0058212C">
      <w:pPr>
        <w:pStyle w:val="NormalWeb"/>
        <w:spacing w:before="0" w:beforeAutospacing="0" w:after="0" w:afterAutospacing="0" w:line="276" w:lineRule="auto"/>
        <w:ind w:left="720" w:hanging="720"/>
        <w:jc w:val="both"/>
        <w:rPr>
          <w:rFonts w:ascii="Arial" w:hAnsi="Arial" w:cs="Arial"/>
          <w:noProof/>
          <w:color w:val="000000"/>
          <w:sz w:val="18"/>
          <w:szCs w:val="16"/>
        </w:rPr>
      </w:pPr>
      <w:bookmarkStart w:id="2" w:name="_ENREF_28"/>
      <w:r w:rsidRPr="00172DAC">
        <w:rPr>
          <w:rFonts w:ascii="Arial" w:hAnsi="Arial" w:cs="Arial"/>
          <w:noProof/>
          <w:color w:val="000000"/>
          <w:sz w:val="18"/>
          <w:szCs w:val="16"/>
        </w:rPr>
        <w:t xml:space="preserve">Damill, Mario y Frenkel, Roberto, (2013). 'La economía argentina bajo los Kirchner: una historia de dos lustros', Vol., No. </w:t>
      </w:r>
    </w:p>
    <w:p w14:paraId="10FA93D7" w14:textId="77777777" w:rsidR="0058212C" w:rsidRPr="00172DAC" w:rsidRDefault="0058212C" w:rsidP="0058212C">
      <w:pPr>
        <w:pStyle w:val="NormalWeb"/>
        <w:spacing w:before="0" w:beforeAutospacing="0" w:after="0" w:afterAutospacing="0" w:line="276" w:lineRule="auto"/>
        <w:ind w:left="720" w:hanging="720"/>
        <w:jc w:val="both"/>
        <w:rPr>
          <w:rFonts w:ascii="Arial" w:hAnsi="Arial" w:cs="Arial"/>
          <w:noProof/>
          <w:color w:val="000000"/>
          <w:sz w:val="18"/>
          <w:szCs w:val="16"/>
        </w:rPr>
      </w:pPr>
      <w:r w:rsidRPr="00172DAC">
        <w:rPr>
          <w:rFonts w:ascii="Arial" w:hAnsi="Arial" w:cs="Arial"/>
          <w:noProof/>
          <w:color w:val="000000"/>
          <w:sz w:val="18"/>
          <w:szCs w:val="16"/>
        </w:rPr>
        <w:t xml:space="preserve">De Pablo, Juan Carlos, (2005a). </w:t>
      </w:r>
      <w:r w:rsidRPr="00172DAC">
        <w:rPr>
          <w:rFonts w:ascii="Arial" w:hAnsi="Arial" w:cs="Arial"/>
          <w:noProof/>
          <w:color w:val="000000"/>
          <w:sz w:val="18"/>
          <w:szCs w:val="16"/>
          <w:u w:val="single"/>
        </w:rPr>
        <w:t>La economía argentina en la segunda mitad del siglo XX. Tomo 1.</w:t>
      </w:r>
      <w:r w:rsidRPr="00172DAC">
        <w:rPr>
          <w:rFonts w:ascii="Arial" w:hAnsi="Arial" w:cs="Arial"/>
          <w:noProof/>
          <w:color w:val="000000"/>
          <w:sz w:val="18"/>
          <w:szCs w:val="16"/>
        </w:rPr>
        <w:t>, La Ley.</w:t>
      </w:r>
    </w:p>
    <w:p w14:paraId="7806659C" w14:textId="77777777" w:rsidR="0058212C" w:rsidRPr="00172DAC" w:rsidRDefault="0058212C" w:rsidP="0058212C">
      <w:pPr>
        <w:pStyle w:val="NormalWeb"/>
        <w:spacing w:before="0" w:beforeAutospacing="0" w:after="0" w:afterAutospacing="0" w:line="276" w:lineRule="auto"/>
        <w:ind w:left="720" w:hanging="720"/>
        <w:jc w:val="both"/>
        <w:rPr>
          <w:rFonts w:ascii="Arial" w:hAnsi="Arial" w:cs="Arial"/>
          <w:noProof/>
          <w:color w:val="000000"/>
          <w:sz w:val="18"/>
          <w:szCs w:val="16"/>
        </w:rPr>
      </w:pPr>
      <w:r w:rsidRPr="00172DAC">
        <w:rPr>
          <w:rFonts w:ascii="Arial" w:hAnsi="Arial" w:cs="Arial"/>
          <w:noProof/>
          <w:color w:val="000000"/>
          <w:sz w:val="18"/>
          <w:szCs w:val="16"/>
        </w:rPr>
        <w:t xml:space="preserve">De Pablo, Juan Carlos, (2005b). </w:t>
      </w:r>
      <w:r w:rsidRPr="00172DAC">
        <w:rPr>
          <w:rFonts w:ascii="Arial" w:hAnsi="Arial" w:cs="Arial"/>
          <w:noProof/>
          <w:color w:val="000000"/>
          <w:sz w:val="18"/>
          <w:szCs w:val="16"/>
          <w:u w:val="single"/>
        </w:rPr>
        <w:t>La economía argentina en la segunda mitad del siglo XX. Tomo 2.</w:t>
      </w:r>
      <w:r w:rsidRPr="00172DAC">
        <w:rPr>
          <w:rFonts w:ascii="Arial" w:hAnsi="Arial" w:cs="Arial"/>
          <w:noProof/>
          <w:color w:val="000000"/>
          <w:sz w:val="18"/>
          <w:szCs w:val="16"/>
        </w:rPr>
        <w:t>, La Ley</w:t>
      </w:r>
    </w:p>
    <w:p w14:paraId="28750EF4" w14:textId="77777777" w:rsidR="0073038C" w:rsidRPr="00172DAC" w:rsidRDefault="0073038C" w:rsidP="007359BC">
      <w:pPr>
        <w:pStyle w:val="NormalWeb"/>
        <w:spacing w:before="0" w:beforeAutospacing="0" w:after="0" w:afterAutospacing="0" w:line="276" w:lineRule="auto"/>
        <w:ind w:left="720" w:hanging="720"/>
        <w:jc w:val="both"/>
        <w:rPr>
          <w:rFonts w:ascii="Arial" w:hAnsi="Arial" w:cs="Arial"/>
          <w:noProof/>
          <w:color w:val="000000"/>
          <w:sz w:val="18"/>
          <w:szCs w:val="16"/>
        </w:rPr>
      </w:pPr>
      <w:bookmarkStart w:id="3" w:name="_ENREF_45"/>
      <w:bookmarkEnd w:id="2"/>
      <w:r w:rsidRPr="00172DAC">
        <w:rPr>
          <w:rFonts w:ascii="Arial" w:hAnsi="Arial" w:cs="Arial"/>
          <w:noProof/>
          <w:color w:val="000000"/>
          <w:sz w:val="18"/>
          <w:szCs w:val="16"/>
        </w:rPr>
        <w:t xml:space="preserve">Frenkel, Roberto y Rapetti, Martín, (2007). 'Política cambiaria y monetaria después del colapso de la convertibilidad', </w:t>
      </w:r>
      <w:r w:rsidRPr="00172DAC">
        <w:rPr>
          <w:rFonts w:ascii="Arial" w:hAnsi="Arial" w:cs="Arial"/>
          <w:noProof/>
          <w:color w:val="000000"/>
          <w:sz w:val="18"/>
          <w:szCs w:val="16"/>
          <w:u w:val="single"/>
        </w:rPr>
        <w:t>Ensayos económicos</w:t>
      </w:r>
      <w:r w:rsidRPr="00172DAC">
        <w:rPr>
          <w:rFonts w:ascii="Arial" w:hAnsi="Arial" w:cs="Arial"/>
          <w:noProof/>
          <w:color w:val="000000"/>
          <w:sz w:val="18"/>
          <w:szCs w:val="16"/>
        </w:rPr>
        <w:t>, Vol. 46, No. 137-66.</w:t>
      </w:r>
      <w:bookmarkEnd w:id="3"/>
    </w:p>
    <w:p w14:paraId="2DCB7518" w14:textId="77777777" w:rsidR="0073038C" w:rsidRPr="00172DAC" w:rsidRDefault="0073038C" w:rsidP="007359BC">
      <w:pPr>
        <w:pStyle w:val="NormalWeb"/>
        <w:spacing w:before="0" w:beforeAutospacing="0" w:after="0" w:afterAutospacing="0" w:line="276" w:lineRule="auto"/>
        <w:ind w:left="720" w:hanging="720"/>
        <w:jc w:val="both"/>
        <w:rPr>
          <w:rFonts w:ascii="Arial" w:hAnsi="Arial" w:cs="Arial"/>
          <w:noProof/>
          <w:color w:val="000000"/>
          <w:sz w:val="18"/>
          <w:szCs w:val="16"/>
        </w:rPr>
      </w:pPr>
      <w:bookmarkStart w:id="4" w:name="_ENREF_51"/>
      <w:r w:rsidRPr="00172DAC">
        <w:rPr>
          <w:rFonts w:ascii="Arial" w:hAnsi="Arial" w:cs="Arial"/>
          <w:noProof/>
          <w:color w:val="000000"/>
          <w:sz w:val="18"/>
          <w:szCs w:val="16"/>
        </w:rPr>
        <w:t xml:space="preserve">Gerchunoff, Pablo y Llach, Lucas, (2018). </w:t>
      </w:r>
      <w:r w:rsidRPr="00172DAC">
        <w:rPr>
          <w:rFonts w:ascii="Arial" w:hAnsi="Arial" w:cs="Arial"/>
          <w:noProof/>
          <w:color w:val="000000"/>
          <w:sz w:val="18"/>
          <w:szCs w:val="16"/>
          <w:u w:val="single"/>
        </w:rPr>
        <w:t>El ciclo de la ilusión y el desencanto: un siglo de políticas económicas argentinas de 1880 a nuestros días</w:t>
      </w:r>
      <w:r w:rsidRPr="00172DAC">
        <w:rPr>
          <w:rFonts w:ascii="Arial" w:hAnsi="Arial" w:cs="Arial"/>
          <w:noProof/>
          <w:color w:val="000000"/>
          <w:sz w:val="18"/>
          <w:szCs w:val="16"/>
        </w:rPr>
        <w:t>.</w:t>
      </w:r>
      <w:bookmarkEnd w:id="4"/>
    </w:p>
    <w:p w14:paraId="7157D403" w14:textId="77777777" w:rsidR="0073038C" w:rsidRPr="00172DAC" w:rsidRDefault="0073038C" w:rsidP="007359BC">
      <w:pPr>
        <w:pStyle w:val="NormalWeb"/>
        <w:spacing w:before="0" w:beforeAutospacing="0" w:after="0" w:afterAutospacing="0" w:line="276" w:lineRule="auto"/>
        <w:ind w:left="720" w:hanging="720"/>
        <w:jc w:val="both"/>
        <w:rPr>
          <w:rFonts w:ascii="Arial" w:hAnsi="Arial" w:cs="Arial"/>
          <w:noProof/>
          <w:color w:val="000000"/>
          <w:sz w:val="18"/>
          <w:szCs w:val="16"/>
        </w:rPr>
      </w:pPr>
      <w:bookmarkStart w:id="5" w:name="_ENREF_73"/>
      <w:r w:rsidRPr="00172DAC">
        <w:rPr>
          <w:rFonts w:ascii="Arial" w:hAnsi="Arial" w:cs="Arial"/>
          <w:noProof/>
          <w:color w:val="000000"/>
          <w:sz w:val="18"/>
          <w:szCs w:val="16"/>
        </w:rPr>
        <w:t>Rozenwurcel, Guillermo, (2016).</w:t>
      </w:r>
      <w:r w:rsidRPr="00172DAC">
        <w:rPr>
          <w:rFonts w:ascii="Arial" w:hAnsi="Arial" w:cs="Arial"/>
          <w:b/>
          <w:noProof/>
          <w:color w:val="000000"/>
          <w:sz w:val="18"/>
          <w:szCs w:val="16"/>
        </w:rPr>
        <w:t xml:space="preserve"> </w:t>
      </w:r>
      <w:r w:rsidRPr="00172DAC">
        <w:rPr>
          <w:rFonts w:ascii="Arial" w:hAnsi="Arial" w:cs="Arial"/>
          <w:noProof/>
          <w:color w:val="000000"/>
          <w:sz w:val="18"/>
          <w:szCs w:val="16"/>
        </w:rPr>
        <w:t xml:space="preserve">'Informe de Coyuntura Enero – Agosto 2016', Centro de Implementación de Políticas Públicas para la Equidad y el Crecimiento (CIPPEC). </w:t>
      </w:r>
      <w:bookmarkEnd w:id="5"/>
    </w:p>
    <w:sectPr w:rsidR="0073038C" w:rsidRPr="00172DAC" w:rsidSect="002E4007">
      <w:footerReference w:type="default" r:id="rId7"/>
      <w:pgSz w:w="16838" w:h="11906" w:orient="landscape"/>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95521" w14:textId="77777777" w:rsidR="00075F4D" w:rsidRDefault="00075F4D" w:rsidP="0073038C">
      <w:pPr>
        <w:spacing w:line="240" w:lineRule="auto"/>
      </w:pPr>
      <w:r>
        <w:separator/>
      </w:r>
    </w:p>
  </w:endnote>
  <w:endnote w:type="continuationSeparator" w:id="0">
    <w:p w14:paraId="10AE2D89" w14:textId="77777777" w:rsidR="00075F4D" w:rsidRDefault="00075F4D" w:rsidP="007303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8942770"/>
      <w:docPartObj>
        <w:docPartGallery w:val="Page Numbers (Bottom of Page)"/>
        <w:docPartUnique/>
      </w:docPartObj>
    </w:sdtPr>
    <w:sdtEndPr/>
    <w:sdtContent>
      <w:p w14:paraId="0AAA9247" w14:textId="77777777" w:rsidR="002E4007" w:rsidRDefault="002E4007">
        <w:pPr>
          <w:pStyle w:val="Piedepgina"/>
          <w:jc w:val="right"/>
        </w:pPr>
        <w:r>
          <w:fldChar w:fldCharType="begin"/>
        </w:r>
        <w:r>
          <w:instrText>PAGE   \* MERGEFORMAT</w:instrText>
        </w:r>
        <w:r>
          <w:fldChar w:fldCharType="separate"/>
        </w:r>
        <w:r w:rsidR="00A37D0E" w:rsidRPr="00A37D0E">
          <w:rPr>
            <w:noProof/>
            <w:lang w:val="es-ES"/>
          </w:rPr>
          <w:t>20</w:t>
        </w:r>
        <w:r>
          <w:fldChar w:fldCharType="end"/>
        </w:r>
      </w:p>
    </w:sdtContent>
  </w:sdt>
  <w:p w14:paraId="4CBA73B3" w14:textId="77777777" w:rsidR="002E4007" w:rsidRDefault="002E40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0493D" w14:textId="77777777" w:rsidR="00075F4D" w:rsidRDefault="00075F4D" w:rsidP="0073038C">
      <w:pPr>
        <w:spacing w:line="240" w:lineRule="auto"/>
      </w:pPr>
      <w:r>
        <w:separator/>
      </w:r>
    </w:p>
  </w:footnote>
  <w:footnote w:type="continuationSeparator" w:id="0">
    <w:p w14:paraId="0C6ECC2B" w14:textId="77777777" w:rsidR="00075F4D" w:rsidRDefault="00075F4D" w:rsidP="0073038C">
      <w:pPr>
        <w:spacing w:line="240" w:lineRule="auto"/>
      </w:pPr>
      <w:r>
        <w:continuationSeparator/>
      </w:r>
    </w:p>
  </w:footnote>
  <w:footnote w:id="1">
    <w:p w14:paraId="05031BD5" w14:textId="77777777" w:rsidR="002E4007" w:rsidRPr="0091340E" w:rsidRDefault="002E4007" w:rsidP="002E4007">
      <w:pPr>
        <w:pStyle w:val="Textonotapie"/>
        <w:jc w:val="both"/>
        <w:rPr>
          <w:sz w:val="16"/>
          <w:szCs w:val="16"/>
          <w:lang w:val="es-AR"/>
        </w:rPr>
      </w:pPr>
      <w:r w:rsidRPr="0091340E">
        <w:rPr>
          <w:rStyle w:val="Refdenotaalpie"/>
          <w:sz w:val="16"/>
          <w:szCs w:val="16"/>
        </w:rPr>
        <w:footnoteRef/>
      </w:r>
      <w:r w:rsidRPr="0091340E">
        <w:rPr>
          <w:sz w:val="16"/>
          <w:szCs w:val="16"/>
        </w:rPr>
        <w:t xml:space="preserve"> E</w:t>
      </w:r>
      <w:r w:rsidRPr="0091340E">
        <w:rPr>
          <w:color w:val="000000"/>
          <w:sz w:val="16"/>
          <w:szCs w:val="16"/>
        </w:rPr>
        <w:t>n sentido contrario se estatizó el servicio telefónico de Río Grande (</w:t>
      </w:r>
      <w:r w:rsidRPr="0091340E">
        <w:rPr>
          <w:noProof/>
          <w:color w:val="000000"/>
          <w:sz w:val="16"/>
          <w:szCs w:val="16"/>
        </w:rPr>
        <w:t>De Pablo (2005a)</w:t>
      </w:r>
      <w:r w:rsidRPr="0091340E">
        <w:rPr>
          <w:color w:val="000000"/>
          <w:sz w:val="16"/>
          <w:szCs w:val="16"/>
        </w:rPr>
        <w:t>: 416), pero debido al claro predominio de políticas orientadas hacia la privatización en esos meses, el período es clasificado como 1.</w:t>
      </w:r>
    </w:p>
  </w:footnote>
  <w:footnote w:id="2">
    <w:p w14:paraId="634F6FCD" w14:textId="77777777" w:rsidR="002E4007" w:rsidRPr="0096463E" w:rsidRDefault="002E4007" w:rsidP="002E4007">
      <w:pPr>
        <w:pStyle w:val="NormalWeb"/>
        <w:spacing w:before="0" w:beforeAutospacing="0" w:after="240" w:afterAutospacing="0" w:line="276" w:lineRule="auto"/>
        <w:jc w:val="both"/>
      </w:pPr>
      <w:r w:rsidRPr="0091340E">
        <w:rPr>
          <w:rStyle w:val="Refdenotaalpie"/>
          <w:rFonts w:ascii="Arial" w:hAnsi="Arial" w:cs="Arial"/>
          <w:sz w:val="16"/>
          <w:szCs w:val="18"/>
        </w:rPr>
        <w:footnoteRef/>
      </w:r>
      <w:r w:rsidRPr="0091340E">
        <w:rPr>
          <w:rFonts w:ascii="Arial" w:hAnsi="Arial" w:cs="Arial"/>
          <w:color w:val="000000"/>
          <w:sz w:val="16"/>
          <w:szCs w:val="18"/>
        </w:rPr>
        <w:t>La superposición de la ley de nacionalización del petróleo con la privatización parcial de empresas de la DINIE nos lleva a clasificar como “nd” al período desde junio a noviembre 1958 en el rubro privatizaciones</w:t>
      </w:r>
      <w:r w:rsidRPr="0096463E">
        <w:rPr>
          <w:rFonts w:ascii="Arial" w:hAnsi="Arial" w:cs="Arial"/>
          <w:color w:val="000000"/>
          <w:sz w:val="18"/>
          <w:szCs w:val="18"/>
        </w:rPr>
        <w:t>.</w:t>
      </w:r>
    </w:p>
  </w:footnote>
  <w:footnote w:id="3">
    <w:p w14:paraId="7980F8DD" w14:textId="77777777" w:rsidR="002E4007" w:rsidRPr="006668A7" w:rsidRDefault="002E4007" w:rsidP="002E4007">
      <w:pPr>
        <w:pStyle w:val="NormalWeb"/>
        <w:spacing w:before="0" w:beforeAutospacing="0" w:after="240" w:afterAutospacing="0" w:line="276" w:lineRule="auto"/>
        <w:jc w:val="both"/>
        <w:rPr>
          <w:rFonts w:ascii="Arial" w:hAnsi="Arial" w:cs="Arial"/>
          <w:sz w:val="18"/>
          <w:szCs w:val="18"/>
        </w:rPr>
      </w:pPr>
      <w:r w:rsidRPr="0091340E">
        <w:rPr>
          <w:rStyle w:val="Refdenotaalpie"/>
          <w:rFonts w:ascii="Arial" w:hAnsi="Arial" w:cs="Arial"/>
          <w:sz w:val="16"/>
          <w:szCs w:val="18"/>
        </w:rPr>
        <w:footnoteRef/>
      </w:r>
      <w:r w:rsidRPr="0091340E">
        <w:rPr>
          <w:rFonts w:ascii="Arial" w:hAnsi="Arial" w:cs="Arial"/>
          <w:sz w:val="16"/>
          <w:szCs w:val="18"/>
        </w:rPr>
        <w:t xml:space="preserve"> </w:t>
      </w:r>
      <w:r w:rsidRPr="0091340E">
        <w:rPr>
          <w:rFonts w:ascii="Arial" w:hAnsi="Arial" w:cs="Arial"/>
          <w:color w:val="000000"/>
          <w:sz w:val="16"/>
          <w:szCs w:val="18"/>
        </w:rPr>
        <w:t>Por la magnitud de la devaluación, la intención explícita de cerrar brechas y "corregir distorsiones" y el cambio de régimen que implicó, a pesar de existir un régimen cambiario desdoblado con controles, a la política cambiaria de ese mes le asignamos un “nd”.</w:t>
      </w:r>
    </w:p>
  </w:footnote>
  <w:footnote w:id="4">
    <w:p w14:paraId="63D83DFA" w14:textId="77777777" w:rsidR="002E4007" w:rsidRPr="0091340E" w:rsidRDefault="002E4007" w:rsidP="0091340E">
      <w:pPr>
        <w:pStyle w:val="NormalWeb"/>
        <w:spacing w:before="0" w:beforeAutospacing="0" w:after="240" w:afterAutospacing="0"/>
        <w:jc w:val="both"/>
        <w:rPr>
          <w:rFonts w:ascii="Arial" w:hAnsi="Arial" w:cs="Arial"/>
          <w:sz w:val="16"/>
          <w:szCs w:val="16"/>
        </w:rPr>
      </w:pPr>
      <w:r w:rsidRPr="0091340E">
        <w:rPr>
          <w:rStyle w:val="Refdenotaalpie"/>
          <w:rFonts w:ascii="Arial" w:hAnsi="Arial" w:cs="Arial"/>
          <w:sz w:val="16"/>
          <w:szCs w:val="16"/>
        </w:rPr>
        <w:footnoteRef/>
      </w:r>
      <w:r w:rsidRPr="0091340E">
        <w:rPr>
          <w:rFonts w:ascii="Arial" w:hAnsi="Arial" w:cs="Arial"/>
          <w:sz w:val="16"/>
          <w:szCs w:val="16"/>
        </w:rPr>
        <w:t xml:space="preserve"> </w:t>
      </w:r>
      <w:r w:rsidRPr="0091340E">
        <w:rPr>
          <w:rFonts w:ascii="Arial" w:hAnsi="Arial" w:cs="Arial"/>
          <w:color w:val="000000"/>
          <w:sz w:val="16"/>
          <w:szCs w:val="16"/>
        </w:rPr>
        <w:t xml:space="preserve"> Cuando la recaudación comienza a caer a fines de 1986, el déficit vuelve a aumentar y hay una reducción forzada del gasto público: “A fines de 1986 venció el ahorro forzoso sin que pudiera ser renovado. A ello debió sumarse la reaparición del efecto Olivera-Tanzi como consecuencia del incremento de la inflación que siguió a la flexibilización de la política de precios. Por último, la baja de los precios mundiales de los granos, motivada en la liquidación parcial de los stocks de los EE.UU., obligó a reducir las retenciones a la exportación. Se procuró compensar el descenso de la recaudación con el impuesto a los combustibles, pero no se pudo evitar una tendencia declinante. En 1986 se perdió un punto de recaudación, dos en 1987, y casi otros dos en 1988 (…) Frente al descenso de la recaudación, y carente de un financiamiento doméstico genuino, la conducción económica debió optar por una combinación de reducción forzada del gasto público y aumento del déficit” </w:t>
      </w:r>
      <w:r w:rsidRPr="0091340E">
        <w:rPr>
          <w:rFonts w:ascii="Arial" w:hAnsi="Arial" w:cs="Arial"/>
          <w:noProof/>
          <w:color w:val="000000"/>
          <w:sz w:val="16"/>
          <w:szCs w:val="16"/>
        </w:rPr>
        <w:t>(Canitrot, 1992)</w:t>
      </w:r>
      <w:r w:rsidRPr="0091340E">
        <w:rPr>
          <w:rFonts w:ascii="Arial" w:hAnsi="Arial" w:cs="Arial"/>
          <w:color w:val="000000"/>
          <w:sz w:val="16"/>
          <w:szCs w:val="16"/>
        </w:rPr>
        <w:t>. Como esta combinación no fue parte de un plan deliberado sino más bien forzado por la situación, durante este período clasificamos la política fiscal como “nd”.</w:t>
      </w:r>
    </w:p>
  </w:footnote>
  <w:footnote w:id="5">
    <w:p w14:paraId="79CE9E39" w14:textId="77777777" w:rsidR="002E4007" w:rsidRPr="00A416AB" w:rsidRDefault="002E4007" w:rsidP="002E4007">
      <w:pPr>
        <w:pStyle w:val="Textonotapie"/>
        <w:jc w:val="both"/>
        <w:rPr>
          <w:sz w:val="16"/>
          <w:szCs w:val="16"/>
          <w:lang w:val="es-AR"/>
        </w:rPr>
      </w:pPr>
      <w:r w:rsidRPr="00A416AB">
        <w:rPr>
          <w:rStyle w:val="Refdenotaalpie"/>
          <w:sz w:val="16"/>
          <w:szCs w:val="16"/>
        </w:rPr>
        <w:footnoteRef/>
      </w:r>
      <w:r w:rsidRPr="00A416AB">
        <w:rPr>
          <w:sz w:val="16"/>
          <w:szCs w:val="16"/>
        </w:rPr>
        <w:t xml:space="preserve"> </w:t>
      </w:r>
      <w:r w:rsidRPr="00A416AB">
        <w:rPr>
          <w:color w:val="000000"/>
          <w:sz w:val="16"/>
          <w:szCs w:val="16"/>
        </w:rPr>
        <w:t>Durante algunos períodos hay aumentos arancelarios pero como son temporarios y pequeños, todo el período de Domingo Cavallo y Roque Fernández es clasificado como “1” en el área de política comercial.</w:t>
      </w:r>
    </w:p>
  </w:footnote>
  <w:footnote w:id="6">
    <w:p w14:paraId="0698DAF6" w14:textId="77777777" w:rsidR="002E4007" w:rsidRPr="00570A5D" w:rsidRDefault="002E4007" w:rsidP="00570A5D">
      <w:pPr>
        <w:pStyle w:val="NormalWeb"/>
        <w:spacing w:before="0" w:beforeAutospacing="0" w:after="0" w:afterAutospacing="0"/>
        <w:jc w:val="both"/>
        <w:rPr>
          <w:rFonts w:ascii="Arial" w:hAnsi="Arial" w:cs="Arial"/>
          <w:sz w:val="16"/>
          <w:szCs w:val="16"/>
        </w:rPr>
      </w:pPr>
      <w:r w:rsidRPr="00570A5D">
        <w:rPr>
          <w:rStyle w:val="Refdenotaalpie"/>
          <w:rFonts w:ascii="Arial" w:hAnsi="Arial" w:cs="Arial"/>
          <w:sz w:val="16"/>
          <w:szCs w:val="16"/>
        </w:rPr>
        <w:footnoteRef/>
      </w:r>
      <w:r w:rsidRPr="00570A5D">
        <w:rPr>
          <w:rFonts w:ascii="Arial" w:hAnsi="Arial" w:cs="Arial"/>
          <w:sz w:val="16"/>
          <w:szCs w:val="16"/>
        </w:rPr>
        <w:t xml:space="preserve"> La política fiscal es clasificada como “</w:t>
      </w:r>
      <w:smartTag w:uri="urn:schemas-microsoft-com:office:smarttags" w:element="metricconverter">
        <w:smartTagPr>
          <w:attr w:name="ProductID" w:val="0”"/>
        </w:smartTagPr>
        <w:r w:rsidRPr="00570A5D">
          <w:rPr>
            <w:rFonts w:ascii="Arial" w:hAnsi="Arial" w:cs="Arial"/>
            <w:sz w:val="16"/>
            <w:szCs w:val="16"/>
          </w:rPr>
          <w:t>0”</w:t>
        </w:r>
      </w:smartTag>
      <w:r w:rsidRPr="00570A5D">
        <w:rPr>
          <w:rFonts w:ascii="Arial" w:hAnsi="Arial" w:cs="Arial"/>
          <w:sz w:val="16"/>
          <w:szCs w:val="16"/>
        </w:rPr>
        <w:t xml:space="preserve"> por la importancia de los componentes heterodoxos para conseguir el superávit: las retenciones a las exportaciones y el default de la deuda pública. Debe notarse sin embargo que tampoco fue expansiva, sino más bien moderada, ya que el gasto se mantuvo prácticamente constante en términos nominales (</w:t>
      </w:r>
      <w:r w:rsidRPr="00570A5D">
        <w:rPr>
          <w:rFonts w:ascii="Arial" w:hAnsi="Arial" w:cs="Arial"/>
          <w:noProof/>
          <w:sz w:val="16"/>
          <w:szCs w:val="16"/>
        </w:rPr>
        <w:t>Cetrángolo y Gómez Sabaini (2007), Frenkel y Rapetti (2007), Gerchunoff y Llach (2018)</w:t>
      </w:r>
      <w:r w:rsidRPr="00570A5D">
        <w:rPr>
          <w:rFonts w:ascii="Arial" w:hAnsi="Arial" w:cs="Arial"/>
          <w:sz w:val="16"/>
          <w:szCs w:val="16"/>
        </w:rPr>
        <w:t>: 539)</w:t>
      </w:r>
    </w:p>
  </w:footnote>
  <w:footnote w:id="7">
    <w:p w14:paraId="3114B25C" w14:textId="77777777" w:rsidR="002E4007" w:rsidRPr="00570A5D" w:rsidRDefault="002E4007" w:rsidP="00570A5D">
      <w:pPr>
        <w:pStyle w:val="Textonotapie"/>
        <w:jc w:val="both"/>
        <w:rPr>
          <w:sz w:val="16"/>
          <w:szCs w:val="16"/>
          <w:lang w:val="es-AR"/>
        </w:rPr>
      </w:pPr>
      <w:r w:rsidRPr="00570A5D">
        <w:rPr>
          <w:rStyle w:val="Refdenotaalpie"/>
          <w:sz w:val="16"/>
          <w:szCs w:val="16"/>
        </w:rPr>
        <w:footnoteRef/>
      </w:r>
      <w:r w:rsidRPr="00570A5D">
        <w:rPr>
          <w:sz w:val="16"/>
          <w:szCs w:val="16"/>
        </w:rPr>
        <w:t xml:space="preserve"> </w:t>
      </w:r>
      <w:r w:rsidRPr="00570A5D">
        <w:rPr>
          <w:color w:val="000000"/>
          <w:sz w:val="16"/>
          <w:szCs w:val="16"/>
        </w:rPr>
        <w:t xml:space="preserve">Varios analistas y el propio Gobierno sostienen que la contracción fiscal fue gradualista en esta primera etapa </w:t>
      </w:r>
      <w:r w:rsidRPr="00570A5D">
        <w:rPr>
          <w:noProof/>
          <w:color w:val="000000"/>
          <w:sz w:val="16"/>
          <w:szCs w:val="16"/>
        </w:rPr>
        <w:t>(Cetrángolo y Folgar, 2017, Rozenwurcel, 2016)</w:t>
      </w:r>
      <w:r w:rsidRPr="00570A5D">
        <w:rPr>
          <w:color w:val="000000"/>
          <w:sz w:val="16"/>
          <w:szCs w:val="16"/>
        </w:rPr>
        <w:t xml:space="preserve">. Siguiendo la metodología descripta, la política fiscal es clasificada como “1” </w:t>
      </w:r>
      <w:r w:rsidRPr="00570A5D">
        <w:rPr>
          <w:b/>
          <w:bCs/>
          <w:color w:val="000000"/>
          <w:sz w:val="16"/>
          <w:szCs w:val="16"/>
        </w:rPr>
        <w:t>durante todo el período</w:t>
      </w:r>
      <w:r w:rsidRPr="00570A5D">
        <w:rPr>
          <w:color w:val="000000"/>
          <w:sz w:val="16"/>
          <w:szCs w:val="16"/>
        </w:rPr>
        <w:t xml:space="preserve">. Se proclamó la intención de reducir el déficit. Aunque sin mirar resultados no puede saberse si se redujeron gastos corrientes, la composición del gasto se aproxima más a las recomendaciones de las IFIs, en detrimento de los subsidios económicos que regulan precios de la economía y en favor de gastos en seguridad social. La orientación es reforzada por la baja de impuestos “heterodoxos” como las retenciones. La caracterización de “gradualista” refiere a que el ajuste inicial debería haber sido </w:t>
      </w:r>
      <w:r w:rsidRPr="00570A5D">
        <w:rPr>
          <w:b/>
          <w:bCs/>
          <w:color w:val="000000"/>
          <w:sz w:val="16"/>
          <w:szCs w:val="16"/>
        </w:rPr>
        <w:t xml:space="preserve">más </w:t>
      </w:r>
      <w:r w:rsidRPr="00570A5D">
        <w:rPr>
          <w:color w:val="000000"/>
          <w:sz w:val="16"/>
          <w:szCs w:val="16"/>
        </w:rPr>
        <w:t>pronunciado.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986827"/>
    <w:multiLevelType w:val="multilevel"/>
    <w:tmpl w:val="BF3C17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42234B6"/>
    <w:multiLevelType w:val="multilevel"/>
    <w:tmpl w:val="E78CA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51109A1"/>
    <w:multiLevelType w:val="hybridMultilevel"/>
    <w:tmpl w:val="FA08B58C"/>
    <w:lvl w:ilvl="0" w:tplc="27F2F358">
      <w:start w:val="1"/>
      <w:numFmt w:val="lowerRoman"/>
      <w:lvlText w:val="%1)"/>
      <w:lvlJc w:val="left"/>
      <w:pPr>
        <w:ind w:left="1080" w:hanging="72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15:restartNumberingAfterBreak="0">
    <w:nsid w:val="6AC0047A"/>
    <w:multiLevelType w:val="multilevel"/>
    <w:tmpl w:val="EBBAD9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73038C"/>
    <w:rsid w:val="00003D1E"/>
    <w:rsid w:val="00026A7F"/>
    <w:rsid w:val="00075F4D"/>
    <w:rsid w:val="000E5A93"/>
    <w:rsid w:val="00123BA4"/>
    <w:rsid w:val="001325F7"/>
    <w:rsid w:val="00166AD2"/>
    <w:rsid w:val="00172DAC"/>
    <w:rsid w:val="00181604"/>
    <w:rsid w:val="00185FA7"/>
    <w:rsid w:val="001A505B"/>
    <w:rsid w:val="00280B2E"/>
    <w:rsid w:val="002E4007"/>
    <w:rsid w:val="0037615F"/>
    <w:rsid w:val="003A6356"/>
    <w:rsid w:val="003B2AAA"/>
    <w:rsid w:val="00460110"/>
    <w:rsid w:val="005025F6"/>
    <w:rsid w:val="00570A5D"/>
    <w:rsid w:val="00576C2C"/>
    <w:rsid w:val="00581648"/>
    <w:rsid w:val="0058212C"/>
    <w:rsid w:val="00596EB8"/>
    <w:rsid w:val="006140B2"/>
    <w:rsid w:val="00625301"/>
    <w:rsid w:val="00653766"/>
    <w:rsid w:val="006D05E0"/>
    <w:rsid w:val="006F4C77"/>
    <w:rsid w:val="0073038C"/>
    <w:rsid w:val="007359BC"/>
    <w:rsid w:val="00774279"/>
    <w:rsid w:val="007B4F00"/>
    <w:rsid w:val="007C33BB"/>
    <w:rsid w:val="008934FF"/>
    <w:rsid w:val="008E1D12"/>
    <w:rsid w:val="008F1B9B"/>
    <w:rsid w:val="0091340E"/>
    <w:rsid w:val="0095324E"/>
    <w:rsid w:val="00A04E15"/>
    <w:rsid w:val="00A27CA4"/>
    <w:rsid w:val="00A37D0E"/>
    <w:rsid w:val="00A402C4"/>
    <w:rsid w:val="00A416AB"/>
    <w:rsid w:val="00A446A9"/>
    <w:rsid w:val="00A555B6"/>
    <w:rsid w:val="00A61DA9"/>
    <w:rsid w:val="00AA6752"/>
    <w:rsid w:val="00BC49D7"/>
    <w:rsid w:val="00BD4672"/>
    <w:rsid w:val="00BF4F0C"/>
    <w:rsid w:val="00C06DD9"/>
    <w:rsid w:val="00C2744E"/>
    <w:rsid w:val="00C32B32"/>
    <w:rsid w:val="00CE47CC"/>
    <w:rsid w:val="00D135F3"/>
    <w:rsid w:val="00D36C5A"/>
    <w:rsid w:val="00DC5C3C"/>
    <w:rsid w:val="00DD1BFD"/>
    <w:rsid w:val="00DE0A55"/>
    <w:rsid w:val="00E112EC"/>
    <w:rsid w:val="00EB0713"/>
    <w:rsid w:val="00EE4A2F"/>
    <w:rsid w:val="00F3543D"/>
    <w:rsid w:val="00FB055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640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038C"/>
    <w:pPr>
      <w:spacing w:after="0" w:line="276" w:lineRule="auto"/>
    </w:pPr>
    <w:rPr>
      <w:rFonts w:ascii="Arial" w:eastAsia="Arial" w:hAnsi="Arial" w:cs="Arial"/>
      <w:lang w:val="es" w:eastAsia="es-AR"/>
    </w:rPr>
  </w:style>
  <w:style w:type="paragraph" w:styleId="Ttulo1">
    <w:name w:val="heading 1"/>
    <w:basedOn w:val="Normal"/>
    <w:next w:val="Normal"/>
    <w:link w:val="Ttulo1Car"/>
    <w:uiPriority w:val="9"/>
    <w:qFormat/>
    <w:rsid w:val="0073038C"/>
    <w:pPr>
      <w:keepNext/>
      <w:keepLines/>
      <w:spacing w:before="400" w:after="120"/>
      <w:outlineLvl w:val="0"/>
    </w:pPr>
    <w:rPr>
      <w:sz w:val="40"/>
      <w:szCs w:val="40"/>
    </w:rPr>
  </w:style>
  <w:style w:type="paragraph" w:styleId="Ttulo2">
    <w:name w:val="heading 2"/>
    <w:basedOn w:val="Normal"/>
    <w:next w:val="Normal"/>
    <w:link w:val="Ttulo2Car"/>
    <w:uiPriority w:val="9"/>
    <w:qFormat/>
    <w:rsid w:val="0073038C"/>
    <w:pPr>
      <w:keepNext/>
      <w:keepLines/>
      <w:spacing w:before="360" w:after="120"/>
      <w:outlineLvl w:val="1"/>
    </w:pPr>
    <w:rPr>
      <w:sz w:val="32"/>
      <w:szCs w:val="32"/>
    </w:rPr>
  </w:style>
  <w:style w:type="paragraph" w:styleId="Ttulo3">
    <w:name w:val="heading 3"/>
    <w:basedOn w:val="Normal"/>
    <w:next w:val="Normal"/>
    <w:link w:val="Ttulo3Car"/>
    <w:uiPriority w:val="9"/>
    <w:qFormat/>
    <w:rsid w:val="0073038C"/>
    <w:pPr>
      <w:keepNext/>
      <w:keepLines/>
      <w:spacing w:before="320" w:after="80"/>
      <w:outlineLvl w:val="2"/>
    </w:pPr>
    <w:rPr>
      <w:color w:val="434343"/>
      <w:sz w:val="28"/>
      <w:szCs w:val="28"/>
    </w:rPr>
  </w:style>
  <w:style w:type="paragraph" w:styleId="Ttulo4">
    <w:name w:val="heading 4"/>
    <w:basedOn w:val="Normal"/>
    <w:next w:val="Normal"/>
    <w:link w:val="Ttulo4Car"/>
    <w:rsid w:val="0073038C"/>
    <w:pPr>
      <w:keepNext/>
      <w:keepLines/>
      <w:spacing w:before="280" w:after="80"/>
      <w:outlineLvl w:val="3"/>
    </w:pPr>
    <w:rPr>
      <w:color w:val="666666"/>
      <w:sz w:val="24"/>
      <w:szCs w:val="24"/>
    </w:rPr>
  </w:style>
  <w:style w:type="paragraph" w:styleId="Ttulo5">
    <w:name w:val="heading 5"/>
    <w:basedOn w:val="Normal"/>
    <w:next w:val="Normal"/>
    <w:link w:val="Ttulo5Car"/>
    <w:rsid w:val="0073038C"/>
    <w:pPr>
      <w:keepNext/>
      <w:keepLines/>
      <w:spacing w:before="240" w:after="80"/>
      <w:outlineLvl w:val="4"/>
    </w:pPr>
    <w:rPr>
      <w:color w:val="666666"/>
    </w:rPr>
  </w:style>
  <w:style w:type="paragraph" w:styleId="Ttulo6">
    <w:name w:val="heading 6"/>
    <w:basedOn w:val="Normal"/>
    <w:next w:val="Normal"/>
    <w:link w:val="Ttulo6Car"/>
    <w:rsid w:val="0073038C"/>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yo">
    <w:name w:val="yo"/>
    <w:basedOn w:val="Sinespaciado"/>
    <w:qFormat/>
    <w:rsid w:val="00AA6752"/>
    <w:pPr>
      <w:jc w:val="both"/>
    </w:pPr>
    <w:rPr>
      <w:rFonts w:asciiTheme="majorHAnsi" w:hAnsiTheme="majorHAnsi"/>
    </w:rPr>
  </w:style>
  <w:style w:type="paragraph" w:styleId="Sinespaciado">
    <w:name w:val="No Spacing"/>
    <w:uiPriority w:val="1"/>
    <w:qFormat/>
    <w:rsid w:val="00AA6752"/>
    <w:pPr>
      <w:spacing w:after="0" w:line="240" w:lineRule="auto"/>
    </w:pPr>
  </w:style>
  <w:style w:type="character" w:customStyle="1" w:styleId="Ttulo1Car">
    <w:name w:val="Título 1 Car"/>
    <w:basedOn w:val="Fuentedeprrafopredeter"/>
    <w:link w:val="Ttulo1"/>
    <w:uiPriority w:val="9"/>
    <w:rsid w:val="0073038C"/>
    <w:rPr>
      <w:rFonts w:ascii="Arial" w:eastAsia="Arial" w:hAnsi="Arial" w:cs="Arial"/>
      <w:sz w:val="40"/>
      <w:szCs w:val="40"/>
      <w:lang w:val="es" w:eastAsia="es-AR"/>
    </w:rPr>
  </w:style>
  <w:style w:type="character" w:customStyle="1" w:styleId="Ttulo2Car">
    <w:name w:val="Título 2 Car"/>
    <w:basedOn w:val="Fuentedeprrafopredeter"/>
    <w:link w:val="Ttulo2"/>
    <w:uiPriority w:val="9"/>
    <w:rsid w:val="0073038C"/>
    <w:rPr>
      <w:rFonts w:ascii="Arial" w:eastAsia="Arial" w:hAnsi="Arial" w:cs="Arial"/>
      <w:sz w:val="32"/>
      <w:szCs w:val="32"/>
      <w:lang w:val="es" w:eastAsia="es-AR"/>
    </w:rPr>
  </w:style>
  <w:style w:type="paragraph" w:customStyle="1" w:styleId="ARIALSTYLE">
    <w:name w:val="ARIALSTYLE"/>
    <w:basedOn w:val="Normal"/>
    <w:qFormat/>
    <w:rsid w:val="00AA6752"/>
    <w:pPr>
      <w:jc w:val="both"/>
    </w:pPr>
    <w:rPr>
      <w:rFonts w:ascii="Agency FB" w:hAnsi="Agency FB"/>
      <w:sz w:val="20"/>
    </w:rPr>
  </w:style>
  <w:style w:type="character" w:customStyle="1" w:styleId="Ttulo3Car">
    <w:name w:val="Título 3 Car"/>
    <w:basedOn w:val="Fuentedeprrafopredeter"/>
    <w:link w:val="Ttulo3"/>
    <w:uiPriority w:val="9"/>
    <w:rsid w:val="0073038C"/>
    <w:rPr>
      <w:rFonts w:ascii="Arial" w:eastAsia="Arial" w:hAnsi="Arial" w:cs="Arial"/>
      <w:color w:val="434343"/>
      <w:sz w:val="28"/>
      <w:szCs w:val="28"/>
      <w:lang w:val="es" w:eastAsia="es-AR"/>
    </w:rPr>
  </w:style>
  <w:style w:type="character" w:customStyle="1" w:styleId="Ttulo4Car">
    <w:name w:val="Título 4 Car"/>
    <w:basedOn w:val="Fuentedeprrafopredeter"/>
    <w:link w:val="Ttulo4"/>
    <w:rsid w:val="0073038C"/>
    <w:rPr>
      <w:rFonts w:ascii="Arial" w:eastAsia="Arial" w:hAnsi="Arial" w:cs="Arial"/>
      <w:color w:val="666666"/>
      <w:sz w:val="24"/>
      <w:szCs w:val="24"/>
      <w:lang w:val="es" w:eastAsia="es-AR"/>
    </w:rPr>
  </w:style>
  <w:style w:type="character" w:customStyle="1" w:styleId="Ttulo5Car">
    <w:name w:val="Título 5 Car"/>
    <w:basedOn w:val="Fuentedeprrafopredeter"/>
    <w:link w:val="Ttulo5"/>
    <w:rsid w:val="0073038C"/>
    <w:rPr>
      <w:rFonts w:ascii="Arial" w:eastAsia="Arial" w:hAnsi="Arial" w:cs="Arial"/>
      <w:color w:val="666666"/>
      <w:lang w:val="es" w:eastAsia="es-AR"/>
    </w:rPr>
  </w:style>
  <w:style w:type="character" w:customStyle="1" w:styleId="Ttulo6Car">
    <w:name w:val="Título 6 Car"/>
    <w:basedOn w:val="Fuentedeprrafopredeter"/>
    <w:link w:val="Ttulo6"/>
    <w:rsid w:val="0073038C"/>
    <w:rPr>
      <w:rFonts w:ascii="Arial" w:eastAsia="Arial" w:hAnsi="Arial" w:cs="Arial"/>
      <w:i/>
      <w:color w:val="666666"/>
      <w:lang w:val="es" w:eastAsia="es-AR"/>
    </w:rPr>
  </w:style>
  <w:style w:type="table" w:customStyle="1" w:styleId="TableNormal">
    <w:name w:val="Table Normal"/>
    <w:rsid w:val="0073038C"/>
    <w:pPr>
      <w:spacing w:after="0" w:line="276" w:lineRule="auto"/>
    </w:pPr>
    <w:rPr>
      <w:rFonts w:ascii="Arial" w:eastAsia="Arial" w:hAnsi="Arial" w:cs="Arial"/>
      <w:lang w:val="es" w:eastAsia="es-AR"/>
    </w:rPr>
    <w:tblPr>
      <w:tblCellMar>
        <w:top w:w="0" w:type="dxa"/>
        <w:left w:w="0" w:type="dxa"/>
        <w:bottom w:w="0" w:type="dxa"/>
        <w:right w:w="0" w:type="dxa"/>
      </w:tblCellMar>
    </w:tblPr>
  </w:style>
  <w:style w:type="paragraph" w:styleId="Ttulo">
    <w:name w:val="Title"/>
    <w:basedOn w:val="Normal"/>
    <w:next w:val="Normal"/>
    <w:link w:val="TtuloCar"/>
    <w:rsid w:val="0073038C"/>
    <w:pPr>
      <w:keepNext/>
      <w:keepLines/>
      <w:spacing w:after="60"/>
    </w:pPr>
    <w:rPr>
      <w:sz w:val="52"/>
      <w:szCs w:val="52"/>
    </w:rPr>
  </w:style>
  <w:style w:type="character" w:customStyle="1" w:styleId="TtuloCar">
    <w:name w:val="Título Car"/>
    <w:basedOn w:val="Fuentedeprrafopredeter"/>
    <w:link w:val="Ttulo"/>
    <w:rsid w:val="0073038C"/>
    <w:rPr>
      <w:rFonts w:ascii="Arial" w:eastAsia="Arial" w:hAnsi="Arial" w:cs="Arial"/>
      <w:sz w:val="52"/>
      <w:szCs w:val="52"/>
      <w:lang w:val="es" w:eastAsia="es-AR"/>
    </w:rPr>
  </w:style>
  <w:style w:type="paragraph" w:styleId="Subttulo">
    <w:name w:val="Subtitle"/>
    <w:basedOn w:val="Normal"/>
    <w:next w:val="Normal"/>
    <w:link w:val="SubttuloCar"/>
    <w:rsid w:val="0073038C"/>
    <w:pPr>
      <w:keepNext/>
      <w:keepLines/>
      <w:spacing w:after="320"/>
    </w:pPr>
    <w:rPr>
      <w:color w:val="666666"/>
      <w:sz w:val="30"/>
      <w:szCs w:val="30"/>
    </w:rPr>
  </w:style>
  <w:style w:type="character" w:customStyle="1" w:styleId="SubttuloCar">
    <w:name w:val="Subtítulo Car"/>
    <w:basedOn w:val="Fuentedeprrafopredeter"/>
    <w:link w:val="Subttulo"/>
    <w:rsid w:val="0073038C"/>
    <w:rPr>
      <w:rFonts w:ascii="Arial" w:eastAsia="Arial" w:hAnsi="Arial" w:cs="Arial"/>
      <w:color w:val="666666"/>
      <w:sz w:val="30"/>
      <w:szCs w:val="30"/>
      <w:lang w:val="es" w:eastAsia="es-AR"/>
    </w:rPr>
  </w:style>
  <w:style w:type="paragraph" w:styleId="Textocomentario">
    <w:name w:val="annotation text"/>
    <w:basedOn w:val="Normal"/>
    <w:link w:val="TextocomentarioCar"/>
    <w:uiPriority w:val="99"/>
    <w:unhideWhenUsed/>
    <w:rsid w:val="0073038C"/>
    <w:pPr>
      <w:spacing w:line="240" w:lineRule="auto"/>
    </w:pPr>
    <w:rPr>
      <w:sz w:val="20"/>
      <w:szCs w:val="20"/>
    </w:rPr>
  </w:style>
  <w:style w:type="character" w:customStyle="1" w:styleId="TextocomentarioCar">
    <w:name w:val="Texto comentario Car"/>
    <w:basedOn w:val="Fuentedeprrafopredeter"/>
    <w:link w:val="Textocomentario"/>
    <w:uiPriority w:val="99"/>
    <w:rsid w:val="0073038C"/>
    <w:rPr>
      <w:rFonts w:ascii="Arial" w:eastAsia="Arial" w:hAnsi="Arial" w:cs="Arial"/>
      <w:sz w:val="20"/>
      <w:szCs w:val="20"/>
      <w:lang w:val="es" w:eastAsia="es-AR"/>
    </w:rPr>
  </w:style>
  <w:style w:type="character" w:styleId="Refdecomentario">
    <w:name w:val="annotation reference"/>
    <w:basedOn w:val="Fuentedeprrafopredeter"/>
    <w:uiPriority w:val="99"/>
    <w:semiHidden/>
    <w:unhideWhenUsed/>
    <w:rsid w:val="0073038C"/>
    <w:rPr>
      <w:sz w:val="16"/>
      <w:szCs w:val="16"/>
    </w:rPr>
  </w:style>
  <w:style w:type="paragraph" w:styleId="Textodeglobo">
    <w:name w:val="Balloon Text"/>
    <w:basedOn w:val="Normal"/>
    <w:link w:val="TextodegloboCar"/>
    <w:uiPriority w:val="99"/>
    <w:semiHidden/>
    <w:unhideWhenUsed/>
    <w:rsid w:val="0073038C"/>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038C"/>
    <w:rPr>
      <w:rFonts w:ascii="Tahoma" w:eastAsia="Arial" w:hAnsi="Tahoma" w:cs="Tahoma"/>
      <w:sz w:val="16"/>
      <w:szCs w:val="16"/>
      <w:lang w:val="es" w:eastAsia="es-AR"/>
    </w:rPr>
  </w:style>
  <w:style w:type="character" w:styleId="Hipervnculo">
    <w:name w:val="Hyperlink"/>
    <w:basedOn w:val="Fuentedeprrafopredeter"/>
    <w:uiPriority w:val="99"/>
    <w:unhideWhenUsed/>
    <w:rsid w:val="0073038C"/>
    <w:rPr>
      <w:color w:val="0563C1" w:themeColor="hyperlink"/>
      <w:u w:val="single"/>
    </w:rPr>
  </w:style>
  <w:style w:type="paragraph" w:styleId="Prrafodelista">
    <w:name w:val="List Paragraph"/>
    <w:basedOn w:val="Normal"/>
    <w:uiPriority w:val="34"/>
    <w:qFormat/>
    <w:rsid w:val="0073038C"/>
    <w:pPr>
      <w:ind w:left="720"/>
      <w:contextualSpacing/>
    </w:pPr>
  </w:style>
  <w:style w:type="paragraph" w:styleId="Asuntodelcomentario">
    <w:name w:val="annotation subject"/>
    <w:basedOn w:val="Textocomentario"/>
    <w:next w:val="Textocomentario"/>
    <w:link w:val="AsuntodelcomentarioCar"/>
    <w:uiPriority w:val="99"/>
    <w:semiHidden/>
    <w:unhideWhenUsed/>
    <w:rsid w:val="0073038C"/>
    <w:rPr>
      <w:b/>
      <w:bCs/>
    </w:rPr>
  </w:style>
  <w:style w:type="character" w:customStyle="1" w:styleId="AsuntodelcomentarioCar">
    <w:name w:val="Asunto del comentario Car"/>
    <w:basedOn w:val="TextocomentarioCar"/>
    <w:link w:val="Asuntodelcomentario"/>
    <w:uiPriority w:val="99"/>
    <w:semiHidden/>
    <w:rsid w:val="0073038C"/>
    <w:rPr>
      <w:rFonts w:ascii="Arial" w:eastAsia="Arial" w:hAnsi="Arial" w:cs="Arial"/>
      <w:b/>
      <w:bCs/>
      <w:sz w:val="20"/>
      <w:szCs w:val="20"/>
      <w:lang w:val="es" w:eastAsia="es-AR"/>
    </w:rPr>
  </w:style>
  <w:style w:type="paragraph" w:styleId="Encabezado">
    <w:name w:val="header"/>
    <w:basedOn w:val="Normal"/>
    <w:link w:val="EncabezadoCar"/>
    <w:uiPriority w:val="99"/>
    <w:unhideWhenUsed/>
    <w:rsid w:val="0073038C"/>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73038C"/>
    <w:rPr>
      <w:rFonts w:ascii="Arial" w:eastAsia="Arial" w:hAnsi="Arial" w:cs="Arial"/>
      <w:lang w:val="es" w:eastAsia="es-AR"/>
    </w:rPr>
  </w:style>
  <w:style w:type="paragraph" w:styleId="Piedepgina">
    <w:name w:val="footer"/>
    <w:basedOn w:val="Normal"/>
    <w:link w:val="PiedepginaCar"/>
    <w:uiPriority w:val="99"/>
    <w:unhideWhenUsed/>
    <w:rsid w:val="0073038C"/>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73038C"/>
    <w:rPr>
      <w:rFonts w:ascii="Arial" w:eastAsia="Arial" w:hAnsi="Arial" w:cs="Arial"/>
      <w:lang w:val="es" w:eastAsia="es-AR"/>
    </w:rPr>
  </w:style>
  <w:style w:type="character" w:styleId="Hipervnculovisitado">
    <w:name w:val="FollowedHyperlink"/>
    <w:basedOn w:val="Fuentedeprrafopredeter"/>
    <w:uiPriority w:val="99"/>
    <w:semiHidden/>
    <w:unhideWhenUsed/>
    <w:rsid w:val="0073038C"/>
    <w:rPr>
      <w:color w:val="59A8D1"/>
      <w:u w:val="single"/>
    </w:rPr>
  </w:style>
  <w:style w:type="paragraph" w:customStyle="1" w:styleId="font5">
    <w:name w:val="font5"/>
    <w:basedOn w:val="Normal"/>
    <w:rsid w:val="0073038C"/>
    <w:pPr>
      <w:spacing w:before="100" w:beforeAutospacing="1" w:after="100" w:afterAutospacing="1" w:line="240" w:lineRule="auto"/>
    </w:pPr>
    <w:rPr>
      <w:rFonts w:eastAsia="Times New Roman"/>
      <w:b/>
      <w:bCs/>
      <w:sz w:val="20"/>
      <w:szCs w:val="20"/>
      <w:lang w:val="es-AR"/>
    </w:rPr>
  </w:style>
  <w:style w:type="paragraph" w:customStyle="1" w:styleId="font6">
    <w:name w:val="font6"/>
    <w:basedOn w:val="Normal"/>
    <w:rsid w:val="0073038C"/>
    <w:pPr>
      <w:spacing w:before="100" w:beforeAutospacing="1" w:after="100" w:afterAutospacing="1" w:line="240" w:lineRule="auto"/>
    </w:pPr>
    <w:rPr>
      <w:rFonts w:eastAsia="Times New Roman"/>
      <w:sz w:val="20"/>
      <w:szCs w:val="20"/>
      <w:lang w:val="es-AR"/>
    </w:rPr>
  </w:style>
  <w:style w:type="paragraph" w:customStyle="1" w:styleId="font7">
    <w:name w:val="font7"/>
    <w:basedOn w:val="Normal"/>
    <w:rsid w:val="0073038C"/>
    <w:pPr>
      <w:spacing w:before="100" w:beforeAutospacing="1" w:after="100" w:afterAutospacing="1" w:line="240" w:lineRule="auto"/>
    </w:pPr>
    <w:rPr>
      <w:rFonts w:eastAsia="Times New Roman"/>
      <w:i/>
      <w:iCs/>
      <w:sz w:val="20"/>
      <w:szCs w:val="20"/>
      <w:lang w:val="es-AR"/>
    </w:rPr>
  </w:style>
  <w:style w:type="paragraph" w:customStyle="1" w:styleId="font8">
    <w:name w:val="font8"/>
    <w:basedOn w:val="Normal"/>
    <w:rsid w:val="0073038C"/>
    <w:pPr>
      <w:spacing w:before="100" w:beforeAutospacing="1" w:after="100" w:afterAutospacing="1" w:line="240" w:lineRule="auto"/>
    </w:pPr>
    <w:rPr>
      <w:rFonts w:eastAsia="Times New Roman"/>
      <w:color w:val="000000"/>
      <w:sz w:val="20"/>
      <w:szCs w:val="20"/>
      <w:lang w:val="es-AR"/>
    </w:rPr>
  </w:style>
  <w:style w:type="paragraph" w:customStyle="1" w:styleId="font9">
    <w:name w:val="font9"/>
    <w:basedOn w:val="Normal"/>
    <w:rsid w:val="0073038C"/>
    <w:pPr>
      <w:spacing w:before="100" w:beforeAutospacing="1" w:after="100" w:afterAutospacing="1" w:line="240" w:lineRule="auto"/>
    </w:pPr>
    <w:rPr>
      <w:rFonts w:eastAsia="Times New Roman"/>
      <w:color w:val="FF0000"/>
      <w:sz w:val="20"/>
      <w:szCs w:val="20"/>
      <w:lang w:val="es-AR"/>
    </w:rPr>
  </w:style>
  <w:style w:type="paragraph" w:customStyle="1" w:styleId="xl68">
    <w:name w:val="xl68"/>
    <w:basedOn w:val="Normal"/>
    <w:rsid w:val="00730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69">
    <w:name w:val="xl69"/>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70">
    <w:name w:val="xl70"/>
    <w:basedOn w:val="Normal"/>
    <w:rsid w:val="00730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71">
    <w:name w:val="xl71"/>
    <w:basedOn w:val="Normal"/>
    <w:rsid w:val="0073038C"/>
    <w:pPr>
      <w:pBdr>
        <w:left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72">
    <w:name w:val="xl72"/>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73">
    <w:name w:val="xl73"/>
    <w:basedOn w:val="Normal"/>
    <w:rsid w:val="0073038C"/>
    <w:pPr>
      <w:pBdr>
        <w:left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74">
    <w:name w:val="xl74"/>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75">
    <w:name w:val="xl75"/>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76">
    <w:name w:val="xl76"/>
    <w:basedOn w:val="Normal"/>
    <w:rsid w:val="007303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77">
    <w:name w:val="xl77"/>
    <w:basedOn w:val="Normal"/>
    <w:rsid w:val="00730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78">
    <w:name w:val="xl78"/>
    <w:basedOn w:val="Normal"/>
    <w:rsid w:val="0073038C"/>
    <w:pPr>
      <w:spacing w:before="100" w:beforeAutospacing="1" w:after="100" w:afterAutospacing="1" w:line="240" w:lineRule="auto"/>
      <w:textAlignment w:val="center"/>
    </w:pPr>
    <w:rPr>
      <w:rFonts w:eastAsia="Times New Roman"/>
      <w:sz w:val="14"/>
      <w:szCs w:val="14"/>
      <w:lang w:val="es-AR"/>
    </w:rPr>
  </w:style>
  <w:style w:type="paragraph" w:customStyle="1" w:styleId="xl79">
    <w:name w:val="xl79"/>
    <w:basedOn w:val="Normal"/>
    <w:rsid w:val="0073038C"/>
    <w:pPr>
      <w:pBdr>
        <w:bottom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80">
    <w:name w:val="xl80"/>
    <w:basedOn w:val="Normal"/>
    <w:rsid w:val="0073038C"/>
    <w:pPr>
      <w:pBdr>
        <w:left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81">
    <w:name w:val="xl81"/>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82">
    <w:name w:val="xl82"/>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83">
    <w:name w:val="xl83"/>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84">
    <w:name w:val="xl84"/>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85">
    <w:name w:val="xl85"/>
    <w:basedOn w:val="Normal"/>
    <w:rsid w:val="00730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86">
    <w:name w:val="xl86"/>
    <w:basedOn w:val="Normal"/>
    <w:rsid w:val="00730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87">
    <w:name w:val="xl87"/>
    <w:basedOn w:val="Normal"/>
    <w:rsid w:val="0073038C"/>
    <w:pPr>
      <w:pBdr>
        <w:top w:val="single" w:sz="4" w:space="0" w:color="auto"/>
      </w:pBdr>
      <w:spacing w:before="100" w:beforeAutospacing="1" w:after="100" w:afterAutospacing="1" w:line="240" w:lineRule="auto"/>
      <w:textAlignment w:val="center"/>
    </w:pPr>
    <w:rPr>
      <w:rFonts w:eastAsia="Times New Roman"/>
      <w:sz w:val="14"/>
      <w:szCs w:val="14"/>
      <w:lang w:val="es-AR"/>
    </w:rPr>
  </w:style>
  <w:style w:type="paragraph" w:customStyle="1" w:styleId="xl88">
    <w:name w:val="xl88"/>
    <w:basedOn w:val="Normal"/>
    <w:rsid w:val="0073038C"/>
    <w:pPr>
      <w:pBdr>
        <w:left w:val="single" w:sz="4" w:space="0" w:color="auto"/>
      </w:pBdr>
      <w:spacing w:before="100" w:beforeAutospacing="1" w:after="100" w:afterAutospacing="1" w:line="240" w:lineRule="auto"/>
      <w:textAlignment w:val="center"/>
    </w:pPr>
    <w:rPr>
      <w:rFonts w:eastAsia="Times New Roman"/>
      <w:b/>
      <w:bCs/>
      <w:color w:val="000000"/>
      <w:sz w:val="20"/>
      <w:szCs w:val="20"/>
      <w:lang w:val="es-AR"/>
    </w:rPr>
  </w:style>
  <w:style w:type="paragraph" w:customStyle="1" w:styleId="xl89">
    <w:name w:val="xl89"/>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i/>
      <w:iCs/>
      <w:sz w:val="20"/>
      <w:szCs w:val="20"/>
      <w:lang w:val="es-AR"/>
    </w:rPr>
  </w:style>
  <w:style w:type="paragraph" w:customStyle="1" w:styleId="xl90">
    <w:name w:val="xl90"/>
    <w:basedOn w:val="Normal"/>
    <w:rsid w:val="0073038C"/>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91">
    <w:name w:val="xl91"/>
    <w:basedOn w:val="Normal"/>
    <w:rsid w:val="0073038C"/>
    <w:pPr>
      <w:pBdr>
        <w:lef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92">
    <w:name w:val="xl92"/>
    <w:basedOn w:val="Normal"/>
    <w:rsid w:val="007303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0"/>
      <w:szCs w:val="20"/>
      <w:lang w:val="es-AR"/>
    </w:rPr>
  </w:style>
  <w:style w:type="paragraph" w:customStyle="1" w:styleId="xl93">
    <w:name w:val="xl93"/>
    <w:basedOn w:val="Normal"/>
    <w:rsid w:val="00730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0"/>
      <w:szCs w:val="20"/>
      <w:lang w:val="es-AR"/>
    </w:rPr>
  </w:style>
  <w:style w:type="paragraph" w:customStyle="1" w:styleId="xl94">
    <w:name w:val="xl94"/>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i/>
      <w:iCs/>
      <w:sz w:val="20"/>
      <w:szCs w:val="20"/>
      <w:lang w:val="es-AR"/>
    </w:rPr>
  </w:style>
  <w:style w:type="paragraph" w:customStyle="1" w:styleId="xl95">
    <w:name w:val="xl95"/>
    <w:basedOn w:val="Normal"/>
    <w:rsid w:val="0073038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AR"/>
    </w:rPr>
  </w:style>
  <w:style w:type="paragraph" w:customStyle="1" w:styleId="xl96">
    <w:name w:val="xl96"/>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97">
    <w:name w:val="xl97"/>
    <w:basedOn w:val="Normal"/>
    <w:rsid w:val="0073038C"/>
    <w:pPr>
      <w:pBdr>
        <w:top w:val="single" w:sz="4" w:space="0" w:color="auto"/>
        <w:left w:val="single" w:sz="4" w:space="0" w:color="auto"/>
        <w:bottom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98">
    <w:name w:val="xl98"/>
    <w:basedOn w:val="Normal"/>
    <w:rsid w:val="0073038C"/>
    <w:pPr>
      <w:pBdr>
        <w:left w:val="single" w:sz="4" w:space="0" w:color="auto"/>
        <w:right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99">
    <w:name w:val="xl99"/>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00">
    <w:name w:val="xl100"/>
    <w:basedOn w:val="Normal"/>
    <w:rsid w:val="0073038C"/>
    <w:pPr>
      <w:pBdr>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01">
    <w:name w:val="xl101"/>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02">
    <w:name w:val="xl102"/>
    <w:basedOn w:val="Normal"/>
    <w:rsid w:val="0073038C"/>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03">
    <w:name w:val="xl103"/>
    <w:basedOn w:val="Normal"/>
    <w:rsid w:val="0073038C"/>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04">
    <w:name w:val="xl104"/>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105">
    <w:name w:val="xl105"/>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106">
    <w:name w:val="xl106"/>
    <w:basedOn w:val="Normal"/>
    <w:rsid w:val="00730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07">
    <w:name w:val="xl107"/>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08">
    <w:name w:val="xl108"/>
    <w:basedOn w:val="Normal"/>
    <w:rsid w:val="007303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09">
    <w:name w:val="xl109"/>
    <w:basedOn w:val="Normal"/>
    <w:rsid w:val="0073038C"/>
    <w:pPr>
      <w:pBdr>
        <w:left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110">
    <w:name w:val="xl110"/>
    <w:basedOn w:val="Normal"/>
    <w:rsid w:val="00730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0"/>
      <w:szCs w:val="20"/>
      <w:lang w:val="es-AR"/>
    </w:rPr>
  </w:style>
  <w:style w:type="paragraph" w:customStyle="1" w:styleId="xl111">
    <w:name w:val="xl111"/>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i/>
      <w:iCs/>
      <w:sz w:val="20"/>
      <w:szCs w:val="20"/>
      <w:lang w:val="es-AR"/>
    </w:rPr>
  </w:style>
  <w:style w:type="paragraph" w:customStyle="1" w:styleId="xl112">
    <w:name w:val="xl112"/>
    <w:basedOn w:val="Normal"/>
    <w:rsid w:val="0073038C"/>
    <w:pPr>
      <w:pBdr>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13">
    <w:name w:val="xl113"/>
    <w:basedOn w:val="Normal"/>
    <w:rsid w:val="00730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14">
    <w:name w:val="xl114"/>
    <w:basedOn w:val="Normal"/>
    <w:rsid w:val="007303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15">
    <w:name w:val="xl115"/>
    <w:basedOn w:val="Normal"/>
    <w:rsid w:val="0073038C"/>
    <w:pPr>
      <w:pBdr>
        <w:left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116">
    <w:name w:val="xl116"/>
    <w:basedOn w:val="Normal"/>
    <w:rsid w:val="0073038C"/>
    <w:pPr>
      <w:pBdr>
        <w:left w:val="single" w:sz="4" w:space="0" w:color="auto"/>
        <w:bottom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117">
    <w:name w:val="xl117"/>
    <w:basedOn w:val="Normal"/>
    <w:rsid w:val="0073038C"/>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18">
    <w:name w:val="xl118"/>
    <w:basedOn w:val="Normal"/>
    <w:rsid w:val="0073038C"/>
    <w:pPr>
      <w:pBdr>
        <w:lef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19">
    <w:name w:val="xl119"/>
    <w:basedOn w:val="Normal"/>
    <w:rsid w:val="0073038C"/>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20">
    <w:name w:val="xl120"/>
    <w:basedOn w:val="Normal"/>
    <w:rsid w:val="0073038C"/>
    <w:pPr>
      <w:pBdr>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21">
    <w:name w:val="xl121"/>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i/>
      <w:iCs/>
      <w:sz w:val="20"/>
      <w:szCs w:val="20"/>
      <w:lang w:val="es-AR"/>
    </w:rPr>
  </w:style>
  <w:style w:type="paragraph" w:customStyle="1" w:styleId="xl122">
    <w:name w:val="xl122"/>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23">
    <w:name w:val="xl123"/>
    <w:basedOn w:val="Normal"/>
    <w:rsid w:val="00730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24">
    <w:name w:val="xl124"/>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25">
    <w:name w:val="xl125"/>
    <w:basedOn w:val="Normal"/>
    <w:rsid w:val="00730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0"/>
      <w:szCs w:val="20"/>
      <w:lang w:val="es-AR"/>
    </w:rPr>
  </w:style>
  <w:style w:type="paragraph" w:customStyle="1" w:styleId="xl126">
    <w:name w:val="xl126"/>
    <w:basedOn w:val="Normal"/>
    <w:rsid w:val="0073038C"/>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27">
    <w:name w:val="xl127"/>
    <w:basedOn w:val="Normal"/>
    <w:rsid w:val="0073038C"/>
    <w:pPr>
      <w:pBdr>
        <w:lef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28">
    <w:name w:val="xl128"/>
    <w:basedOn w:val="Normal"/>
    <w:rsid w:val="007303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29">
    <w:name w:val="xl129"/>
    <w:basedOn w:val="Normal"/>
    <w:rsid w:val="0073038C"/>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30">
    <w:name w:val="xl130"/>
    <w:basedOn w:val="Normal"/>
    <w:rsid w:val="0073038C"/>
    <w:pPr>
      <w:pBdr>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31">
    <w:name w:val="xl131"/>
    <w:basedOn w:val="Normal"/>
    <w:rsid w:val="00730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32">
    <w:name w:val="xl132"/>
    <w:basedOn w:val="Normal"/>
    <w:rsid w:val="0073038C"/>
    <w:pPr>
      <w:pBdr>
        <w:left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133">
    <w:name w:val="xl133"/>
    <w:basedOn w:val="Normal"/>
    <w:rsid w:val="0073038C"/>
    <w:pPr>
      <w:pBdr>
        <w:left w:val="single" w:sz="4" w:space="0" w:color="auto"/>
        <w:bottom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134">
    <w:name w:val="xl134"/>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35">
    <w:name w:val="xl135"/>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36">
    <w:name w:val="xl136"/>
    <w:basedOn w:val="Normal"/>
    <w:rsid w:val="007303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37">
    <w:name w:val="xl137"/>
    <w:basedOn w:val="Normal"/>
    <w:rsid w:val="0073038C"/>
    <w:pPr>
      <w:pBdr>
        <w:top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38">
    <w:name w:val="xl138"/>
    <w:basedOn w:val="Normal"/>
    <w:rsid w:val="0073038C"/>
    <w:pPr>
      <w:spacing w:before="100" w:beforeAutospacing="1" w:after="100" w:afterAutospacing="1" w:line="240" w:lineRule="auto"/>
      <w:textAlignment w:val="center"/>
    </w:pPr>
    <w:rPr>
      <w:rFonts w:eastAsia="Times New Roman"/>
      <w:sz w:val="20"/>
      <w:szCs w:val="20"/>
      <w:lang w:val="es-AR"/>
    </w:rPr>
  </w:style>
  <w:style w:type="paragraph" w:customStyle="1" w:styleId="xl139">
    <w:name w:val="xl139"/>
    <w:basedOn w:val="Normal"/>
    <w:rsid w:val="0073038C"/>
    <w:pPr>
      <w:pBdr>
        <w:bottom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40">
    <w:name w:val="xl140"/>
    <w:basedOn w:val="Normal"/>
    <w:rsid w:val="0073038C"/>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41">
    <w:name w:val="xl141"/>
    <w:basedOn w:val="Normal"/>
    <w:rsid w:val="0073038C"/>
    <w:pPr>
      <w:pBdr>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42">
    <w:name w:val="xl142"/>
    <w:basedOn w:val="Normal"/>
    <w:rsid w:val="0073038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43">
    <w:name w:val="xl143"/>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144">
    <w:name w:val="xl144"/>
    <w:basedOn w:val="Normal"/>
    <w:rsid w:val="0073038C"/>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45">
    <w:name w:val="xl145"/>
    <w:basedOn w:val="Normal"/>
    <w:rsid w:val="0073038C"/>
    <w:pPr>
      <w:pBdr>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46">
    <w:name w:val="xl146"/>
    <w:basedOn w:val="Normal"/>
    <w:rsid w:val="0073038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47">
    <w:name w:val="xl147"/>
    <w:basedOn w:val="Normal"/>
    <w:rsid w:val="0073038C"/>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customStyle="1" w:styleId="xl148">
    <w:name w:val="xl148"/>
    <w:basedOn w:val="Normal"/>
    <w:rsid w:val="0073038C"/>
    <w:pPr>
      <w:pBdr>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49">
    <w:name w:val="xl149"/>
    <w:basedOn w:val="Normal"/>
    <w:rsid w:val="0073038C"/>
    <w:pPr>
      <w:pBdr>
        <w:left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150">
    <w:name w:val="xl150"/>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0"/>
      <w:szCs w:val="20"/>
      <w:lang w:val="es-AR"/>
    </w:rPr>
  </w:style>
  <w:style w:type="paragraph" w:customStyle="1" w:styleId="xl151">
    <w:name w:val="xl151"/>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52">
    <w:name w:val="xl152"/>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sz w:val="20"/>
      <w:szCs w:val="20"/>
      <w:lang w:val="es-AR"/>
    </w:rPr>
  </w:style>
  <w:style w:type="paragraph" w:customStyle="1" w:styleId="xl153">
    <w:name w:val="xl153"/>
    <w:basedOn w:val="Normal"/>
    <w:rsid w:val="0073038C"/>
    <w:pPr>
      <w:pBdr>
        <w:top w:val="single" w:sz="4" w:space="0" w:color="auto"/>
        <w:left w:val="single" w:sz="4" w:space="0" w:color="auto"/>
        <w:right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154">
    <w:name w:val="xl154"/>
    <w:basedOn w:val="Normal"/>
    <w:rsid w:val="0073038C"/>
    <w:pPr>
      <w:pBdr>
        <w:left w:val="single" w:sz="4" w:space="0" w:color="auto"/>
        <w:bottom w:val="single" w:sz="4" w:space="0" w:color="auto"/>
        <w:right w:val="single" w:sz="4" w:space="0" w:color="auto"/>
      </w:pBdr>
      <w:shd w:val="clear" w:color="000000" w:fill="4E67C8"/>
      <w:spacing w:before="100" w:beforeAutospacing="1" w:after="100" w:afterAutospacing="1" w:line="240" w:lineRule="auto"/>
      <w:textAlignment w:val="center"/>
    </w:pPr>
    <w:rPr>
      <w:rFonts w:eastAsia="Times New Roman"/>
      <w:sz w:val="20"/>
      <w:szCs w:val="20"/>
      <w:lang w:val="es-AR"/>
    </w:rPr>
  </w:style>
  <w:style w:type="paragraph" w:customStyle="1" w:styleId="xl155">
    <w:name w:val="xl155"/>
    <w:basedOn w:val="Normal"/>
    <w:rsid w:val="0073038C"/>
    <w:pPr>
      <w:pBdr>
        <w:left w:val="single" w:sz="4" w:space="0" w:color="auto"/>
        <w:right w:val="single" w:sz="4" w:space="0" w:color="auto"/>
      </w:pBdr>
      <w:spacing w:before="100" w:beforeAutospacing="1" w:after="100" w:afterAutospacing="1" w:line="240" w:lineRule="auto"/>
      <w:textAlignment w:val="top"/>
    </w:pPr>
    <w:rPr>
      <w:rFonts w:eastAsia="Times New Roman"/>
      <w:sz w:val="20"/>
      <w:szCs w:val="20"/>
      <w:lang w:val="es-AR"/>
    </w:rPr>
  </w:style>
  <w:style w:type="paragraph" w:customStyle="1" w:styleId="xl156">
    <w:name w:val="xl156"/>
    <w:basedOn w:val="Normal"/>
    <w:rsid w:val="0073038C"/>
    <w:pPr>
      <w:pBdr>
        <w:left w:val="single" w:sz="4" w:space="0" w:color="auto"/>
      </w:pBdr>
      <w:spacing w:before="100" w:beforeAutospacing="1" w:after="100" w:afterAutospacing="1" w:line="240" w:lineRule="auto"/>
      <w:textAlignment w:val="center"/>
    </w:pPr>
    <w:rPr>
      <w:rFonts w:eastAsia="Times New Roman"/>
      <w:color w:val="FF0000"/>
      <w:sz w:val="20"/>
      <w:szCs w:val="20"/>
      <w:lang w:val="es-AR"/>
    </w:rPr>
  </w:style>
  <w:style w:type="paragraph" w:customStyle="1" w:styleId="xl157">
    <w:name w:val="xl157"/>
    <w:basedOn w:val="Normal"/>
    <w:rsid w:val="0073038C"/>
    <w:pPr>
      <w:pBdr>
        <w:left w:val="single" w:sz="4" w:space="0" w:color="auto"/>
        <w:right w:val="single" w:sz="4" w:space="0" w:color="auto"/>
      </w:pBdr>
      <w:spacing w:before="100" w:beforeAutospacing="1" w:after="100" w:afterAutospacing="1" w:line="240" w:lineRule="auto"/>
      <w:textAlignment w:val="center"/>
    </w:pPr>
    <w:rPr>
      <w:rFonts w:eastAsia="Times New Roman"/>
      <w:color w:val="FF0000"/>
      <w:sz w:val="20"/>
      <w:szCs w:val="20"/>
      <w:lang w:val="es-AR"/>
    </w:rPr>
  </w:style>
  <w:style w:type="paragraph" w:customStyle="1" w:styleId="xl158">
    <w:name w:val="xl158"/>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color w:val="FF0000"/>
      <w:sz w:val="20"/>
      <w:szCs w:val="20"/>
      <w:lang w:val="es-AR"/>
    </w:rPr>
  </w:style>
  <w:style w:type="paragraph" w:customStyle="1" w:styleId="xl159">
    <w:name w:val="xl159"/>
    <w:basedOn w:val="Normal"/>
    <w:rsid w:val="0073038C"/>
    <w:pPr>
      <w:pBdr>
        <w:left w:val="single" w:sz="4" w:space="0" w:color="auto"/>
      </w:pBdr>
      <w:spacing w:before="100" w:beforeAutospacing="1" w:after="100" w:afterAutospacing="1" w:line="240" w:lineRule="auto"/>
      <w:textAlignment w:val="center"/>
    </w:pPr>
    <w:rPr>
      <w:rFonts w:eastAsia="Times New Roman"/>
      <w:color w:val="000000"/>
      <w:sz w:val="20"/>
      <w:szCs w:val="20"/>
      <w:lang w:val="es-AR"/>
    </w:rPr>
  </w:style>
  <w:style w:type="paragraph" w:customStyle="1" w:styleId="xl160">
    <w:name w:val="xl160"/>
    <w:basedOn w:val="Normal"/>
    <w:rsid w:val="0073038C"/>
    <w:pPr>
      <w:pBdr>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61">
    <w:name w:val="xl161"/>
    <w:basedOn w:val="Normal"/>
    <w:rsid w:val="00730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62">
    <w:name w:val="xl162"/>
    <w:basedOn w:val="Normal"/>
    <w:rsid w:val="0073038C"/>
    <w:pPr>
      <w:pBdr>
        <w:left w:val="single" w:sz="4" w:space="0" w:color="auto"/>
        <w:right w:val="single" w:sz="4" w:space="0" w:color="auto"/>
      </w:pBdr>
      <w:spacing w:before="100" w:beforeAutospacing="1" w:after="100" w:afterAutospacing="1" w:line="240" w:lineRule="auto"/>
      <w:jc w:val="center"/>
    </w:pPr>
    <w:rPr>
      <w:rFonts w:eastAsia="Times New Roman"/>
      <w:sz w:val="20"/>
      <w:szCs w:val="20"/>
      <w:lang w:val="es-AR"/>
    </w:rPr>
  </w:style>
  <w:style w:type="paragraph" w:customStyle="1" w:styleId="xl163">
    <w:name w:val="xl163"/>
    <w:basedOn w:val="Normal"/>
    <w:rsid w:val="007303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64">
    <w:name w:val="xl164"/>
    <w:basedOn w:val="Normal"/>
    <w:rsid w:val="0073038C"/>
    <w:pPr>
      <w:pBdr>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65">
    <w:name w:val="xl165"/>
    <w:basedOn w:val="Normal"/>
    <w:rsid w:val="00730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0"/>
      <w:szCs w:val="20"/>
      <w:lang w:val="es-AR"/>
    </w:rPr>
  </w:style>
  <w:style w:type="paragraph" w:customStyle="1" w:styleId="xl166">
    <w:name w:val="xl166"/>
    <w:basedOn w:val="Normal"/>
    <w:rsid w:val="0073038C"/>
    <w:pPr>
      <w:pBdr>
        <w:top w:val="single" w:sz="4" w:space="0" w:color="auto"/>
        <w:left w:val="single" w:sz="4" w:space="0" w:color="auto"/>
      </w:pBdr>
      <w:spacing w:before="100" w:beforeAutospacing="1" w:after="100" w:afterAutospacing="1" w:line="240" w:lineRule="auto"/>
      <w:textAlignment w:val="center"/>
    </w:pPr>
    <w:rPr>
      <w:rFonts w:eastAsia="Times New Roman"/>
      <w:color w:val="000000"/>
      <w:sz w:val="20"/>
      <w:szCs w:val="20"/>
      <w:lang w:val="es-AR"/>
    </w:rPr>
  </w:style>
  <w:style w:type="paragraph" w:customStyle="1" w:styleId="xl167">
    <w:name w:val="xl167"/>
    <w:basedOn w:val="Normal"/>
    <w:rsid w:val="0073038C"/>
    <w:pPr>
      <w:pBdr>
        <w:left w:val="single" w:sz="4" w:space="0" w:color="auto"/>
        <w:bottom w:val="single" w:sz="4" w:space="0" w:color="auto"/>
      </w:pBdr>
      <w:spacing w:before="100" w:beforeAutospacing="1" w:after="100" w:afterAutospacing="1" w:line="240" w:lineRule="auto"/>
      <w:textAlignment w:val="center"/>
    </w:pPr>
    <w:rPr>
      <w:rFonts w:eastAsia="Times New Roman"/>
      <w:color w:val="000000"/>
      <w:sz w:val="20"/>
      <w:szCs w:val="20"/>
      <w:lang w:val="es-AR"/>
    </w:rPr>
  </w:style>
  <w:style w:type="paragraph" w:customStyle="1" w:styleId="xl168">
    <w:name w:val="xl168"/>
    <w:basedOn w:val="Normal"/>
    <w:rsid w:val="00730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es-AR"/>
    </w:rPr>
  </w:style>
  <w:style w:type="paragraph" w:styleId="NormalWeb">
    <w:name w:val="Normal (Web)"/>
    <w:basedOn w:val="Normal"/>
    <w:uiPriority w:val="99"/>
    <w:unhideWhenUsed/>
    <w:rsid w:val="0073038C"/>
    <w:pPr>
      <w:spacing w:before="100" w:beforeAutospacing="1" w:after="100" w:afterAutospacing="1" w:line="240" w:lineRule="auto"/>
    </w:pPr>
    <w:rPr>
      <w:rFonts w:ascii="Times New Roman" w:eastAsia="Times New Roman" w:hAnsi="Times New Roman" w:cs="Times New Roman"/>
      <w:sz w:val="24"/>
      <w:szCs w:val="24"/>
      <w:lang w:val="es-AR"/>
    </w:rPr>
  </w:style>
  <w:style w:type="table" w:styleId="Listaclara-nfasis3">
    <w:name w:val="Light List Accent 3"/>
    <w:basedOn w:val="Tablanormal"/>
    <w:uiPriority w:val="61"/>
    <w:rsid w:val="0073038C"/>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Textonotapie">
    <w:name w:val="footnote text"/>
    <w:basedOn w:val="Normal"/>
    <w:link w:val="TextonotapieCar"/>
    <w:uiPriority w:val="99"/>
    <w:semiHidden/>
    <w:unhideWhenUsed/>
    <w:rsid w:val="0073038C"/>
    <w:pPr>
      <w:spacing w:line="240" w:lineRule="auto"/>
    </w:pPr>
    <w:rPr>
      <w:sz w:val="20"/>
      <w:szCs w:val="20"/>
    </w:rPr>
  </w:style>
  <w:style w:type="character" w:customStyle="1" w:styleId="TextonotapieCar">
    <w:name w:val="Texto nota pie Car"/>
    <w:basedOn w:val="Fuentedeprrafopredeter"/>
    <w:link w:val="Textonotapie"/>
    <w:uiPriority w:val="99"/>
    <w:semiHidden/>
    <w:rsid w:val="0073038C"/>
    <w:rPr>
      <w:rFonts w:ascii="Arial" w:eastAsia="Arial" w:hAnsi="Arial" w:cs="Arial"/>
      <w:sz w:val="20"/>
      <w:szCs w:val="20"/>
      <w:lang w:val="es" w:eastAsia="es-AR"/>
    </w:rPr>
  </w:style>
  <w:style w:type="character" w:styleId="Refdenotaalpie">
    <w:name w:val="footnote reference"/>
    <w:basedOn w:val="Fuentedeprrafopredeter"/>
    <w:uiPriority w:val="99"/>
    <w:semiHidden/>
    <w:unhideWhenUsed/>
    <w:rsid w:val="0073038C"/>
    <w:rPr>
      <w:vertAlign w:val="superscript"/>
    </w:rPr>
  </w:style>
  <w:style w:type="paragraph" w:styleId="Revisin">
    <w:name w:val="Revision"/>
    <w:hidden/>
    <w:uiPriority w:val="99"/>
    <w:semiHidden/>
    <w:rsid w:val="0073038C"/>
    <w:pPr>
      <w:spacing w:after="0" w:line="240" w:lineRule="auto"/>
    </w:pPr>
    <w:rPr>
      <w:rFonts w:ascii="Arial" w:eastAsia="Arial" w:hAnsi="Arial" w:cs="Arial"/>
      <w:lang w:val="es"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9033</Words>
  <Characters>49682</Characters>
  <Application>Microsoft Office Word</Application>
  <DocSecurity>0</DocSecurity>
  <Lines>414</Lines>
  <Paragraphs>117</Paragraphs>
  <ScaleCrop>false</ScaleCrop>
  <Company/>
  <LinksUpToDate>false</LinksUpToDate>
  <CharactersWithSpaces>58598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2020-06-26T04:42:00Z</dcterms:created>
  <dcterms:modified xsi:type="dcterms:W3CDTF">2020-06-26T04:43:00Z</dcterms:modified>
</cp:coreProperties>
</file>